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CA" w:rsidRDefault="00DE5BCA" w:rsidP="00DE5BCA">
      <w:pPr>
        <w:pStyle w:val="a3"/>
        <w:ind w:left="-426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DE5BCA" w:rsidRDefault="00DE5BCA" w:rsidP="00DE5BCA">
      <w:pPr>
        <w:pStyle w:val="a3"/>
        <w:ind w:left="-426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DE5BCA" w:rsidRDefault="00DE5BCA" w:rsidP="00DE5BCA">
      <w:pPr>
        <w:pStyle w:val="a3"/>
        <w:ind w:left="-426"/>
        <w:outlineLvl w:val="0"/>
        <w:rPr>
          <w:b/>
          <w:sz w:val="32"/>
          <w:szCs w:val="32"/>
        </w:rPr>
      </w:pPr>
    </w:p>
    <w:p w:rsidR="00DE5BCA" w:rsidRDefault="00DE5BCA" w:rsidP="00DE5BCA">
      <w:pPr>
        <w:pStyle w:val="2"/>
        <w:ind w:left="-426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Р И К А З</w:t>
      </w:r>
    </w:p>
    <w:p w:rsidR="00DE5BCA" w:rsidRDefault="00DE5BCA" w:rsidP="00DE5BCA">
      <w:pPr>
        <w:ind w:left="-426"/>
        <w:jc w:val="center"/>
        <w:rPr>
          <w:szCs w:val="20"/>
        </w:rPr>
      </w:pPr>
    </w:p>
    <w:p w:rsidR="0073715F" w:rsidRDefault="0073715F" w:rsidP="00DE5BCA">
      <w:pPr>
        <w:ind w:left="-426"/>
        <w:jc w:val="center"/>
        <w:rPr>
          <w:szCs w:val="20"/>
        </w:rPr>
      </w:pPr>
    </w:p>
    <w:p w:rsidR="00DE5BCA" w:rsidRDefault="00CA1616" w:rsidP="007205D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E8546F">
        <w:rPr>
          <w:rFonts w:ascii="Times New Roman" w:hAnsi="Times New Roman"/>
          <w:snapToGrid w:val="0"/>
          <w:sz w:val="24"/>
          <w:szCs w:val="24"/>
        </w:rPr>
        <w:t>13</w:t>
      </w:r>
      <w:r w:rsidR="00F92315">
        <w:rPr>
          <w:rFonts w:ascii="Times New Roman" w:hAnsi="Times New Roman"/>
          <w:snapToGrid w:val="0"/>
          <w:sz w:val="24"/>
          <w:szCs w:val="24"/>
        </w:rPr>
        <w:t>.09.2017</w:t>
      </w:r>
      <w:r w:rsidR="007205DE">
        <w:rPr>
          <w:rFonts w:ascii="Times New Roman" w:hAnsi="Times New Roman"/>
          <w:snapToGrid w:val="0"/>
          <w:sz w:val="24"/>
          <w:szCs w:val="24"/>
        </w:rPr>
        <w:t xml:space="preserve"> г.</w:t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</w:r>
      <w:r w:rsidR="007205DE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     </w:t>
      </w:r>
      <w:r w:rsidR="00DE5BCA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E8546F">
        <w:rPr>
          <w:rFonts w:ascii="Times New Roman" w:hAnsi="Times New Roman"/>
          <w:snapToGrid w:val="0"/>
          <w:sz w:val="24"/>
          <w:szCs w:val="24"/>
        </w:rPr>
        <w:t>284</w:t>
      </w:r>
      <w:bookmarkStart w:id="0" w:name="_GoBack"/>
      <w:bookmarkEnd w:id="0"/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5BCA" w:rsidRP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 xml:space="preserve">О проведении конкурсного отбора </w:t>
      </w: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>«Образовательное учреждение года по показателям качества образования».</w:t>
      </w:r>
    </w:p>
    <w:p w:rsidR="00DE5BCA" w:rsidRPr="00FE6B07" w:rsidRDefault="00DE5BCA" w:rsidP="00DE5BCA">
      <w:pPr>
        <w:tabs>
          <w:tab w:val="left" w:pos="5145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>В целях содействия повышению качества образования в образовательных учреждениях, подведомственных Управлению образования</w:t>
      </w: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 xml:space="preserve">ПРИКАЗЫВАЮ: </w:t>
      </w:r>
    </w:p>
    <w:p w:rsidR="00DE5BCA" w:rsidRPr="00FE6B07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BCA" w:rsidRDefault="00DE5BCA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75230">
        <w:rPr>
          <w:rFonts w:ascii="Times New Roman" w:hAnsi="Times New Roman"/>
          <w:sz w:val="26"/>
          <w:szCs w:val="26"/>
        </w:rPr>
        <w:t xml:space="preserve">Провести конкурсный отбор «Образовательное учреждение года по показателям качества образования» (далее по тексту – </w:t>
      </w:r>
      <w:r w:rsidR="006548EC">
        <w:rPr>
          <w:rFonts w:ascii="Times New Roman" w:hAnsi="Times New Roman"/>
          <w:sz w:val="26"/>
          <w:szCs w:val="26"/>
        </w:rPr>
        <w:t>конкурсный отбор) с 15</w:t>
      </w:r>
      <w:r w:rsidR="00F92315">
        <w:rPr>
          <w:rFonts w:ascii="Times New Roman" w:hAnsi="Times New Roman"/>
          <w:sz w:val="26"/>
          <w:szCs w:val="26"/>
        </w:rPr>
        <w:t>.09.2017 г. по 25.09.2017</w:t>
      </w:r>
      <w:r w:rsidRPr="00875230">
        <w:rPr>
          <w:rFonts w:ascii="Times New Roman" w:hAnsi="Times New Roman"/>
          <w:sz w:val="26"/>
          <w:szCs w:val="26"/>
        </w:rPr>
        <w:t xml:space="preserve"> г.</w:t>
      </w:r>
    </w:p>
    <w:p w:rsidR="00316A45" w:rsidRPr="00875230" w:rsidRDefault="00316A45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членами жюри конкурсного отбора членов Экспертного совета Управления образования (список утверждён при</w:t>
      </w:r>
      <w:r w:rsidR="006548EC">
        <w:rPr>
          <w:rFonts w:ascii="Times New Roman" w:hAnsi="Times New Roman"/>
          <w:sz w:val="26"/>
          <w:szCs w:val="26"/>
        </w:rPr>
        <w:t>казом Управления образования от</w:t>
      </w:r>
      <w:r>
        <w:rPr>
          <w:rFonts w:ascii="Times New Roman" w:hAnsi="Times New Roman"/>
          <w:sz w:val="26"/>
          <w:szCs w:val="26"/>
        </w:rPr>
        <w:t xml:space="preserve"> 04.09.2017 № 272)</w:t>
      </w:r>
      <w:r w:rsidR="006548EC">
        <w:rPr>
          <w:rFonts w:ascii="Times New Roman" w:hAnsi="Times New Roman"/>
          <w:sz w:val="26"/>
          <w:szCs w:val="26"/>
        </w:rPr>
        <w:t>.</w:t>
      </w:r>
    </w:p>
    <w:p w:rsidR="00DE5BCA" w:rsidRPr="00875230" w:rsidRDefault="00316A45" w:rsidP="00C25F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Утвердить список специалистов Управления образования, ответственных за</w:t>
      </w:r>
      <w:r w:rsidR="006548EC">
        <w:rPr>
          <w:rFonts w:ascii="Times New Roman" w:hAnsi="Times New Roman"/>
          <w:sz w:val="26"/>
          <w:szCs w:val="26"/>
        </w:rPr>
        <w:t xml:space="preserve"> предоставление значений показателей качества образования образовательных учреждений, </w:t>
      </w:r>
      <w:r>
        <w:rPr>
          <w:rFonts w:ascii="Times New Roman" w:hAnsi="Times New Roman"/>
          <w:sz w:val="26"/>
          <w:szCs w:val="26"/>
        </w:rPr>
        <w:t xml:space="preserve">членам </w:t>
      </w:r>
      <w:r w:rsidR="00DE5BCA" w:rsidRPr="00875230">
        <w:rPr>
          <w:rFonts w:ascii="Times New Roman" w:hAnsi="Times New Roman"/>
          <w:sz w:val="26"/>
          <w:szCs w:val="26"/>
        </w:rPr>
        <w:t xml:space="preserve">жюри конкурсного отбора: </w:t>
      </w:r>
      <w:proofErr w:type="gramEnd"/>
    </w:p>
    <w:p w:rsidR="00316A45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Гатауллина Ф.Г., главный специалист ИАО,</w:t>
      </w:r>
    </w:p>
    <w:p w:rsidR="00316A45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Иванова А.А., ведущий специалист</w:t>
      </w:r>
      <w:r w:rsidR="006548EC">
        <w:rPr>
          <w:rFonts w:ascii="Times New Roman" w:hAnsi="Times New Roman"/>
          <w:sz w:val="26"/>
          <w:szCs w:val="26"/>
        </w:rPr>
        <w:t xml:space="preserve"> ИАО,</w:t>
      </w:r>
    </w:p>
    <w:p w:rsidR="00316A45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Кулик Н.Н., начальник ИАО, </w:t>
      </w:r>
    </w:p>
    <w:p w:rsidR="006548EC" w:rsidRDefault="006548E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Ременюк Е.М., ведущий специалист ИМО,</w:t>
      </w:r>
    </w:p>
    <w:p w:rsidR="006548EC" w:rsidRDefault="006548E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Рудик А.П., ведущий инженер по </w:t>
      </w:r>
      <w:r w:rsidR="00E42780">
        <w:rPr>
          <w:rFonts w:ascii="Times New Roman" w:hAnsi="Times New Roman"/>
          <w:sz w:val="26"/>
          <w:szCs w:val="26"/>
        </w:rPr>
        <w:t>ремонту и МТО,</w:t>
      </w:r>
    </w:p>
    <w:p w:rsidR="006548EC" w:rsidRDefault="006548EC" w:rsidP="006548EC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Сытник Е.В., начальник отдела кадров.</w:t>
      </w:r>
    </w:p>
    <w:p w:rsidR="006548EC" w:rsidRDefault="006548EC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 Положение о конкурсном отборе «Образовательное учреждение года по показателям качества образования»</w:t>
      </w:r>
      <w:r w:rsidR="00855538">
        <w:rPr>
          <w:rFonts w:ascii="Times New Roman" w:hAnsi="Times New Roman"/>
          <w:sz w:val="26"/>
          <w:szCs w:val="26"/>
        </w:rPr>
        <w:t xml:space="preserve"> (утверждено приказом Управления образования от 11.06.2015 № 196)</w:t>
      </w:r>
      <w:r w:rsidR="006D7FD8" w:rsidRPr="006D7FD8">
        <w:rPr>
          <w:rFonts w:ascii="Times New Roman" w:hAnsi="Times New Roman"/>
          <w:sz w:val="26"/>
          <w:szCs w:val="26"/>
        </w:rPr>
        <w:t>:</w:t>
      </w:r>
    </w:p>
    <w:p w:rsidR="006D7FD8" w:rsidRDefault="006D7FD8" w:rsidP="006D7F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п.1.7.</w:t>
      </w:r>
      <w:r w:rsidR="00855538">
        <w:rPr>
          <w:rFonts w:ascii="Times New Roman" w:hAnsi="Times New Roman"/>
          <w:sz w:val="26"/>
          <w:szCs w:val="26"/>
        </w:rPr>
        <w:t xml:space="preserve"> изложить в</w:t>
      </w:r>
      <w:r>
        <w:rPr>
          <w:rFonts w:ascii="Times New Roman" w:hAnsi="Times New Roman"/>
          <w:sz w:val="26"/>
          <w:szCs w:val="26"/>
        </w:rPr>
        <w:t xml:space="preserve"> редакции «конкурсный отбор проводится по номинациям</w:t>
      </w:r>
      <w:r w:rsidRPr="006D7FD8">
        <w:rPr>
          <w:rFonts w:ascii="Times New Roman" w:hAnsi="Times New Roman"/>
          <w:sz w:val="26"/>
          <w:szCs w:val="26"/>
        </w:rPr>
        <w:t>:</w:t>
      </w:r>
      <w:r w:rsidR="0073715F">
        <w:rPr>
          <w:rFonts w:ascii="Times New Roman" w:hAnsi="Times New Roman"/>
          <w:sz w:val="26"/>
          <w:szCs w:val="26"/>
        </w:rPr>
        <w:t xml:space="preserve"> дошкольные образовательные учреждения</w:t>
      </w:r>
      <w:r>
        <w:rPr>
          <w:rFonts w:ascii="Times New Roman" w:hAnsi="Times New Roman"/>
          <w:sz w:val="26"/>
          <w:szCs w:val="26"/>
        </w:rPr>
        <w:t>, общеобразовательные учреждения</w:t>
      </w:r>
      <w:r w:rsidRPr="006D7FD8">
        <w:rPr>
          <w:rFonts w:ascii="Times New Roman" w:hAnsi="Times New Roman"/>
          <w:sz w:val="26"/>
          <w:szCs w:val="26"/>
        </w:rPr>
        <w:t>;</w:t>
      </w:r>
    </w:p>
    <w:p w:rsidR="006D7FD8" w:rsidRDefault="006D7FD8" w:rsidP="006D7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FD8">
        <w:rPr>
          <w:rFonts w:ascii="Times New Roman" w:hAnsi="Times New Roman"/>
          <w:sz w:val="26"/>
          <w:szCs w:val="26"/>
        </w:rPr>
        <w:t xml:space="preserve">п.2.3. </w:t>
      </w:r>
      <w:r>
        <w:rPr>
          <w:rFonts w:ascii="Times New Roman" w:hAnsi="Times New Roman"/>
          <w:sz w:val="26"/>
          <w:szCs w:val="26"/>
        </w:rPr>
        <w:t xml:space="preserve">изложить в редакции </w:t>
      </w:r>
      <w:r w:rsidRPr="006D7FD8">
        <w:rPr>
          <w:rFonts w:ascii="Times New Roman" w:hAnsi="Times New Roman"/>
          <w:sz w:val="26"/>
          <w:szCs w:val="26"/>
        </w:rPr>
        <w:t>«в 2017-2018 учебном году в конкурсном отборе принимают участие образовательные учреждения второй группы (</w:t>
      </w:r>
      <w:r w:rsidRPr="006D7FD8">
        <w:rPr>
          <w:rFonts w:ascii="Times New Roman" w:hAnsi="Times New Roman"/>
          <w:sz w:val="24"/>
          <w:szCs w:val="24"/>
        </w:rPr>
        <w:t>МДОУ «ДС № 4 «Лебёдушка», МДОУ» ДС № 6 «Колобок», МДОУ «ДС № 7 «Рябинушка», МДОУ «ДС № 11 «Ромашка», МДОУ «ДС № 12 «Семицветик», МОУ «СОШ № 2», МОУ «СОШ № 3», МОУ «СОШ № 6», МОУ «ОСОШ»);</w:t>
      </w:r>
      <w:proofErr w:type="gramEnd"/>
    </w:p>
    <w:p w:rsidR="006D7FD8" w:rsidRPr="00855538" w:rsidRDefault="00855538" w:rsidP="006D7F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п.3.1. изложить в </w:t>
      </w:r>
      <w:r w:rsidR="006D7FD8" w:rsidRPr="00855538">
        <w:rPr>
          <w:rFonts w:ascii="Times New Roman" w:hAnsi="Times New Roman"/>
          <w:sz w:val="26"/>
          <w:szCs w:val="26"/>
        </w:rPr>
        <w:t>редакции</w:t>
      </w:r>
      <w:r w:rsidRPr="00855538">
        <w:rPr>
          <w:rFonts w:ascii="Times New Roman" w:hAnsi="Times New Roman"/>
          <w:sz w:val="26"/>
          <w:szCs w:val="26"/>
        </w:rPr>
        <w:t xml:space="preserve"> «ориентиры (</w:t>
      </w:r>
      <w:proofErr w:type="gramStart"/>
      <w:r w:rsidRPr="00855538">
        <w:rPr>
          <w:rFonts w:ascii="Times New Roman" w:hAnsi="Times New Roman"/>
          <w:sz w:val="26"/>
          <w:szCs w:val="26"/>
        </w:rPr>
        <w:t>критерии) оценки</w:t>
      </w:r>
      <w:proofErr w:type="gramEnd"/>
      <w:r w:rsidRPr="00855538">
        <w:rPr>
          <w:rFonts w:ascii="Times New Roman" w:hAnsi="Times New Roman"/>
          <w:sz w:val="26"/>
          <w:szCs w:val="26"/>
        </w:rPr>
        <w:t xml:space="preserve"> </w:t>
      </w:r>
      <w:r w:rsidR="00CA1616">
        <w:rPr>
          <w:rFonts w:ascii="Times New Roman" w:hAnsi="Times New Roman"/>
          <w:sz w:val="26"/>
          <w:szCs w:val="26"/>
        </w:rPr>
        <w:t xml:space="preserve">и формат таблицы статистических данных </w:t>
      </w:r>
      <w:r w:rsidRPr="00855538">
        <w:rPr>
          <w:rFonts w:ascii="Times New Roman" w:hAnsi="Times New Roman"/>
          <w:sz w:val="26"/>
          <w:szCs w:val="26"/>
        </w:rPr>
        <w:t>по номинациям утверждаются приказом Управления образования»;</w:t>
      </w:r>
    </w:p>
    <w:p w:rsidR="00855538" w:rsidRPr="00855538" w:rsidRDefault="00855538" w:rsidP="006D7F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п.3.3. исключить.</w:t>
      </w:r>
    </w:p>
    <w:p w:rsidR="006548EC" w:rsidRDefault="00855538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Утвердить </w:t>
      </w:r>
      <w:r w:rsidR="00CA1616">
        <w:rPr>
          <w:rFonts w:ascii="Times New Roman" w:hAnsi="Times New Roman"/>
          <w:sz w:val="26"/>
          <w:szCs w:val="26"/>
        </w:rPr>
        <w:t>ориентиры (</w:t>
      </w:r>
      <w:proofErr w:type="gramStart"/>
      <w:r w:rsidR="00CA1616">
        <w:rPr>
          <w:rFonts w:ascii="Times New Roman" w:hAnsi="Times New Roman"/>
          <w:sz w:val="26"/>
          <w:szCs w:val="26"/>
        </w:rPr>
        <w:t>критерии) оценки</w:t>
      </w:r>
      <w:proofErr w:type="gramEnd"/>
      <w:r w:rsidR="00CA1616">
        <w:rPr>
          <w:rFonts w:ascii="Times New Roman" w:hAnsi="Times New Roman"/>
          <w:sz w:val="26"/>
          <w:szCs w:val="26"/>
        </w:rPr>
        <w:t xml:space="preserve"> качества деятельности образовательных учреждений согласно приложению 1 и формат таблицы статистических данных согласно приложению 2.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Инновационно-методическому отделу Управления образования (Вербич Т.И.) осуществить организационно-мет</w:t>
      </w:r>
      <w:r w:rsidR="00CA1616">
        <w:rPr>
          <w:rFonts w:ascii="Times New Roman" w:hAnsi="Times New Roman"/>
          <w:sz w:val="26"/>
          <w:szCs w:val="26"/>
        </w:rPr>
        <w:t>одическое сопровождение конкурсного отбора</w:t>
      </w:r>
      <w:r w:rsidRPr="00587C52">
        <w:rPr>
          <w:rFonts w:ascii="Times New Roman" w:hAnsi="Times New Roman"/>
          <w:sz w:val="26"/>
          <w:szCs w:val="26"/>
        </w:rPr>
        <w:t>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87C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7C52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DE5BCA" w:rsidRPr="00587C52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587C52" w:rsidRDefault="00DE5BCA" w:rsidP="00DE5B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Начальник</w:t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  <w:t>А.М. Довгань</w:t>
      </w: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5BCA" w:rsidSect="00DE5BCA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F53"/>
    <w:multiLevelType w:val="hybridMultilevel"/>
    <w:tmpl w:val="1B1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1"/>
    <w:rsid w:val="00316A45"/>
    <w:rsid w:val="00587C52"/>
    <w:rsid w:val="006548EC"/>
    <w:rsid w:val="006D7FD8"/>
    <w:rsid w:val="007205DE"/>
    <w:rsid w:val="0073715F"/>
    <w:rsid w:val="00855538"/>
    <w:rsid w:val="00875230"/>
    <w:rsid w:val="00BD73EF"/>
    <w:rsid w:val="00CA1616"/>
    <w:rsid w:val="00D257AB"/>
    <w:rsid w:val="00DC2001"/>
    <w:rsid w:val="00DE5BCA"/>
    <w:rsid w:val="00E42780"/>
    <w:rsid w:val="00E47304"/>
    <w:rsid w:val="00E8546F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CC30"/>
  <w15:chartTrackingRefBased/>
  <w15:docId w15:val="{B8E7D1C3-0243-47F0-A2F0-1746475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B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B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E5B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DE5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5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14</cp:revision>
  <cp:lastPrinted>2017-09-12T08:58:00Z</cp:lastPrinted>
  <dcterms:created xsi:type="dcterms:W3CDTF">2015-06-15T05:10:00Z</dcterms:created>
  <dcterms:modified xsi:type="dcterms:W3CDTF">2017-09-14T03:09:00Z</dcterms:modified>
</cp:coreProperties>
</file>