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7D" w:rsidRPr="001E507D" w:rsidRDefault="001E507D" w:rsidP="001E507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1E507D">
        <w:rPr>
          <w:rFonts w:ascii="PT Astra Serif" w:hAnsi="PT Astra Serif" w:cs="Times New Roman"/>
          <w:i/>
          <w:sz w:val="26"/>
          <w:szCs w:val="26"/>
        </w:rPr>
        <w:t>Меньшикова Татьяна Викторовна,</w:t>
      </w:r>
    </w:p>
    <w:p w:rsidR="001E507D" w:rsidRPr="001E507D" w:rsidRDefault="001E507D" w:rsidP="001E507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1E507D">
        <w:rPr>
          <w:rFonts w:ascii="PT Astra Serif" w:hAnsi="PT Astra Serif" w:cs="Times New Roman"/>
          <w:i/>
          <w:sz w:val="26"/>
          <w:szCs w:val="26"/>
        </w:rPr>
        <w:t xml:space="preserve"> д</w:t>
      </w:r>
      <w:r w:rsidRPr="001E507D">
        <w:rPr>
          <w:rFonts w:ascii="PT Astra Serif" w:hAnsi="PT Astra Serif" w:cs="Times New Roman"/>
          <w:i/>
          <w:sz w:val="26"/>
          <w:szCs w:val="26"/>
        </w:rPr>
        <w:t>иректор МОУ «СОШ № 5»</w:t>
      </w:r>
    </w:p>
    <w:p w:rsidR="001E507D" w:rsidRPr="001E507D" w:rsidRDefault="001E507D" w:rsidP="001E507D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1E507D">
        <w:rPr>
          <w:rFonts w:ascii="PT Astra Serif" w:hAnsi="PT Astra Serif" w:cs="Times New Roman"/>
          <w:i/>
          <w:sz w:val="26"/>
          <w:szCs w:val="26"/>
        </w:rPr>
        <w:t xml:space="preserve"> с углубленным изучением отдельных предметов</w:t>
      </w:r>
    </w:p>
    <w:p w:rsidR="001E507D" w:rsidRPr="001E507D" w:rsidRDefault="001E507D" w:rsidP="001E507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1E507D">
        <w:rPr>
          <w:rFonts w:ascii="PT Astra Serif" w:hAnsi="PT Astra Serif" w:cs="Times New Roman"/>
          <w:i/>
          <w:sz w:val="26"/>
          <w:szCs w:val="26"/>
        </w:rPr>
        <w:t xml:space="preserve"> городского округа Стрежевой</w:t>
      </w:r>
    </w:p>
    <w:p w:rsidR="001E507D" w:rsidRPr="001E507D" w:rsidRDefault="001E507D" w:rsidP="001E507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95293" w:rsidRPr="001E507D" w:rsidRDefault="009E690A" w:rsidP="001E507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E507D">
        <w:rPr>
          <w:rFonts w:ascii="PT Astra Serif" w:hAnsi="PT Astra Serif" w:cs="Times New Roman"/>
          <w:b/>
          <w:sz w:val="26"/>
          <w:szCs w:val="26"/>
        </w:rPr>
        <w:t>Новые технологии –новому поколению</w:t>
      </w:r>
      <w:r w:rsidR="00ED6BC4" w:rsidRPr="001E507D">
        <w:rPr>
          <w:rFonts w:ascii="PT Astra Serif" w:hAnsi="PT Astra Serif" w:cs="Times New Roman"/>
          <w:b/>
          <w:sz w:val="26"/>
          <w:szCs w:val="26"/>
        </w:rPr>
        <w:t>.</w:t>
      </w:r>
      <w:r w:rsidRPr="001E507D">
        <w:rPr>
          <w:rFonts w:ascii="PT Astra Serif" w:hAnsi="PT Astra Serif" w:cs="Times New Roman"/>
          <w:b/>
          <w:sz w:val="26"/>
          <w:szCs w:val="26"/>
        </w:rPr>
        <w:t xml:space="preserve"> Практика работы МОУ «СОШ № 5»</w:t>
      </w:r>
      <w:r w:rsidR="003A5573" w:rsidRPr="001E507D">
        <w:rPr>
          <w:rFonts w:ascii="PT Astra Serif" w:hAnsi="PT Astra Serif" w:cs="Times New Roman"/>
          <w:b/>
          <w:sz w:val="26"/>
          <w:szCs w:val="26"/>
        </w:rPr>
        <w:t>.</w:t>
      </w:r>
    </w:p>
    <w:p w:rsidR="001E507D" w:rsidRDefault="001E507D" w:rsidP="001E507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E690A" w:rsidRPr="001E507D" w:rsidRDefault="009E690A" w:rsidP="001E507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1E507D">
        <w:rPr>
          <w:rFonts w:ascii="PT Astra Serif" w:hAnsi="PT Astra Serif" w:cs="Times New Roman"/>
          <w:sz w:val="26"/>
          <w:szCs w:val="26"/>
        </w:rPr>
        <w:t xml:space="preserve">Кого и как учить – насущный вопрос образования на все времена. Нынешние школьники – поколение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Z</w:t>
      </w:r>
      <w:r w:rsidR="004E23C1" w:rsidRPr="001E507D">
        <w:rPr>
          <w:rFonts w:ascii="PT Astra Serif" w:hAnsi="PT Astra Serif" w:cs="Times New Roman"/>
          <w:sz w:val="26"/>
          <w:szCs w:val="26"/>
        </w:rPr>
        <w:t xml:space="preserve"> в популярной сегодня теории поколений</w:t>
      </w:r>
      <w:r w:rsidRPr="001E507D">
        <w:rPr>
          <w:rFonts w:ascii="PT Astra Serif" w:hAnsi="PT Astra Serif" w:cs="Times New Roman"/>
          <w:sz w:val="26"/>
          <w:szCs w:val="26"/>
        </w:rPr>
        <w:t xml:space="preserve">, или «цифровое поколение» живут в мире, где границ между реальным и виртуальным нет. Доступ к информации, к интернету и контакт со сверстниками поколению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Z</w:t>
      </w:r>
      <w:r w:rsidRPr="001E507D">
        <w:rPr>
          <w:rFonts w:ascii="PT Astra Serif" w:hAnsi="PT Astra Serif" w:cs="Times New Roman"/>
          <w:sz w:val="26"/>
          <w:szCs w:val="26"/>
        </w:rPr>
        <w:t xml:space="preserve"> необходимы как воздух. Они всегда на связи, в курсе всего, что происходит на планете. Они с легкостью </w:t>
      </w:r>
      <w:r w:rsidR="00ED6BC4" w:rsidRPr="001E507D">
        <w:rPr>
          <w:rFonts w:ascii="PT Astra Serif" w:hAnsi="PT Astra Serif" w:cs="Times New Roman"/>
          <w:sz w:val="26"/>
          <w:szCs w:val="26"/>
        </w:rPr>
        <w:t>пользуются</w:t>
      </w:r>
      <w:r w:rsidRPr="001E507D">
        <w:rPr>
          <w:rFonts w:ascii="PT Astra Serif" w:hAnsi="PT Astra Serif" w:cs="Times New Roman"/>
          <w:sz w:val="26"/>
          <w:szCs w:val="26"/>
        </w:rPr>
        <w:t xml:space="preserve"> виртуальными источниками информации, мгновенно извлекая сведения, необходимые здесь и сейчас</w:t>
      </w:r>
      <w:r w:rsidR="00ED6BC4" w:rsidRPr="001E507D">
        <w:rPr>
          <w:rFonts w:ascii="PT Astra Serif" w:hAnsi="PT Astra Serif" w:cs="Times New Roman"/>
          <w:sz w:val="26"/>
          <w:szCs w:val="26"/>
        </w:rPr>
        <w:t xml:space="preserve"> (есть такое </w:t>
      </w:r>
      <w:r w:rsidR="000B3F26" w:rsidRPr="001E507D">
        <w:rPr>
          <w:rFonts w:ascii="PT Astra Serif" w:hAnsi="PT Astra Serif" w:cs="Times New Roman"/>
          <w:sz w:val="26"/>
          <w:szCs w:val="26"/>
        </w:rPr>
        <w:t xml:space="preserve">точное </w:t>
      </w:r>
      <w:r w:rsidR="00ED6BC4" w:rsidRPr="001E507D">
        <w:rPr>
          <w:rFonts w:ascii="PT Astra Serif" w:hAnsi="PT Astra Serif" w:cs="Times New Roman"/>
          <w:sz w:val="26"/>
          <w:szCs w:val="26"/>
        </w:rPr>
        <w:t>наблюдение:</w:t>
      </w:r>
      <w:r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0B3F26" w:rsidRPr="001E507D">
        <w:rPr>
          <w:rFonts w:ascii="PT Astra Serif" w:hAnsi="PT Astra Serif" w:cs="Times New Roman"/>
          <w:sz w:val="26"/>
          <w:szCs w:val="26"/>
        </w:rPr>
        <w:t>«</w:t>
      </w:r>
      <w:r w:rsidR="00ED6BC4" w:rsidRPr="001E507D">
        <w:rPr>
          <w:rFonts w:ascii="PT Astra Serif" w:hAnsi="PT Astra Serif" w:cs="Times New Roman"/>
          <w:sz w:val="26"/>
          <w:szCs w:val="26"/>
        </w:rPr>
        <w:t xml:space="preserve">пока </w:t>
      </w:r>
      <w:r w:rsidR="00ED6BC4" w:rsidRPr="001E507D">
        <w:rPr>
          <w:rFonts w:ascii="PT Astra Serif" w:hAnsi="PT Astra Serif" w:cs="Times New Roman"/>
          <w:sz w:val="26"/>
          <w:szCs w:val="26"/>
          <w:lang w:val="en-US"/>
        </w:rPr>
        <w:t>X</w:t>
      </w:r>
      <w:r w:rsidR="00ED6BC4" w:rsidRPr="001E507D">
        <w:rPr>
          <w:rFonts w:ascii="PT Astra Serif" w:hAnsi="PT Astra Serif" w:cs="Times New Roman"/>
          <w:sz w:val="26"/>
          <w:szCs w:val="26"/>
        </w:rPr>
        <w:t xml:space="preserve"> и</w:t>
      </w:r>
      <w:r w:rsidR="00D036DE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ED6BC4" w:rsidRPr="001E507D">
        <w:rPr>
          <w:rFonts w:ascii="PT Astra Serif" w:hAnsi="PT Astra Serif" w:cs="Times New Roman"/>
          <w:sz w:val="26"/>
          <w:szCs w:val="26"/>
        </w:rPr>
        <w:t>Y смотрят контент, Z его создают</w:t>
      </w:r>
      <w:r w:rsidR="000B3F26" w:rsidRPr="001E507D">
        <w:rPr>
          <w:rFonts w:ascii="PT Astra Serif" w:hAnsi="PT Astra Serif" w:cs="Times New Roman"/>
          <w:sz w:val="26"/>
          <w:szCs w:val="26"/>
        </w:rPr>
        <w:t>»).</w:t>
      </w:r>
      <w:r w:rsidR="003A5573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Pr="001E507D">
        <w:rPr>
          <w:rFonts w:ascii="PT Astra Serif" w:hAnsi="PT Astra Serif" w:cs="Times New Roman"/>
          <w:sz w:val="26"/>
          <w:szCs w:val="26"/>
        </w:rPr>
        <w:t>Им нравится геймификация, 3-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D</w:t>
      </w:r>
      <w:r w:rsidRPr="001E507D">
        <w:rPr>
          <w:rFonts w:ascii="PT Astra Serif" w:hAnsi="PT Astra Serif" w:cs="Times New Roman"/>
          <w:sz w:val="26"/>
          <w:szCs w:val="26"/>
        </w:rPr>
        <w:t xml:space="preserve"> модели и виртуальная реальность в учебном процессе. Для этих школьников </w:t>
      </w:r>
      <w:r w:rsidR="004E23C1" w:rsidRPr="001E507D">
        <w:rPr>
          <w:rFonts w:ascii="PT Astra Serif" w:hAnsi="PT Astra Serif" w:cs="Times New Roman"/>
          <w:sz w:val="26"/>
          <w:szCs w:val="26"/>
        </w:rPr>
        <w:t>возможно</w:t>
      </w:r>
      <w:r w:rsidRPr="001E507D">
        <w:rPr>
          <w:rFonts w:ascii="PT Astra Serif" w:hAnsi="PT Astra Serif" w:cs="Times New Roman"/>
          <w:sz w:val="26"/>
          <w:szCs w:val="26"/>
        </w:rPr>
        <w:t xml:space="preserve"> посетить Лувр, не вставая </w:t>
      </w:r>
      <w:r w:rsidR="004E23C1" w:rsidRPr="001E507D">
        <w:rPr>
          <w:rFonts w:ascii="PT Astra Serif" w:hAnsi="PT Astra Serif" w:cs="Times New Roman"/>
          <w:sz w:val="26"/>
          <w:szCs w:val="26"/>
        </w:rPr>
        <w:t xml:space="preserve">из-за парты, или, надев очки виртуальной реальности, увидеть в объеме фигуру, параметры которой они только что рассчитывали. </w:t>
      </w:r>
      <w:r w:rsidR="000369BE" w:rsidRPr="001E507D">
        <w:rPr>
          <w:rFonts w:ascii="PT Astra Serif" w:hAnsi="PT Astra Serif" w:cs="Times New Roman"/>
          <w:sz w:val="26"/>
          <w:szCs w:val="26"/>
        </w:rPr>
        <w:t>Заветные профессии для них – программист, видеоблогер.</w:t>
      </w:r>
    </w:p>
    <w:p w:rsidR="004E23C1" w:rsidRPr="001E507D" w:rsidRDefault="004E23C1" w:rsidP="001E507D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Исследователи выявили признаки, отличительные особенности «цифрового поколения», с которыми мы имеем дело в своей педагогической практике:</w:t>
      </w:r>
    </w:p>
    <w:p w:rsidR="004E23C1" w:rsidRPr="001E507D" w:rsidRDefault="004E23C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фиксация внимания на одном предмете не более 8 секунд;</w:t>
      </w:r>
    </w:p>
    <w:p w:rsidR="004E23C1" w:rsidRPr="001E507D" w:rsidRDefault="004E23C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неспособность понимать и читать большие тексты;</w:t>
      </w:r>
    </w:p>
    <w:p w:rsidR="004E23C1" w:rsidRPr="001E507D" w:rsidRDefault="004E23C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смешение реального и виртуального;</w:t>
      </w:r>
    </w:p>
    <w:p w:rsidR="004E23C1" w:rsidRPr="001E507D" w:rsidRDefault="00550BB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восприятие</w:t>
      </w:r>
      <w:r w:rsidR="004E23C1" w:rsidRPr="001E507D">
        <w:rPr>
          <w:rFonts w:ascii="PT Astra Serif" w:hAnsi="PT Astra Serif" w:cs="Times New Roman"/>
          <w:sz w:val="26"/>
          <w:szCs w:val="26"/>
        </w:rPr>
        <w:t xml:space="preserve"> реальной жизни, как слишком скучной и слишком медленной;</w:t>
      </w:r>
    </w:p>
    <w:p w:rsidR="004E23C1" w:rsidRPr="001E507D" w:rsidRDefault="004E23C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скорость </w:t>
      </w:r>
      <w:r w:rsidR="00550BB1" w:rsidRPr="001E507D">
        <w:rPr>
          <w:rFonts w:ascii="PT Astra Serif" w:hAnsi="PT Astra Serif" w:cs="Times New Roman"/>
          <w:sz w:val="26"/>
          <w:szCs w:val="26"/>
        </w:rPr>
        <w:t>восприятия</w:t>
      </w:r>
      <w:r w:rsidRPr="001E507D">
        <w:rPr>
          <w:rFonts w:ascii="PT Astra Serif" w:hAnsi="PT Astra Serif" w:cs="Times New Roman"/>
          <w:sz w:val="26"/>
          <w:szCs w:val="26"/>
        </w:rPr>
        <w:t xml:space="preserve"> текста – 120 слов в минуту;</w:t>
      </w:r>
    </w:p>
    <w:p w:rsidR="004E23C1" w:rsidRPr="001E507D" w:rsidRDefault="004E23C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инфантилизм (дисбаланс между продвинутым интеллектом </w:t>
      </w:r>
      <w:r w:rsidR="00D8182F" w:rsidRPr="001E507D">
        <w:rPr>
          <w:rFonts w:ascii="PT Astra Serif" w:hAnsi="PT Astra Serif" w:cs="Times New Roman"/>
          <w:sz w:val="26"/>
          <w:szCs w:val="26"/>
        </w:rPr>
        <w:t>и отстающим социальным и личностным развитием);</w:t>
      </w:r>
    </w:p>
    <w:p w:rsidR="00D8182F" w:rsidRPr="001E507D" w:rsidRDefault="00D8182F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индивидуализм;</w:t>
      </w:r>
    </w:p>
    <w:p w:rsidR="00D8182F" w:rsidRPr="001E507D" w:rsidRDefault="00550BB1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уверенность</w:t>
      </w:r>
      <w:r w:rsidR="00D8182F" w:rsidRPr="001E507D">
        <w:rPr>
          <w:rFonts w:ascii="PT Astra Serif" w:hAnsi="PT Astra Serif" w:cs="Times New Roman"/>
          <w:sz w:val="26"/>
          <w:szCs w:val="26"/>
        </w:rPr>
        <w:t xml:space="preserve"> в своей уникальности;</w:t>
      </w:r>
    </w:p>
    <w:p w:rsidR="00D8182F" w:rsidRPr="001E507D" w:rsidRDefault="00D8182F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сниженная потребность в живом общении;</w:t>
      </w:r>
    </w:p>
    <w:p w:rsidR="00D8182F" w:rsidRPr="001E507D" w:rsidRDefault="00D8182F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ценность самообразования для них выше ценности формального образования;</w:t>
      </w:r>
    </w:p>
    <w:p w:rsidR="00D8182F" w:rsidRPr="001E507D" w:rsidRDefault="00D8182F" w:rsidP="001E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гиперпрагматизм.</w:t>
      </w:r>
    </w:p>
    <w:p w:rsidR="00D1658E" w:rsidRPr="001E507D" w:rsidRDefault="00D1658E" w:rsidP="001E507D">
      <w:pPr>
        <w:spacing w:after="0" w:line="240" w:lineRule="auto"/>
        <w:ind w:left="360" w:firstLine="348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Очевидно, что возникла необходимость создания новой системы образования – цифрового, или </w:t>
      </w:r>
      <w:r w:rsidR="006E3B07"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="006E3B07" w:rsidRPr="001E507D">
        <w:rPr>
          <w:rFonts w:ascii="PT Astra Serif" w:hAnsi="PT Astra Serif" w:cs="Times New Roman"/>
          <w:sz w:val="26"/>
          <w:szCs w:val="26"/>
        </w:rPr>
        <w:t>-образования (</w:t>
      </w:r>
      <w:r w:rsidR="00560054" w:rsidRPr="001E507D">
        <w:rPr>
          <w:rFonts w:ascii="PT Astra Serif" w:hAnsi="PT Astra Serif" w:cs="Times New Roman"/>
          <w:sz w:val="26"/>
          <w:szCs w:val="26"/>
        </w:rPr>
        <w:t>«</w:t>
      </w:r>
      <w:r w:rsidR="006E3B07" w:rsidRPr="001E507D">
        <w:rPr>
          <w:rFonts w:ascii="PT Astra Serif" w:hAnsi="PT Astra Serif" w:cs="Times New Roman"/>
          <w:sz w:val="26"/>
          <w:szCs w:val="26"/>
        </w:rPr>
        <w:t xml:space="preserve">умного образования»). </w:t>
      </w:r>
      <w:r w:rsidR="006E3B07"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="00560054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6E3B07" w:rsidRPr="001E507D">
        <w:rPr>
          <w:rFonts w:ascii="PT Astra Serif" w:hAnsi="PT Astra Serif" w:cs="Times New Roman"/>
          <w:sz w:val="26"/>
          <w:szCs w:val="26"/>
        </w:rPr>
        <w:t>стало парадигмой стремительного развития информационного общества. Это потребовало перехода от устоявшейся парадигмы образования «на всю жизнь» к «обучению на протяжении всей жизни».</w:t>
      </w:r>
    </w:p>
    <w:p w:rsidR="00560054" w:rsidRPr="001E507D" w:rsidRDefault="00560054" w:rsidP="001E507D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Цель «умного образования» - сделать процесс обучения наиболее эффективным за счет переноса образовательного процесса в электронную среду.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Pr="001E507D">
        <w:rPr>
          <w:rFonts w:ascii="PT Astra Serif" w:hAnsi="PT Astra Serif" w:cs="Times New Roman"/>
          <w:sz w:val="26"/>
          <w:szCs w:val="26"/>
        </w:rPr>
        <w:t xml:space="preserve">-технологии (компьютерные программы, интеллектуальные образовательные приложения, мультимедиа и др.),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Pr="001E507D">
        <w:rPr>
          <w:rFonts w:ascii="PT Astra Serif" w:hAnsi="PT Astra Serif" w:cs="Times New Roman"/>
          <w:sz w:val="26"/>
          <w:szCs w:val="26"/>
        </w:rPr>
        <w:t>-устройства (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Pr="001E507D">
        <w:rPr>
          <w:rFonts w:ascii="PT Astra Serif" w:hAnsi="PT Astra Serif" w:cs="Times New Roman"/>
          <w:sz w:val="26"/>
          <w:szCs w:val="26"/>
        </w:rPr>
        <w:t xml:space="preserve">-доска,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Pr="001E507D">
        <w:rPr>
          <w:rFonts w:ascii="PT Astra Serif" w:hAnsi="PT Astra Serif" w:cs="Times New Roman"/>
          <w:sz w:val="26"/>
          <w:szCs w:val="26"/>
        </w:rPr>
        <w:t>-экран), ресурсы интернета позволяют создать интеллектуальную виртуальную среду обучения с практически безграничными возможностями для его участника. Образование станет доступным для всех и всегда, будет максимально включено в жизнь ученика, носить неформальный характер и основываться на привычных для него технологиях.</w:t>
      </w:r>
    </w:p>
    <w:p w:rsidR="00705BD8" w:rsidRPr="001E507D" w:rsidRDefault="00705BD8" w:rsidP="001E507D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Каковы же наши шаги на пути к «умному образованию»? </w:t>
      </w:r>
    </w:p>
    <w:p w:rsidR="00560054" w:rsidRPr="001E507D" w:rsidRDefault="0075704E" w:rsidP="001E507D">
      <w:pPr>
        <w:spacing w:after="0" w:line="240" w:lineRule="auto"/>
        <w:ind w:firstLine="360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1E507D">
        <w:rPr>
          <w:rFonts w:ascii="PT Astra Serif" w:hAnsi="PT Astra Serif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Проект «Цифровая образовательная среда»</w:t>
      </w:r>
      <w:r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 как одно из направлений национального проекта «Образование», реализуется в школе с 2020 года.  В основе проекта - реализация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603160" w:rsidRPr="001E507D" w:rsidRDefault="00416C3D" w:rsidP="001E507D">
      <w:pPr>
        <w:spacing w:after="0" w:line="240" w:lineRule="auto"/>
        <w:ind w:left="-142" w:firstLine="709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Д</w:t>
      </w:r>
      <w:r w:rsidR="00DA5EA0" w:rsidRPr="001E507D">
        <w:rPr>
          <w:rFonts w:ascii="PT Astra Serif" w:hAnsi="PT Astra Serif" w:cs="Times New Roman"/>
          <w:sz w:val="26"/>
          <w:szCs w:val="26"/>
        </w:rPr>
        <w:t xml:space="preserve">ля </w:t>
      </w:r>
      <w:r w:rsidRPr="001E507D">
        <w:rPr>
          <w:rFonts w:ascii="PT Astra Serif" w:hAnsi="PT Astra Serif" w:cs="Times New Roman"/>
          <w:sz w:val="26"/>
          <w:szCs w:val="26"/>
        </w:rPr>
        <w:t>реализации</w:t>
      </w:r>
      <w:r w:rsidR="00DA5EA0" w:rsidRPr="001E507D">
        <w:rPr>
          <w:rFonts w:ascii="PT Astra Serif" w:hAnsi="PT Astra Serif" w:cs="Times New Roman"/>
          <w:sz w:val="26"/>
          <w:szCs w:val="26"/>
        </w:rPr>
        <w:t xml:space="preserve"> образовательного процесса используются следующие технические средства: 110 компьютеров, 2 принтера, 1 копир, 55 МФУ, 2 сканера, 57 проекторов, 52 ноутбука, 6 цифровых видеокамер, 2 телевизора, 49 интерактивных досок, 9 документ-камер. В кабинетах информатики 30 рабочих мест ученика, 3 рабочих места учителя Intel Celeron. </w:t>
      </w:r>
      <w:r w:rsidRPr="001E507D">
        <w:rPr>
          <w:rFonts w:ascii="PT Astra Serif" w:hAnsi="PT Astra Serif" w:cs="Times New Roman"/>
          <w:color w:val="000000"/>
          <w:sz w:val="26"/>
          <w:szCs w:val="26"/>
        </w:rPr>
        <w:t xml:space="preserve">В рамках реализации проекта «ЦОС» школа также получила в 2020 году 136 ноутбуков, 7 Smart – досок, 1 МФУ. Данные средства обучения задействованы в классах начальной школы, активно </w:t>
      </w:r>
      <w:r w:rsidRPr="001E507D">
        <w:rPr>
          <w:rFonts w:ascii="PT Astra Serif" w:hAnsi="PT Astra Serif" w:cs="Times New Roman"/>
          <w:sz w:val="26"/>
          <w:szCs w:val="26"/>
        </w:rPr>
        <w:t xml:space="preserve">использующих </w:t>
      </w:r>
      <w:proofErr w:type="gramStart"/>
      <w:r w:rsidRPr="001E507D">
        <w:rPr>
          <w:rFonts w:ascii="PT Astra Serif" w:hAnsi="PT Astra Serif" w:cs="Times New Roman"/>
          <w:sz w:val="26"/>
          <w:szCs w:val="26"/>
        </w:rPr>
        <w:t>сервис</w:t>
      </w:r>
      <w:proofErr w:type="gramEnd"/>
      <w:r w:rsidRPr="001E507D">
        <w:rPr>
          <w:rFonts w:ascii="PT Astra Serif" w:hAnsi="PT Astra Serif" w:cs="Times New Roman"/>
          <w:sz w:val="26"/>
          <w:szCs w:val="26"/>
        </w:rPr>
        <w:t xml:space="preserve"> Учи.ру, </w:t>
      </w:r>
      <w:r w:rsidR="001E507D">
        <w:rPr>
          <w:rFonts w:ascii="PT Astra Serif" w:hAnsi="PT Astra Serif" w:cs="Times New Roman"/>
          <w:sz w:val="26"/>
          <w:szCs w:val="26"/>
        </w:rPr>
        <w:t>обучающимися 10 классов</w:t>
      </w:r>
      <w:r w:rsidRPr="001E507D">
        <w:rPr>
          <w:rFonts w:ascii="PT Astra Serif" w:hAnsi="PT Astra Serif" w:cs="Times New Roman"/>
          <w:sz w:val="26"/>
          <w:szCs w:val="26"/>
        </w:rPr>
        <w:t xml:space="preserve"> для проектной и исследовательской деятельности.</w:t>
      </w:r>
      <w:r w:rsidR="001E507D">
        <w:rPr>
          <w:rFonts w:ascii="PT Astra Serif" w:hAnsi="PT Astra Serif" w:cs="Times New Roman"/>
          <w:sz w:val="26"/>
          <w:szCs w:val="26"/>
        </w:rPr>
        <w:t xml:space="preserve"> 100</w:t>
      </w:r>
      <w:r w:rsidR="008B6DA9" w:rsidRPr="001E507D">
        <w:rPr>
          <w:rFonts w:ascii="PT Astra Serif" w:hAnsi="PT Astra Serif" w:cs="Times New Roman"/>
          <w:sz w:val="26"/>
          <w:szCs w:val="26"/>
        </w:rPr>
        <w:t xml:space="preserve"> % педагогического коллектива работают с детьми через ЯКласс. 1 апреля 2021 года подписан договор о передаче неисключительных пользовательских прав использования сервисов и материалов интернет сайта ЯКласс.</w:t>
      </w:r>
      <w:r w:rsidR="00603160" w:rsidRPr="001E507D">
        <w:rPr>
          <w:rFonts w:ascii="PT Astra Serif" w:hAnsi="PT Astra Serif" w:cs="Times New Roman"/>
          <w:b/>
          <w:color w:val="000000"/>
          <w:sz w:val="26"/>
          <w:szCs w:val="26"/>
        </w:rPr>
        <w:t xml:space="preserve"> </w:t>
      </w:r>
      <w:r w:rsidR="00E154BB" w:rsidRPr="001E507D">
        <w:rPr>
          <w:rFonts w:ascii="PT Astra Serif" w:hAnsi="PT Astra Serif" w:cs="Times New Roman"/>
          <w:color w:val="000000"/>
          <w:sz w:val="26"/>
          <w:szCs w:val="26"/>
        </w:rPr>
        <w:t xml:space="preserve">Все педагоги ежедневно пользуются возможностями информационной системы «Сетевой город. Образование», </w:t>
      </w:r>
      <w:r w:rsidR="00E154BB"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электронной системы учета питания школьников «Ладошки». </w:t>
      </w:r>
      <w:r w:rsidR="00FB6649" w:rsidRPr="001E507D">
        <w:rPr>
          <w:rFonts w:ascii="PT Astra Serif" w:hAnsi="PT Astra Serif" w:cs="Times New Roman"/>
          <w:sz w:val="26"/>
          <w:szCs w:val="26"/>
        </w:rPr>
        <w:t>П</w:t>
      </w:r>
      <w:r w:rsidR="00603160" w:rsidRPr="001E507D">
        <w:rPr>
          <w:rFonts w:ascii="PT Astra Serif" w:hAnsi="PT Astra Serif" w:cs="Times New Roman"/>
          <w:sz w:val="26"/>
          <w:szCs w:val="26"/>
        </w:rPr>
        <w:t>едагоги работают</w:t>
      </w:r>
      <w:r w:rsidR="00FB6649" w:rsidRPr="001E507D">
        <w:rPr>
          <w:rFonts w:ascii="PT Astra Serif" w:hAnsi="PT Astra Serif" w:cs="Times New Roman"/>
          <w:sz w:val="26"/>
          <w:szCs w:val="26"/>
        </w:rPr>
        <w:t xml:space="preserve"> и</w:t>
      </w:r>
      <w:r w:rsidR="00603160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E154BB" w:rsidRPr="001E507D">
        <w:rPr>
          <w:rFonts w:ascii="PT Astra Serif" w:hAnsi="PT Astra Serif" w:cs="Times New Roman"/>
          <w:sz w:val="26"/>
          <w:szCs w:val="26"/>
        </w:rPr>
        <w:t>на других платфор</w:t>
      </w:r>
      <w:r w:rsidR="00603160" w:rsidRPr="001E507D">
        <w:rPr>
          <w:rFonts w:ascii="PT Astra Serif" w:hAnsi="PT Astra Serif" w:cs="Times New Roman"/>
          <w:sz w:val="26"/>
          <w:szCs w:val="26"/>
        </w:rPr>
        <w:t>мах</w:t>
      </w:r>
      <w:r w:rsidR="00FB6649" w:rsidRPr="001E507D">
        <w:rPr>
          <w:rFonts w:ascii="PT Astra Serif" w:hAnsi="PT Astra Serif" w:cs="Times New Roman"/>
          <w:sz w:val="26"/>
          <w:szCs w:val="26"/>
        </w:rPr>
        <w:t>:</w:t>
      </w:r>
    </w:p>
    <w:p w:rsidR="00BB7F6F" w:rsidRPr="001E507D" w:rsidRDefault="00BB7F6F" w:rsidP="00BB7F6F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BB7F6F" w:rsidRPr="001E507D" w:rsidRDefault="00BB7F6F" w:rsidP="00BB7F6F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1E507D"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084854FA" wp14:editId="59F0A54E">
            <wp:extent cx="5940425" cy="2975610"/>
            <wp:effectExtent l="0" t="0" r="317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3160" w:rsidRPr="001E507D" w:rsidRDefault="00603160" w:rsidP="00603160">
      <w:pPr>
        <w:spacing w:after="0"/>
        <w:ind w:left="-142"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E154BB" w:rsidRPr="001E507D" w:rsidRDefault="001A759C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Таким образом, каждый из педагогов школы использует в своей деятельности более </w:t>
      </w:r>
      <w:r w:rsidR="001D697D"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четырех</w:t>
      </w:r>
      <w:r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образовательных ресурсов</w:t>
      </w:r>
      <w:r w:rsidR="001D697D"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 что свидетельствует о высоком уровне цифровой грамотности</w:t>
      </w:r>
      <w:r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.</w:t>
      </w:r>
      <w:r w:rsidR="00FB6649" w:rsidRPr="001E507D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68382F" w:rsidRPr="001E507D" w:rsidRDefault="0068382F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 xml:space="preserve">Не менее важным условием развития ЦОС является наличие квалифицированных кадров. 59 педагогических работников МОУ «СОШ №5» прошли курсы повышения квалификации в Томском областном институте повышения квалификации и переподготовки работников образования и Национальном исследовательском Томском государственном университете по программе дополнительного профессионального образования «Развитие современных педагогических компетенций в рамках проекта </w:t>
      </w:r>
      <w:r w:rsidRPr="001E507D">
        <w:rPr>
          <w:rFonts w:ascii="PT Astra Serif" w:hAnsi="PT Astra Serif" w:cs="Times New Roman"/>
          <w:sz w:val="26"/>
          <w:szCs w:val="26"/>
        </w:rPr>
        <w:lastRenderedPageBreak/>
        <w:t>«Цифровая образовательная среда» (ЦОС) в трех формах обучения: онлайн-тренинг, дистанционное и оффлайн. В форме стажировок в городах Казань, Великий Новгород, Воронеж и Петропавловск –Камчатский курсы повышения квалификации по программе «Внедрение современной и безопасной цифровой образовательной среды в образовательной организации» прошли 13 педагогических работников.</w:t>
      </w:r>
      <w:r w:rsidR="00287E44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8215A8" w:rsidRPr="001E507D">
        <w:rPr>
          <w:rFonts w:ascii="PT Astra Serif" w:hAnsi="PT Astra Serif" w:cs="Times New Roman"/>
          <w:sz w:val="26"/>
          <w:szCs w:val="26"/>
        </w:rPr>
        <w:t xml:space="preserve">Самой эффективной, на наш взгляд, стала такая форма повышения квалификации, как стажировка. Именно она </w:t>
      </w:r>
      <w:r w:rsidR="00582E1B" w:rsidRPr="001E507D">
        <w:rPr>
          <w:rFonts w:ascii="PT Astra Serif" w:hAnsi="PT Astra Serif" w:cs="Times New Roman"/>
          <w:sz w:val="26"/>
          <w:szCs w:val="26"/>
        </w:rPr>
        <w:t xml:space="preserve">позволила увидеть многообразную палитру педагогических инноваций в цифровой среде в масштабах страны </w:t>
      </w:r>
      <w:r w:rsidR="008215A8" w:rsidRPr="001E507D">
        <w:rPr>
          <w:rFonts w:ascii="PT Astra Serif" w:hAnsi="PT Astra Serif" w:cs="Times New Roman"/>
          <w:sz w:val="26"/>
          <w:szCs w:val="26"/>
        </w:rPr>
        <w:t xml:space="preserve">  </w:t>
      </w:r>
      <w:r w:rsidR="00582E1B" w:rsidRPr="001E507D">
        <w:rPr>
          <w:rFonts w:ascii="PT Astra Serif" w:hAnsi="PT Astra Serif" w:cs="Times New Roman"/>
          <w:sz w:val="26"/>
          <w:szCs w:val="26"/>
        </w:rPr>
        <w:t xml:space="preserve">и, что немаловажно, подарила нам незабываемые ощущения возвращения к прежней жизни, к жизни до </w:t>
      </w:r>
      <w:r w:rsidR="00582E1B" w:rsidRPr="001E507D">
        <w:rPr>
          <w:rFonts w:ascii="PT Astra Serif" w:hAnsi="PT Astra Serif" w:cs="Times New Roman"/>
          <w:sz w:val="26"/>
          <w:szCs w:val="26"/>
          <w:lang w:val="en-US"/>
        </w:rPr>
        <w:t>COVID</w:t>
      </w:r>
      <w:r w:rsidR="00582E1B" w:rsidRPr="001E507D">
        <w:rPr>
          <w:rFonts w:ascii="PT Astra Serif" w:hAnsi="PT Astra Serif" w:cs="Times New Roman"/>
          <w:sz w:val="26"/>
          <w:szCs w:val="26"/>
        </w:rPr>
        <w:t>.</w:t>
      </w:r>
      <w:r w:rsidR="00F56F83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F56F83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Представленный педагогический опыт был обобщен на 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методическом совете школы.</w:t>
      </w:r>
    </w:p>
    <w:p w:rsidR="009D2179" w:rsidRPr="001E507D" w:rsidRDefault="004A322B" w:rsidP="001E507D">
      <w:pPr>
        <w:spacing w:after="0" w:line="240" w:lineRule="auto"/>
        <w:ind w:firstLine="357"/>
        <w:jc w:val="both"/>
        <w:rPr>
          <w:rStyle w:val="a9"/>
          <w:rFonts w:ascii="PT Astra Serif" w:hAnsi="PT Astra Serif"/>
          <w:sz w:val="26"/>
          <w:szCs w:val="26"/>
        </w:rPr>
      </w:pP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С целью методического сопровождения профессионального развития п</w:t>
      </w:r>
      <w:r w:rsidR="00C00103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е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дагогов в 2020-2021 году работали 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временн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ые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проблемн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ые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групп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ы.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 группе 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«Дистанционные образовательные технологии в условиях реализации ФГОС»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(руководитель Трифонова ТА, заместитель директора по информатизации) </w:t>
      </w:r>
      <w:r w:rsidR="009D2179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педагоги получали практический опыт по освоению цифровых платформ, шло консультирование по созданию дистанционных уроков и уроков с использованием цифровых ресурсов</w:t>
      </w: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В </w:t>
      </w:r>
      <w:r w:rsidR="00E2112C"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группе «</w:t>
      </w:r>
      <w:r w:rsidRPr="001E507D">
        <w:rPr>
          <w:rFonts w:ascii="PT Astra Serif" w:hAnsi="PT Astra Serif" w:cs="Times New Roman"/>
          <w:sz w:val="26"/>
          <w:szCs w:val="26"/>
        </w:rPr>
        <w:t>Эффективное использование в практике учителя электронной доски нового поколения «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SMART</w:t>
      </w:r>
      <w:r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Pr="001E507D">
        <w:rPr>
          <w:rFonts w:ascii="PT Astra Serif" w:hAnsi="PT Astra Serif" w:cs="Times New Roman"/>
          <w:sz w:val="26"/>
          <w:szCs w:val="26"/>
          <w:lang w:val="en-US"/>
        </w:rPr>
        <w:t>Board</w:t>
      </w:r>
      <w:r w:rsidRPr="001E507D">
        <w:rPr>
          <w:rFonts w:ascii="PT Astra Serif" w:hAnsi="PT Astra Serif" w:cs="Times New Roman"/>
          <w:sz w:val="26"/>
          <w:szCs w:val="26"/>
        </w:rPr>
        <w:t>» учителя, под руководством Булатовой Елизаветы Владимировны,</w:t>
      </w:r>
      <w:r w:rsidR="00AB1360" w:rsidRPr="001E507D">
        <w:rPr>
          <w:rFonts w:ascii="PT Astra Serif" w:hAnsi="PT Astra Serif" w:cs="Times New Roman"/>
          <w:sz w:val="26"/>
          <w:szCs w:val="26"/>
        </w:rPr>
        <w:t xml:space="preserve"> учились работать на новых досках, поставленных в рамках проекта «Цифровая образовательная среда».</w:t>
      </w:r>
    </w:p>
    <w:p w:rsidR="007845F0" w:rsidRPr="001E507D" w:rsidRDefault="007845F0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1E507D">
        <w:rPr>
          <w:rFonts w:ascii="PT Astra Serif" w:hAnsi="PT Astra Serif" w:cs="Times New Roman"/>
          <w:color w:val="000000" w:themeColor="text1"/>
          <w:sz w:val="26"/>
          <w:szCs w:val="26"/>
        </w:rPr>
        <w:t>В 2021 году педагоги школы приняли участие в профессиональных конкурсах:</w:t>
      </w:r>
    </w:p>
    <w:p w:rsidR="0074781B" w:rsidRPr="001E507D" w:rsidRDefault="0074781B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в городском</w:t>
      </w:r>
      <w:r w:rsidR="00F65A18" w:rsidRPr="001E507D">
        <w:rPr>
          <w:rFonts w:ascii="PT Astra Serif" w:hAnsi="PT Astra Serif" w:cs="Times New Roman"/>
          <w:sz w:val="26"/>
          <w:szCs w:val="26"/>
        </w:rPr>
        <w:t xml:space="preserve"> конкурсе</w:t>
      </w:r>
      <w:r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Pr="001E507D">
        <w:rPr>
          <w:rFonts w:ascii="PT Astra Serif" w:hAnsi="PT Astra Serif" w:cs="Times New Roman"/>
          <w:bCs/>
          <w:sz w:val="26"/>
          <w:szCs w:val="26"/>
        </w:rPr>
        <w:t>«Лучший дистанционный урок в режиме о</w:t>
      </w:r>
      <w:r w:rsidRPr="001E507D">
        <w:rPr>
          <w:rFonts w:ascii="PT Astra Serif" w:hAnsi="PT Astra Serif" w:cs="Times New Roman"/>
          <w:bCs/>
          <w:sz w:val="26"/>
          <w:szCs w:val="26"/>
          <w:lang w:val="en-US"/>
        </w:rPr>
        <w:t>n</w:t>
      </w:r>
      <w:r w:rsidRPr="001E507D">
        <w:rPr>
          <w:rFonts w:ascii="PT Astra Serif" w:hAnsi="PT Astra Serif" w:cs="Times New Roman"/>
          <w:bCs/>
          <w:sz w:val="26"/>
          <w:szCs w:val="26"/>
        </w:rPr>
        <w:t>-</w:t>
      </w:r>
      <w:r w:rsidRPr="001E507D">
        <w:rPr>
          <w:rFonts w:ascii="PT Astra Serif" w:hAnsi="PT Astra Serif" w:cs="Times New Roman"/>
          <w:bCs/>
          <w:sz w:val="26"/>
          <w:szCs w:val="26"/>
          <w:lang w:val="en-US"/>
        </w:rPr>
        <w:t>line</w:t>
      </w:r>
      <w:r w:rsidR="001E507D" w:rsidRPr="001E507D">
        <w:rPr>
          <w:rFonts w:ascii="PT Astra Serif" w:hAnsi="PT Astra Serif" w:cs="Times New Roman"/>
          <w:bCs/>
          <w:sz w:val="26"/>
          <w:szCs w:val="26"/>
        </w:rPr>
        <w:t xml:space="preserve"> или </w:t>
      </w:r>
      <w:r w:rsidRPr="001E507D">
        <w:rPr>
          <w:rFonts w:ascii="PT Astra Serif" w:hAnsi="PT Astra Serif" w:cs="Times New Roman"/>
          <w:bCs/>
          <w:sz w:val="26"/>
          <w:szCs w:val="26"/>
          <w:lang w:val="en-US"/>
        </w:rPr>
        <w:t>off</w:t>
      </w:r>
      <w:r w:rsidRPr="001E507D">
        <w:rPr>
          <w:rFonts w:ascii="PT Astra Serif" w:hAnsi="PT Astra Serif" w:cs="Times New Roman"/>
          <w:bCs/>
          <w:sz w:val="26"/>
          <w:szCs w:val="26"/>
        </w:rPr>
        <w:t>-</w:t>
      </w:r>
      <w:r w:rsidRPr="001E507D">
        <w:rPr>
          <w:rFonts w:ascii="PT Astra Serif" w:hAnsi="PT Astra Serif" w:cs="Times New Roman"/>
          <w:bCs/>
          <w:sz w:val="26"/>
          <w:szCs w:val="26"/>
          <w:lang w:val="en-US"/>
        </w:rPr>
        <w:t>line</w:t>
      </w:r>
      <w:r w:rsidRPr="001E507D">
        <w:rPr>
          <w:rFonts w:ascii="PT Astra Serif" w:hAnsi="PT Astra Serif" w:cs="Times New Roman"/>
          <w:bCs/>
          <w:sz w:val="26"/>
          <w:szCs w:val="26"/>
        </w:rPr>
        <w:t>» победил 1 педагог;</w:t>
      </w:r>
    </w:p>
    <w:p w:rsidR="0074781B" w:rsidRPr="001E507D" w:rsidRDefault="0074781B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E507D">
        <w:rPr>
          <w:rFonts w:ascii="PT Astra Serif" w:hAnsi="PT Astra Serif" w:cs="Times New Roman"/>
          <w:bCs/>
          <w:sz w:val="26"/>
          <w:szCs w:val="26"/>
        </w:rPr>
        <w:t>в региональном конкурсе методических разработок и материалов «НА СТЫКЕ НАУК» победителями стали 3 педа</w:t>
      </w:r>
      <w:r w:rsidR="00BC3ED7" w:rsidRPr="001E507D">
        <w:rPr>
          <w:rFonts w:ascii="PT Astra Serif" w:hAnsi="PT Astra Serif" w:cs="Times New Roman"/>
          <w:bCs/>
          <w:sz w:val="26"/>
          <w:szCs w:val="26"/>
        </w:rPr>
        <w:t>г</w:t>
      </w:r>
      <w:r w:rsidR="00BA0694" w:rsidRPr="001E507D">
        <w:rPr>
          <w:rFonts w:ascii="PT Astra Serif" w:hAnsi="PT Astra Serif" w:cs="Times New Roman"/>
          <w:bCs/>
          <w:sz w:val="26"/>
          <w:szCs w:val="26"/>
        </w:rPr>
        <w:t>ога школы и четыре – призерами;</w:t>
      </w:r>
    </w:p>
    <w:p w:rsidR="00BA0694" w:rsidRPr="001E507D" w:rsidRDefault="00BA0694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E507D">
        <w:rPr>
          <w:rFonts w:ascii="PT Astra Serif" w:hAnsi="PT Astra Serif" w:cs="Times New Roman"/>
          <w:bCs/>
          <w:sz w:val="26"/>
          <w:szCs w:val="26"/>
        </w:rPr>
        <w:t>в межрегиональном открытом кон</w:t>
      </w:r>
      <w:r w:rsidR="001E507D" w:rsidRPr="001E507D">
        <w:rPr>
          <w:rFonts w:ascii="PT Astra Serif" w:hAnsi="PT Astra Serif" w:cs="Times New Roman"/>
          <w:bCs/>
          <w:sz w:val="26"/>
          <w:szCs w:val="26"/>
        </w:rPr>
        <w:t xml:space="preserve">курсе методических разработок, </w:t>
      </w:r>
      <w:r w:rsidRPr="001E507D">
        <w:rPr>
          <w:rFonts w:ascii="PT Astra Serif" w:hAnsi="PT Astra Serif" w:cs="Times New Roman"/>
          <w:bCs/>
          <w:sz w:val="26"/>
          <w:szCs w:val="26"/>
        </w:rPr>
        <w:t>инициированных РЦРО, РВЦИ МОУДО «ЦДОД», один педагог победил, двое стали призерами.</w:t>
      </w:r>
    </w:p>
    <w:p w:rsidR="00BA0694" w:rsidRPr="001E507D" w:rsidRDefault="00BA0694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E507D">
        <w:rPr>
          <w:rFonts w:ascii="PT Astra Serif" w:hAnsi="PT Astra Serif" w:cs="Times New Roman"/>
          <w:bCs/>
          <w:sz w:val="26"/>
          <w:szCs w:val="26"/>
        </w:rPr>
        <w:t>Также учителя школы приняли участие в открытой дистанционной блиц-олимпиаде «Профессиональный стандарт педагога как основа профессионального развития», где 6 человек стали победителями и 2 лауреатами.</w:t>
      </w:r>
    </w:p>
    <w:p w:rsidR="002C01C3" w:rsidRPr="001E507D" w:rsidRDefault="005B3147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Школа</w:t>
      </w:r>
      <w:r w:rsidR="002C01C3" w:rsidRPr="001E507D">
        <w:rPr>
          <w:rFonts w:ascii="PT Astra Serif" w:hAnsi="PT Astra Serif" w:cs="Times New Roman"/>
          <w:sz w:val="26"/>
          <w:szCs w:val="26"/>
        </w:rPr>
        <w:t xml:space="preserve"> на протяжении 10 лет</w:t>
      </w:r>
      <w:r w:rsidRPr="001E507D">
        <w:rPr>
          <w:rFonts w:ascii="PT Astra Serif" w:hAnsi="PT Astra Serif" w:cs="Times New Roman"/>
          <w:sz w:val="26"/>
          <w:szCs w:val="26"/>
        </w:rPr>
        <w:t xml:space="preserve"> сотрудничает с Открытым молодежным университетом</w:t>
      </w:r>
      <w:r w:rsidR="002C01C3" w:rsidRPr="001E507D">
        <w:rPr>
          <w:rFonts w:ascii="PT Astra Serif" w:hAnsi="PT Astra Serif" w:cs="Times New Roman"/>
          <w:sz w:val="26"/>
          <w:szCs w:val="26"/>
        </w:rPr>
        <w:t xml:space="preserve">. </w:t>
      </w:r>
      <w:r w:rsidR="00260A85" w:rsidRPr="001E507D">
        <w:rPr>
          <w:rFonts w:ascii="PT Astra Serif" w:hAnsi="PT Astra Serif" w:cs="Times New Roman"/>
          <w:sz w:val="26"/>
          <w:szCs w:val="26"/>
        </w:rPr>
        <w:t xml:space="preserve">В 2020 году </w:t>
      </w:r>
      <w:r w:rsidR="00BA0694" w:rsidRPr="001E507D">
        <w:rPr>
          <w:rFonts w:ascii="PT Astra Serif" w:hAnsi="PT Astra Serif" w:cs="Times New Roman"/>
          <w:sz w:val="26"/>
          <w:szCs w:val="26"/>
        </w:rPr>
        <w:t xml:space="preserve">30 обучающихся </w:t>
      </w:r>
      <w:r w:rsidR="00260A85" w:rsidRPr="001E507D">
        <w:rPr>
          <w:rFonts w:ascii="PT Astra Serif" w:hAnsi="PT Astra Serif" w:cs="Times New Roman"/>
          <w:sz w:val="26"/>
          <w:szCs w:val="26"/>
        </w:rPr>
        <w:t xml:space="preserve">завершили </w:t>
      </w:r>
      <w:r w:rsidR="00BA0694" w:rsidRPr="001E507D">
        <w:rPr>
          <w:rFonts w:ascii="PT Astra Serif" w:hAnsi="PT Astra Serif" w:cs="Times New Roman"/>
          <w:sz w:val="26"/>
          <w:szCs w:val="26"/>
        </w:rPr>
        <w:t xml:space="preserve">обучение и получили </w:t>
      </w:r>
      <w:r w:rsidR="002C01C3" w:rsidRPr="001E507D">
        <w:rPr>
          <w:rFonts w:ascii="PT Astra Serif" w:hAnsi="PT Astra Serif" w:cs="Times New Roman"/>
          <w:sz w:val="26"/>
          <w:szCs w:val="26"/>
        </w:rPr>
        <w:t>сертификаты</w:t>
      </w:r>
      <w:r w:rsidR="00BA0694" w:rsidRPr="001E507D">
        <w:rPr>
          <w:rFonts w:ascii="PT Astra Serif" w:hAnsi="PT Astra Serif" w:cs="Times New Roman"/>
          <w:sz w:val="26"/>
          <w:szCs w:val="26"/>
        </w:rPr>
        <w:t xml:space="preserve"> по программе </w:t>
      </w:r>
      <w:r w:rsidR="00260A85" w:rsidRPr="001E507D">
        <w:rPr>
          <w:rFonts w:ascii="PT Astra Serif" w:hAnsi="PT Astra Serif" w:cs="Times New Roman"/>
          <w:sz w:val="26"/>
          <w:szCs w:val="26"/>
        </w:rPr>
        <w:t xml:space="preserve">«Создание медиаконтента». </w:t>
      </w:r>
    </w:p>
    <w:p w:rsidR="00182012" w:rsidRPr="001E507D" w:rsidRDefault="00423E60" w:rsidP="001E507D">
      <w:pPr>
        <w:spacing w:after="0" w:line="240" w:lineRule="auto"/>
        <w:ind w:firstLine="357"/>
        <w:jc w:val="both"/>
        <w:rPr>
          <w:rFonts w:ascii="PT Astra Serif" w:hAnsi="PT Astra Serif" w:cs="Times New Roman"/>
          <w:sz w:val="26"/>
          <w:szCs w:val="26"/>
        </w:rPr>
      </w:pPr>
      <w:r w:rsidRPr="001E507D">
        <w:rPr>
          <w:rFonts w:ascii="PT Astra Serif" w:hAnsi="PT Astra Serif" w:cs="Times New Roman"/>
          <w:sz w:val="26"/>
          <w:szCs w:val="26"/>
        </w:rPr>
        <w:t>Таким образом</w:t>
      </w:r>
      <w:r w:rsidR="003A5573" w:rsidRPr="001E507D">
        <w:rPr>
          <w:rFonts w:ascii="PT Astra Serif" w:hAnsi="PT Astra Serif" w:cs="Times New Roman"/>
          <w:sz w:val="26"/>
          <w:szCs w:val="26"/>
        </w:rPr>
        <w:t>,</w:t>
      </w:r>
      <w:r w:rsidRPr="001E507D">
        <w:rPr>
          <w:rFonts w:ascii="PT Astra Serif" w:hAnsi="PT Astra Serif" w:cs="Times New Roman"/>
          <w:sz w:val="26"/>
          <w:szCs w:val="26"/>
        </w:rPr>
        <w:t xml:space="preserve"> коллектив школы уверенно</w:t>
      </w:r>
      <w:r w:rsidR="003A5573" w:rsidRPr="001E507D">
        <w:rPr>
          <w:rFonts w:ascii="PT Astra Serif" w:hAnsi="PT Astra Serif" w:cs="Times New Roman"/>
          <w:sz w:val="26"/>
          <w:szCs w:val="26"/>
        </w:rPr>
        <w:t xml:space="preserve"> идет по пути цифровой трансформации</w:t>
      </w:r>
      <w:r w:rsidR="00C00103" w:rsidRPr="001E507D">
        <w:rPr>
          <w:rFonts w:ascii="PT Astra Serif" w:hAnsi="PT Astra Serif" w:cs="Times New Roman"/>
          <w:sz w:val="26"/>
          <w:szCs w:val="26"/>
        </w:rPr>
        <w:t>, используя современные технологии</w:t>
      </w:r>
      <w:r w:rsidR="003A5573" w:rsidRPr="001E507D">
        <w:rPr>
          <w:rFonts w:ascii="PT Astra Serif" w:hAnsi="PT Astra Serif" w:cs="Times New Roman"/>
          <w:sz w:val="26"/>
          <w:szCs w:val="26"/>
        </w:rPr>
        <w:t>.</w:t>
      </w:r>
      <w:r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3A5573" w:rsidRPr="001E507D">
        <w:rPr>
          <w:rFonts w:ascii="PT Astra Serif" w:hAnsi="PT Astra Serif" w:cs="Times New Roman"/>
          <w:sz w:val="26"/>
          <w:szCs w:val="26"/>
        </w:rPr>
        <w:t xml:space="preserve">И ключевой фигурой в этом процессе остается на сегодняшний день учитель. </w:t>
      </w:r>
      <w:r w:rsidR="00182012" w:rsidRPr="001E507D">
        <w:rPr>
          <w:rFonts w:ascii="PT Astra Serif" w:hAnsi="PT Astra Serif" w:cs="Times New Roman"/>
          <w:sz w:val="26"/>
          <w:szCs w:val="26"/>
        </w:rPr>
        <w:t>Сложность профессии педагога состоит в том, что, живя в настоящем, он формирует будущее. Как точно об этом сказал Ричард Райли: «Сегодня мы готовим учеников к профессиям, которые пока не существуют, и к использованию технологий, которые еще не изобретены, чтобы решить проблемы, которые мы пока даже не считаем проблемами».</w:t>
      </w:r>
      <w:r w:rsidR="00063B8F" w:rsidRPr="001E507D">
        <w:rPr>
          <w:rFonts w:ascii="PT Astra Serif" w:hAnsi="PT Astra Serif" w:cs="Times New Roman"/>
          <w:sz w:val="26"/>
          <w:szCs w:val="26"/>
        </w:rPr>
        <w:t xml:space="preserve"> </w:t>
      </w:r>
      <w:r w:rsidR="00182012" w:rsidRPr="001E507D">
        <w:rPr>
          <w:rFonts w:ascii="PT Astra Serif" w:hAnsi="PT Astra Serif" w:cs="Times New Roman"/>
          <w:sz w:val="26"/>
          <w:szCs w:val="26"/>
        </w:rPr>
        <w:t xml:space="preserve">Поэтому очень важно, чтобы цифровая грамотность каждого педагога только возрастала, приближала его к возможностям поколения </w:t>
      </w:r>
      <w:r w:rsidR="00182012" w:rsidRPr="001E507D">
        <w:rPr>
          <w:rFonts w:ascii="PT Astra Serif" w:hAnsi="PT Astra Serif" w:cs="Times New Roman"/>
          <w:sz w:val="26"/>
          <w:szCs w:val="26"/>
          <w:lang w:val="en-US"/>
        </w:rPr>
        <w:t>Z</w:t>
      </w:r>
      <w:r w:rsidR="00182012" w:rsidRPr="001E507D">
        <w:rPr>
          <w:rFonts w:ascii="PT Astra Serif" w:hAnsi="PT Astra Serif" w:cs="Times New Roman"/>
          <w:sz w:val="26"/>
          <w:szCs w:val="26"/>
        </w:rPr>
        <w:t>, и непосредственно влияла на качество образования</w:t>
      </w:r>
      <w:r w:rsidR="00FB18A7" w:rsidRPr="001E507D">
        <w:rPr>
          <w:rFonts w:ascii="PT Astra Serif" w:hAnsi="PT Astra Serif" w:cs="Times New Roman"/>
          <w:sz w:val="26"/>
          <w:szCs w:val="26"/>
        </w:rPr>
        <w:t xml:space="preserve"> в широком его понимании.</w:t>
      </w:r>
    </w:p>
    <w:sectPr w:rsidR="00182012" w:rsidRPr="001E507D" w:rsidSect="009E690A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38" w:rsidRDefault="009C7F38" w:rsidP="00D036DE">
      <w:pPr>
        <w:spacing w:after="0" w:line="240" w:lineRule="auto"/>
      </w:pPr>
      <w:r>
        <w:separator/>
      </w:r>
    </w:p>
  </w:endnote>
  <w:endnote w:type="continuationSeparator" w:id="0">
    <w:p w:rsidR="009C7F38" w:rsidRDefault="009C7F38" w:rsidP="00D0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47679"/>
      <w:docPartObj>
        <w:docPartGallery w:val="Page Numbers (Bottom of Page)"/>
        <w:docPartUnique/>
      </w:docPartObj>
    </w:sdtPr>
    <w:sdtEndPr/>
    <w:sdtContent>
      <w:p w:rsidR="00D036DE" w:rsidRDefault="00D036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7D">
          <w:rPr>
            <w:noProof/>
          </w:rPr>
          <w:t>3</w:t>
        </w:r>
        <w:r>
          <w:fldChar w:fldCharType="end"/>
        </w:r>
      </w:p>
    </w:sdtContent>
  </w:sdt>
  <w:p w:rsidR="00D036DE" w:rsidRDefault="00D036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38" w:rsidRDefault="009C7F38" w:rsidP="00D036DE">
      <w:pPr>
        <w:spacing w:after="0" w:line="240" w:lineRule="auto"/>
      </w:pPr>
      <w:r>
        <w:separator/>
      </w:r>
    </w:p>
  </w:footnote>
  <w:footnote w:type="continuationSeparator" w:id="0">
    <w:p w:rsidR="009C7F38" w:rsidRDefault="009C7F38" w:rsidP="00D0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0782"/>
    <w:multiLevelType w:val="hybridMultilevel"/>
    <w:tmpl w:val="4B126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FC091A"/>
    <w:multiLevelType w:val="hybridMultilevel"/>
    <w:tmpl w:val="68A88A38"/>
    <w:lvl w:ilvl="0" w:tplc="0242E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E2A9D"/>
    <w:multiLevelType w:val="hybridMultilevel"/>
    <w:tmpl w:val="0EA2DA20"/>
    <w:lvl w:ilvl="0" w:tplc="0242E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96"/>
    <w:rsid w:val="000369BE"/>
    <w:rsid w:val="00063B8F"/>
    <w:rsid w:val="0007516D"/>
    <w:rsid w:val="000B3F26"/>
    <w:rsid w:val="00182012"/>
    <w:rsid w:val="001A759C"/>
    <w:rsid w:val="001D697D"/>
    <w:rsid w:val="001E507D"/>
    <w:rsid w:val="00260A85"/>
    <w:rsid w:val="002709A5"/>
    <w:rsid w:val="00287E44"/>
    <w:rsid w:val="002C01C3"/>
    <w:rsid w:val="003A5573"/>
    <w:rsid w:val="003A648F"/>
    <w:rsid w:val="00416C3D"/>
    <w:rsid w:val="00423E60"/>
    <w:rsid w:val="004A322B"/>
    <w:rsid w:val="004E23C1"/>
    <w:rsid w:val="004E7C7F"/>
    <w:rsid w:val="005236AD"/>
    <w:rsid w:val="00550BB1"/>
    <w:rsid w:val="00560054"/>
    <w:rsid w:val="00582E1B"/>
    <w:rsid w:val="005B3147"/>
    <w:rsid w:val="00603160"/>
    <w:rsid w:val="0068382F"/>
    <w:rsid w:val="006A2C08"/>
    <w:rsid w:val="006E3B07"/>
    <w:rsid w:val="00705BD8"/>
    <w:rsid w:val="0074781B"/>
    <w:rsid w:val="0075704E"/>
    <w:rsid w:val="007845F0"/>
    <w:rsid w:val="008215A8"/>
    <w:rsid w:val="0084703A"/>
    <w:rsid w:val="008B6DA9"/>
    <w:rsid w:val="008E39D6"/>
    <w:rsid w:val="009C1AEA"/>
    <w:rsid w:val="009C7F38"/>
    <w:rsid w:val="009D2179"/>
    <w:rsid w:val="009E690A"/>
    <w:rsid w:val="00AB1360"/>
    <w:rsid w:val="00B829A8"/>
    <w:rsid w:val="00BA0694"/>
    <w:rsid w:val="00BB7F6F"/>
    <w:rsid w:val="00BC3ED7"/>
    <w:rsid w:val="00C00103"/>
    <w:rsid w:val="00C26D04"/>
    <w:rsid w:val="00C3763A"/>
    <w:rsid w:val="00C605AE"/>
    <w:rsid w:val="00C95293"/>
    <w:rsid w:val="00D036DE"/>
    <w:rsid w:val="00D1658E"/>
    <w:rsid w:val="00D8182F"/>
    <w:rsid w:val="00DA5EA0"/>
    <w:rsid w:val="00DF4696"/>
    <w:rsid w:val="00E154BB"/>
    <w:rsid w:val="00E2112C"/>
    <w:rsid w:val="00ED5421"/>
    <w:rsid w:val="00ED6BC4"/>
    <w:rsid w:val="00F56F83"/>
    <w:rsid w:val="00F65A18"/>
    <w:rsid w:val="00FB18A7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B63"/>
  <w15:chartTrackingRefBased/>
  <w15:docId w15:val="{B2D2197B-FC06-42B3-AA40-5C08C02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6B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68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6DE"/>
  </w:style>
  <w:style w:type="paragraph" w:styleId="a7">
    <w:name w:val="footer"/>
    <w:basedOn w:val="a"/>
    <w:link w:val="a8"/>
    <w:uiPriority w:val="99"/>
    <w:unhideWhenUsed/>
    <w:rsid w:val="00D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6DE"/>
  </w:style>
  <w:style w:type="character" w:styleId="a9">
    <w:name w:val="Emphasis"/>
    <w:basedOn w:val="a0"/>
    <w:uiPriority w:val="20"/>
    <w:qFormat/>
    <w:rsid w:val="004A3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Колличество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9A-43DB-A9AE-3EE95B1A75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9A-43DB-A9AE-3EE95B1A75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9A-43DB-A9AE-3EE95B1A75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F9A-43DB-A9AE-3EE95B1A75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F9A-43DB-A9AE-3EE95B1A75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F9A-43DB-A9AE-3EE95B1A75F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F9A-43DB-A9AE-3EE95B1A75F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F9A-43DB-A9AE-3EE95B1A75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Лист1!$A$1:$A$8</c:f>
              <c:strCache>
                <c:ptCount val="8"/>
                <c:pt idx="0">
                  <c:v>Zoom (35)</c:v>
                </c:pt>
                <c:pt idx="1">
                  <c:v>Решу ЕГЭ, Решу Огэ (28)</c:v>
                </c:pt>
                <c:pt idx="2">
                  <c:v>Статград (15)</c:v>
                </c:pt>
                <c:pt idx="3">
                  <c:v>Учи.ру (13)</c:v>
                </c:pt>
                <c:pt idx="4">
                  <c:v>Яндекс-учебник (13)</c:v>
                </c:pt>
                <c:pt idx="5">
                  <c:v>"Облако знаний" (8)</c:v>
                </c:pt>
                <c:pt idx="6">
                  <c:v>РЭШ (7)</c:v>
                </c:pt>
                <c:pt idx="7">
                  <c:v>"Физикон" (5)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35</c:v>
                </c:pt>
                <c:pt idx="1">
                  <c:v>28</c:v>
                </c:pt>
                <c:pt idx="2">
                  <c:v>15</c:v>
                </c:pt>
                <c:pt idx="3">
                  <c:v>13</c:v>
                </c:pt>
                <c:pt idx="4">
                  <c:v>13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F9A-43DB-A9AE-3EE95B1A75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30724653539114"/>
          <c:y val="0.1438091685402321"/>
          <c:w val="0.25786538841917878"/>
          <c:h val="0.7895900336401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Татьяна Викторовна</dc:creator>
  <cp:keywords/>
  <dc:description/>
  <cp:lastModifiedBy>Вербич Татьяна Ивановна</cp:lastModifiedBy>
  <cp:revision>48</cp:revision>
  <dcterms:created xsi:type="dcterms:W3CDTF">2021-08-14T06:23:00Z</dcterms:created>
  <dcterms:modified xsi:type="dcterms:W3CDTF">2021-08-25T09:37:00Z</dcterms:modified>
</cp:coreProperties>
</file>