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E28" w:rsidRDefault="00775E28" w:rsidP="00775E2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УПРАВЛЕНИЕ ОБРАЗОВАНИЯ</w:t>
      </w:r>
    </w:p>
    <w:p w:rsidR="00775E28" w:rsidRDefault="00775E28" w:rsidP="00775E2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городского округа Стрежевой</w:t>
      </w:r>
    </w:p>
    <w:p w:rsidR="00775E28" w:rsidRDefault="00775E28" w:rsidP="00775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E28" w:rsidRDefault="00775E28" w:rsidP="00775E2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Р И К А З</w:t>
      </w:r>
    </w:p>
    <w:p w:rsidR="00775E28" w:rsidRDefault="00775E28" w:rsidP="00775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E28" w:rsidRDefault="00775E28" w:rsidP="00775E28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24.03. 2016                                                                                                                     № 93</w:t>
      </w: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ab/>
      </w:r>
    </w:p>
    <w:p w:rsidR="00775E28" w:rsidRDefault="00775E28" w:rsidP="00775E28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ab/>
        <w:t xml:space="preserve">                        </w:t>
      </w: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ab/>
        <w:t xml:space="preserve">        </w:t>
      </w:r>
    </w:p>
    <w:tbl>
      <w:tblPr>
        <w:tblW w:w="0" w:type="auto"/>
        <w:tblInd w:w="-131" w:type="dxa"/>
        <w:tblBorders>
          <w:top w:val="dashDotStroked" w:sz="24" w:space="0" w:color="FFFFFF" w:themeColor="background1"/>
          <w:left w:val="dashDotStroked" w:sz="24" w:space="0" w:color="FFFFFF" w:themeColor="background1"/>
          <w:bottom w:val="dashDotStroked" w:sz="24" w:space="0" w:color="FFFFFF" w:themeColor="background1"/>
          <w:right w:val="dashDotStroked" w:sz="24" w:space="0" w:color="FFFFFF" w:themeColor="background1"/>
          <w:insideH w:val="dashDotStroked" w:sz="24" w:space="0" w:color="FFFFFF" w:themeColor="background1"/>
          <w:insideV w:val="dashDotStroked" w:sz="24" w:space="0" w:color="FFFFFF" w:themeColor="background1"/>
        </w:tblBorders>
        <w:tblLook w:val="04A0" w:firstRow="1" w:lastRow="0" w:firstColumn="1" w:lastColumn="0" w:noHBand="0" w:noVBand="1"/>
      </w:tblPr>
      <w:tblGrid>
        <w:gridCol w:w="5812"/>
      </w:tblGrid>
      <w:tr w:rsidR="00775E28" w:rsidTr="00775E28">
        <w:trPr>
          <w:trHeight w:val="974"/>
        </w:trPr>
        <w:tc>
          <w:tcPr>
            <w:tcW w:w="5812" w:type="dxa"/>
            <w:tcBorders>
              <w:top w:val="dashDotStroked" w:sz="24" w:space="0" w:color="FFFFFF" w:themeColor="background1"/>
              <w:left w:val="dashDotStroked" w:sz="24" w:space="0" w:color="FFFFFF" w:themeColor="background1"/>
              <w:bottom w:val="dashDotStroked" w:sz="24" w:space="0" w:color="FFFFFF" w:themeColor="background1"/>
              <w:right w:val="dashDotStroked" w:sz="24" w:space="0" w:color="FFFFFF" w:themeColor="background1"/>
            </w:tcBorders>
            <w:hideMark/>
          </w:tcPr>
          <w:p w:rsidR="00775E28" w:rsidRDefault="00775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 апробации Всероссийских проверочных работ</w:t>
            </w:r>
          </w:p>
          <w:p w:rsidR="00775E28" w:rsidRDefault="00775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городском   округе   Стрежевой   в   2016    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775E28" w:rsidRDefault="00775E28" w:rsidP="00775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775E28" w:rsidRDefault="00775E28" w:rsidP="00775E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письма Департамента общего образования Томской области от 18.03.2016 № 02-82 «О проведении Всероссийских проверочных работ в Томской области в 2016 году» в целях организации и проведения апробации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Всероссийских проверочных работ    обучающихся 4 классов образовательных организаций городского округа Стрежевой в 2015-2016 учебном году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5E28" w:rsidRDefault="00775E28" w:rsidP="00775E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E28" w:rsidRDefault="00775E28" w:rsidP="00775E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</w:p>
    <w:p w:rsidR="00775E28" w:rsidRDefault="00775E28" w:rsidP="00775E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E28" w:rsidRDefault="00775E28" w:rsidP="00775E2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апробацию Всероссийских проверочных работ (далее - ВПР) обучающихся 4-х классов в 2016 году:</w:t>
      </w:r>
    </w:p>
    <w:p w:rsidR="00775E28" w:rsidRDefault="00775E28" w:rsidP="00775E28">
      <w:pPr>
        <w:spacing w:after="0" w:line="240" w:lineRule="auto"/>
        <w:ind w:left="1701" w:hanging="567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</w:t>
      </w:r>
      <w:r>
        <w:rPr>
          <w:rFonts w:ascii="Times New Roman" w:hAnsi="Times New Roman" w:cs="Times New Roman"/>
          <w:sz w:val="24"/>
          <w:szCs w:val="24"/>
        </w:rPr>
        <w:t>- в МОУ «Гимназия №1» по учебному предмету «Русский язык» -11 и 13 мая;</w:t>
      </w:r>
    </w:p>
    <w:p w:rsidR="00775E28" w:rsidRDefault="00775E28" w:rsidP="00775E28">
      <w:pPr>
        <w:pStyle w:val="a3"/>
        <w:spacing w:after="0" w:line="240" w:lineRule="auto"/>
        <w:ind w:firstLine="7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МОУ «СОШ № 7» по учебному предмету «Математика» - 17 мая;</w:t>
      </w:r>
    </w:p>
    <w:p w:rsidR="00775E28" w:rsidRDefault="00775E28" w:rsidP="00775E28">
      <w:pPr>
        <w:pStyle w:val="a3"/>
        <w:spacing w:after="0" w:line="240" w:lineRule="auto"/>
        <w:ind w:firstLine="7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МОУ «СОШ № 6» по учебному предмету «Окружающий мир» - 19 мая.</w:t>
      </w:r>
    </w:p>
    <w:p w:rsidR="00775E28" w:rsidRDefault="00775E28" w:rsidP="00775E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Директору МОУ «Гимназия № 1» </w:t>
      </w:r>
      <w:proofErr w:type="spellStart"/>
      <w:r>
        <w:rPr>
          <w:rFonts w:ascii="Times New Roman" w:hAnsi="Times New Roman"/>
          <w:sz w:val="24"/>
          <w:szCs w:val="24"/>
        </w:rPr>
        <w:t>Бахметовой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О.А., директору МОУ «СОШ №7» Портновой Г.П.  и директору МОУ «СОШ №6» Степановой А.С. назначить ответственного координатора за проведение ВПР в образовательной организации.</w:t>
      </w:r>
    </w:p>
    <w:p w:rsidR="00775E28" w:rsidRDefault="00775E28" w:rsidP="00775E2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за исполнением настоящего приказа возложить на начальника инспекторско-аналитического отдела Управления образования Кулик Н.Н.</w:t>
      </w:r>
    </w:p>
    <w:p w:rsidR="00775E28" w:rsidRDefault="00775E28" w:rsidP="00775E28">
      <w:pPr>
        <w:rPr>
          <w:rFonts w:ascii="Times New Roman" w:hAnsi="Times New Roman" w:cs="Times New Roman"/>
          <w:sz w:val="24"/>
          <w:szCs w:val="24"/>
        </w:rPr>
      </w:pPr>
    </w:p>
    <w:p w:rsidR="00775E28" w:rsidRDefault="00775E28" w:rsidP="00775E28">
      <w:pPr>
        <w:rPr>
          <w:rFonts w:ascii="Times New Roman" w:hAnsi="Times New Roman" w:cs="Times New Roman"/>
          <w:sz w:val="24"/>
          <w:szCs w:val="24"/>
        </w:rPr>
      </w:pPr>
    </w:p>
    <w:p w:rsidR="00775E28" w:rsidRDefault="00775E28" w:rsidP="00775E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                                                                                                             А.М.Довгань </w:t>
      </w:r>
    </w:p>
    <w:p w:rsidR="00775E28" w:rsidRDefault="00775E28" w:rsidP="00775E28">
      <w:pPr>
        <w:rPr>
          <w:rFonts w:ascii="Times New Roman" w:hAnsi="Times New Roman" w:cs="Times New Roman"/>
          <w:sz w:val="24"/>
          <w:szCs w:val="24"/>
        </w:rPr>
      </w:pPr>
    </w:p>
    <w:p w:rsidR="00775E28" w:rsidRDefault="00775E28" w:rsidP="00775E28">
      <w:pPr>
        <w:rPr>
          <w:rFonts w:ascii="Times New Roman" w:hAnsi="Times New Roman" w:cs="Times New Roman"/>
          <w:sz w:val="24"/>
          <w:szCs w:val="24"/>
        </w:rPr>
      </w:pPr>
    </w:p>
    <w:p w:rsidR="00775E28" w:rsidRDefault="00775E28" w:rsidP="00775E28">
      <w:pPr>
        <w:rPr>
          <w:rFonts w:ascii="Times New Roman" w:hAnsi="Times New Roman" w:cs="Times New Roman"/>
          <w:sz w:val="24"/>
          <w:szCs w:val="24"/>
        </w:rPr>
      </w:pPr>
    </w:p>
    <w:p w:rsidR="00775E28" w:rsidRDefault="00775E28" w:rsidP="00775E28">
      <w:pPr>
        <w:rPr>
          <w:rFonts w:ascii="Times New Roman" w:hAnsi="Times New Roman" w:cs="Times New Roman"/>
          <w:sz w:val="24"/>
          <w:szCs w:val="24"/>
        </w:rPr>
      </w:pPr>
    </w:p>
    <w:p w:rsidR="00775E28" w:rsidRDefault="00775E28" w:rsidP="00775E28">
      <w:pPr>
        <w:rPr>
          <w:rFonts w:ascii="Times New Roman" w:hAnsi="Times New Roman" w:cs="Times New Roman"/>
          <w:sz w:val="24"/>
          <w:szCs w:val="24"/>
        </w:rPr>
      </w:pPr>
    </w:p>
    <w:p w:rsidR="00775E28" w:rsidRDefault="00775E28" w:rsidP="00775E28">
      <w:pPr>
        <w:rPr>
          <w:rFonts w:ascii="Times New Roman" w:hAnsi="Times New Roman" w:cs="Times New Roman"/>
          <w:sz w:val="24"/>
          <w:szCs w:val="24"/>
        </w:rPr>
      </w:pPr>
    </w:p>
    <w:p w:rsidR="00775E28" w:rsidRDefault="00775E28" w:rsidP="00775E28">
      <w:bookmarkStart w:id="0" w:name="_GoBack"/>
      <w:bookmarkEnd w:id="0"/>
    </w:p>
    <w:p w:rsidR="005B56A6" w:rsidRDefault="005B56A6"/>
    <w:sectPr w:rsidR="005B5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B909C4"/>
    <w:multiLevelType w:val="hybridMultilevel"/>
    <w:tmpl w:val="8A6A6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E28"/>
    <w:rsid w:val="003834E2"/>
    <w:rsid w:val="005B56A6"/>
    <w:rsid w:val="0077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E0CEBF-3A89-4CE1-8AFF-72CDB1156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E28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5E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Гатауллина Фаузия Габдрауфовна</dc:creator>
  <cp:keywords/>
  <dc:description/>
  <cp:lastModifiedBy>Гатауллина Фаузия Габдрауфовна</cp:lastModifiedBy>
  <cp:revision>2</cp:revision>
  <dcterms:created xsi:type="dcterms:W3CDTF">2016-04-15T06:25:00Z</dcterms:created>
  <dcterms:modified xsi:type="dcterms:W3CDTF">2016-04-15T06:25:00Z</dcterms:modified>
</cp:coreProperties>
</file>