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2C" w:rsidRPr="007E33B5" w:rsidRDefault="0044672C" w:rsidP="0044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7E33B5">
        <w:rPr>
          <w:rFonts w:ascii="Times New Roman" w:hAnsi="Times New Roman"/>
          <w:b/>
          <w:sz w:val="24"/>
          <w:szCs w:val="24"/>
        </w:rPr>
        <w:t>ПРАВЛЕНИЕ ОБРАЗОВАНИЯ</w:t>
      </w:r>
    </w:p>
    <w:p w:rsidR="0044672C" w:rsidRPr="007E33B5" w:rsidRDefault="0044672C" w:rsidP="0044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E33B5">
        <w:rPr>
          <w:rFonts w:ascii="Times New Roman" w:hAnsi="Times New Roman"/>
          <w:b/>
          <w:sz w:val="24"/>
          <w:szCs w:val="24"/>
        </w:rPr>
        <w:t>Администрации городского округа Стрежевой</w:t>
      </w:r>
    </w:p>
    <w:p w:rsidR="0044672C" w:rsidRPr="007E33B5" w:rsidRDefault="0044672C" w:rsidP="0044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4672C" w:rsidRDefault="0044672C" w:rsidP="0044672C">
      <w:pPr>
        <w:pStyle w:val="a9"/>
        <w:jc w:val="center"/>
      </w:pPr>
    </w:p>
    <w:p w:rsidR="0044672C" w:rsidRPr="00BE46C1" w:rsidRDefault="0044672C" w:rsidP="0044672C">
      <w:pPr>
        <w:pStyle w:val="a9"/>
        <w:jc w:val="center"/>
      </w:pPr>
    </w:p>
    <w:p w:rsidR="0044672C" w:rsidRPr="007E33B5" w:rsidRDefault="0044672C" w:rsidP="00446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3B5">
        <w:rPr>
          <w:rFonts w:ascii="Times New Roman" w:hAnsi="Times New Roman"/>
          <w:b/>
          <w:sz w:val="24"/>
          <w:szCs w:val="24"/>
        </w:rPr>
        <w:t>П Р И К А З</w:t>
      </w:r>
    </w:p>
    <w:p w:rsidR="0044672C" w:rsidRDefault="0044672C" w:rsidP="0044672C">
      <w:pPr>
        <w:rPr>
          <w:b/>
        </w:rPr>
      </w:pPr>
    </w:p>
    <w:p w:rsidR="0044672C" w:rsidRPr="00BE46C1" w:rsidRDefault="0044672C" w:rsidP="0044672C">
      <w:pPr>
        <w:rPr>
          <w:b/>
        </w:rPr>
      </w:pPr>
    </w:p>
    <w:p w:rsidR="0044672C" w:rsidRDefault="0009507C" w:rsidP="0044672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</w:t>
      </w:r>
      <w:r w:rsidR="0044672C">
        <w:rPr>
          <w:rFonts w:ascii="Times New Roman" w:hAnsi="Times New Roman"/>
          <w:sz w:val="24"/>
          <w:szCs w:val="24"/>
        </w:rPr>
        <w:t>201</w:t>
      </w:r>
      <w:r w:rsidR="00E85C5B">
        <w:rPr>
          <w:rFonts w:ascii="Times New Roman" w:hAnsi="Times New Roman"/>
          <w:sz w:val="24"/>
          <w:szCs w:val="24"/>
        </w:rPr>
        <w:t>8</w:t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>
        <w:rPr>
          <w:b/>
        </w:rPr>
        <w:t xml:space="preserve">                                                                       </w:t>
      </w:r>
      <w:r w:rsidR="0044672C" w:rsidRPr="003A4FF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430</w:t>
      </w:r>
    </w:p>
    <w:p w:rsidR="0044672C" w:rsidRPr="00CF4CA3" w:rsidRDefault="0044672C" w:rsidP="0044672C">
      <w:pPr>
        <w:pStyle w:val="a9"/>
      </w:pPr>
    </w:p>
    <w:p w:rsidR="0044672C" w:rsidRDefault="0044672C" w:rsidP="0044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33B5">
        <w:rPr>
          <w:rFonts w:ascii="Times New Roman" w:hAnsi="Times New Roman"/>
          <w:sz w:val="24"/>
          <w:szCs w:val="24"/>
        </w:rPr>
        <w:t xml:space="preserve"> проведении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E33B5">
        <w:rPr>
          <w:rFonts w:ascii="Times New Roman" w:hAnsi="Times New Roman"/>
          <w:sz w:val="24"/>
          <w:szCs w:val="24"/>
        </w:rPr>
        <w:t>этапа</w:t>
      </w:r>
    </w:p>
    <w:p w:rsidR="0044672C" w:rsidRDefault="0044672C" w:rsidP="0044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Акции</w:t>
      </w:r>
    </w:p>
    <w:p w:rsidR="0044672C" w:rsidRPr="007E33B5" w:rsidRDefault="0044672C" w:rsidP="0044672C">
      <w:pPr>
        <w:pStyle w:val="a9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«Я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>» в 201</w:t>
      </w:r>
      <w:r w:rsidR="00E85C5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3B5">
        <w:rPr>
          <w:rFonts w:ascii="Times New Roman" w:hAnsi="Times New Roman"/>
          <w:sz w:val="24"/>
          <w:szCs w:val="24"/>
        </w:rPr>
        <w:t>году</w:t>
      </w:r>
    </w:p>
    <w:p w:rsidR="0044672C" w:rsidRPr="00BE46C1" w:rsidRDefault="0044672C" w:rsidP="0044672C"/>
    <w:p w:rsidR="0044672C" w:rsidRPr="006A426A" w:rsidRDefault="0044672C" w:rsidP="0044672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7E33B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7E33B5">
        <w:rPr>
          <w:rFonts w:ascii="Times New Roman" w:hAnsi="Times New Roman"/>
          <w:sz w:val="24"/>
          <w:szCs w:val="24"/>
        </w:rPr>
        <w:t xml:space="preserve"> работы Управления образования на 201</w:t>
      </w:r>
      <w:r w:rsidR="00E85C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3B5">
        <w:rPr>
          <w:rFonts w:ascii="Times New Roman" w:hAnsi="Times New Roman"/>
          <w:sz w:val="24"/>
          <w:szCs w:val="24"/>
        </w:rPr>
        <w:t>– 201</w:t>
      </w:r>
      <w:r w:rsidR="00E85C5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3B5">
        <w:rPr>
          <w:rFonts w:ascii="Times New Roman" w:hAnsi="Times New Roman"/>
          <w:sz w:val="24"/>
          <w:szCs w:val="24"/>
        </w:rPr>
        <w:t>учебный год</w:t>
      </w:r>
    </w:p>
    <w:p w:rsidR="0044672C" w:rsidRDefault="0044672C" w:rsidP="004467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ПРИКАЗЫВАЮ: </w:t>
      </w:r>
    </w:p>
    <w:p w:rsidR="0044672C" w:rsidRPr="00373EB6" w:rsidRDefault="0044672C" w:rsidP="00446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72C" w:rsidRPr="00F57D87" w:rsidRDefault="0044672C" w:rsidP="0044672C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>муниципальный этап Всероссийской Акции</w:t>
      </w:r>
      <w:r w:rsidRPr="007E33B5">
        <w:rPr>
          <w:rFonts w:ascii="Times New Roman" w:hAnsi="Times New Roman"/>
          <w:sz w:val="24"/>
          <w:szCs w:val="24"/>
        </w:rPr>
        <w:t xml:space="preserve"> «Я – гражданин </w:t>
      </w:r>
      <w:r w:rsidRPr="00F57D87">
        <w:rPr>
          <w:rFonts w:ascii="Times New Roman" w:hAnsi="Times New Roman"/>
          <w:sz w:val="24"/>
          <w:szCs w:val="24"/>
        </w:rPr>
        <w:t>России!» с</w:t>
      </w:r>
      <w:r w:rsidR="004A7659" w:rsidRPr="00F57D87">
        <w:rPr>
          <w:rFonts w:ascii="Times New Roman" w:hAnsi="Times New Roman"/>
          <w:sz w:val="24"/>
          <w:szCs w:val="24"/>
        </w:rPr>
        <w:t xml:space="preserve"> 25.</w:t>
      </w:r>
      <w:r w:rsidRPr="00F57D87">
        <w:rPr>
          <w:rFonts w:ascii="Times New Roman" w:hAnsi="Times New Roman"/>
          <w:sz w:val="24"/>
          <w:szCs w:val="24"/>
        </w:rPr>
        <w:t>0</w:t>
      </w:r>
      <w:r w:rsidR="004A7659" w:rsidRPr="00F57D87">
        <w:rPr>
          <w:rFonts w:ascii="Times New Roman" w:hAnsi="Times New Roman"/>
          <w:sz w:val="24"/>
          <w:szCs w:val="24"/>
        </w:rPr>
        <w:t>2</w:t>
      </w:r>
      <w:r w:rsidRPr="00F57D87">
        <w:rPr>
          <w:rFonts w:ascii="Times New Roman" w:hAnsi="Times New Roman"/>
          <w:sz w:val="24"/>
          <w:szCs w:val="24"/>
        </w:rPr>
        <w:t>.201</w:t>
      </w:r>
      <w:r w:rsidR="00E85C5B" w:rsidRPr="00F57D87">
        <w:rPr>
          <w:rFonts w:ascii="Times New Roman" w:hAnsi="Times New Roman"/>
          <w:sz w:val="24"/>
          <w:szCs w:val="24"/>
        </w:rPr>
        <w:t>9</w:t>
      </w:r>
      <w:r w:rsidRPr="00F57D87">
        <w:rPr>
          <w:rFonts w:ascii="Times New Roman" w:hAnsi="Times New Roman"/>
          <w:sz w:val="24"/>
          <w:szCs w:val="24"/>
        </w:rPr>
        <w:t xml:space="preserve">г. по </w:t>
      </w:r>
      <w:r w:rsidR="004A7659" w:rsidRPr="00F57D87">
        <w:rPr>
          <w:rFonts w:ascii="Times New Roman" w:hAnsi="Times New Roman"/>
          <w:sz w:val="24"/>
          <w:szCs w:val="24"/>
        </w:rPr>
        <w:t>28</w:t>
      </w:r>
      <w:r w:rsidRPr="00F57D87">
        <w:rPr>
          <w:rFonts w:ascii="Times New Roman" w:hAnsi="Times New Roman"/>
          <w:sz w:val="24"/>
          <w:szCs w:val="24"/>
        </w:rPr>
        <w:t>.02.201</w:t>
      </w:r>
      <w:r w:rsidR="00E85C5B" w:rsidRPr="00F57D87">
        <w:rPr>
          <w:rFonts w:ascii="Times New Roman" w:hAnsi="Times New Roman"/>
          <w:sz w:val="24"/>
          <w:szCs w:val="24"/>
        </w:rPr>
        <w:t>9</w:t>
      </w:r>
      <w:r w:rsidRPr="00F57D87">
        <w:rPr>
          <w:rFonts w:ascii="Times New Roman" w:hAnsi="Times New Roman"/>
          <w:sz w:val="24"/>
          <w:szCs w:val="24"/>
        </w:rPr>
        <w:t>г.</w:t>
      </w:r>
    </w:p>
    <w:p w:rsidR="0044672C" w:rsidRPr="007E33B5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D87">
        <w:rPr>
          <w:rFonts w:ascii="Times New Roman" w:hAnsi="Times New Roman"/>
          <w:sz w:val="24"/>
          <w:szCs w:val="24"/>
        </w:rPr>
        <w:t>Утвердить Положение о муниципальном этапе Всероссийской Акции «Я</w:t>
      </w:r>
      <w:r w:rsidRPr="007E33B5">
        <w:rPr>
          <w:rFonts w:ascii="Times New Roman" w:hAnsi="Times New Roman"/>
          <w:sz w:val="24"/>
          <w:szCs w:val="24"/>
        </w:rPr>
        <w:t xml:space="preserve">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>» (приложение 1).</w:t>
      </w:r>
    </w:p>
    <w:p w:rsidR="0044672C" w:rsidRPr="007E33B5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Провести в рамках </w:t>
      </w:r>
      <w:r>
        <w:rPr>
          <w:rFonts w:ascii="Times New Roman" w:hAnsi="Times New Roman"/>
          <w:sz w:val="24"/>
          <w:szCs w:val="24"/>
        </w:rPr>
        <w:t>Акции</w:t>
      </w:r>
      <w:r w:rsidRPr="007E33B5">
        <w:rPr>
          <w:rFonts w:ascii="Times New Roman" w:hAnsi="Times New Roman"/>
          <w:sz w:val="24"/>
          <w:szCs w:val="24"/>
        </w:rPr>
        <w:t xml:space="preserve"> публичную защиту социальных </w:t>
      </w:r>
      <w:r w:rsidRPr="004A7659">
        <w:rPr>
          <w:rFonts w:ascii="Times New Roman" w:hAnsi="Times New Roman"/>
          <w:sz w:val="24"/>
          <w:szCs w:val="24"/>
        </w:rPr>
        <w:t xml:space="preserve">проектов </w:t>
      </w:r>
      <w:r w:rsidR="003B0524" w:rsidRPr="004A7659">
        <w:rPr>
          <w:rFonts w:ascii="Times New Roman" w:hAnsi="Times New Roman"/>
          <w:sz w:val="24"/>
          <w:szCs w:val="24"/>
        </w:rPr>
        <w:t>28</w:t>
      </w:r>
      <w:r w:rsidRPr="007E33B5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55B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с</w:t>
      </w:r>
      <w:r w:rsidRPr="007E33B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7E33B5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>.00 часов.</w:t>
      </w:r>
    </w:p>
    <w:p w:rsidR="0044672C" w:rsidRPr="007E33B5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Ответственность за выполнение приказа возложить на директора М</w:t>
      </w:r>
      <w:r>
        <w:rPr>
          <w:rFonts w:ascii="Times New Roman" w:hAnsi="Times New Roman"/>
          <w:sz w:val="24"/>
          <w:szCs w:val="24"/>
        </w:rPr>
        <w:t>ОУДО «</w:t>
      </w:r>
      <w:r w:rsidRPr="007E33B5">
        <w:rPr>
          <w:rFonts w:ascii="Times New Roman" w:hAnsi="Times New Roman"/>
          <w:sz w:val="24"/>
          <w:szCs w:val="24"/>
        </w:rPr>
        <w:t>ЦДОД</w:t>
      </w:r>
      <w:r>
        <w:rPr>
          <w:rFonts w:ascii="Times New Roman" w:hAnsi="Times New Roman"/>
          <w:sz w:val="24"/>
          <w:szCs w:val="24"/>
        </w:rPr>
        <w:t>»</w:t>
      </w:r>
      <w:r w:rsidRPr="007E3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B5">
        <w:rPr>
          <w:rFonts w:ascii="Times New Roman" w:hAnsi="Times New Roman"/>
          <w:sz w:val="24"/>
          <w:szCs w:val="24"/>
        </w:rPr>
        <w:t>Шуленину</w:t>
      </w:r>
      <w:proofErr w:type="spellEnd"/>
      <w:r w:rsidRPr="007E33B5">
        <w:rPr>
          <w:rFonts w:ascii="Times New Roman" w:hAnsi="Times New Roman"/>
          <w:sz w:val="24"/>
          <w:szCs w:val="24"/>
        </w:rPr>
        <w:t xml:space="preserve"> Т.П.</w:t>
      </w:r>
    </w:p>
    <w:p w:rsidR="0044672C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24"/>
          <w:szCs w:val="24"/>
        </w:rPr>
        <w:t>главного специалиста</w:t>
      </w:r>
      <w:r w:rsidRPr="007E33B5">
        <w:rPr>
          <w:rFonts w:ascii="Times New Roman" w:hAnsi="Times New Roman"/>
          <w:sz w:val="24"/>
          <w:szCs w:val="24"/>
        </w:rPr>
        <w:t xml:space="preserve"> инспекторско-аналитического отдела </w:t>
      </w:r>
      <w:proofErr w:type="spellStart"/>
      <w:r w:rsidRPr="007E33B5">
        <w:rPr>
          <w:rFonts w:ascii="Times New Roman" w:hAnsi="Times New Roman"/>
          <w:sz w:val="24"/>
          <w:szCs w:val="24"/>
        </w:rPr>
        <w:t>Лешкову</w:t>
      </w:r>
      <w:proofErr w:type="spellEnd"/>
      <w:r w:rsidRPr="007E33B5">
        <w:rPr>
          <w:rFonts w:ascii="Times New Roman" w:hAnsi="Times New Roman"/>
          <w:sz w:val="24"/>
          <w:szCs w:val="24"/>
        </w:rPr>
        <w:t xml:space="preserve"> О.Н.</w:t>
      </w: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Pr="007E33B5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Pr="00155C86" w:rsidRDefault="0044672C" w:rsidP="0044672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BC344B">
        <w:rPr>
          <w:rFonts w:ascii="Times New Roman" w:hAnsi="Times New Roman"/>
          <w:sz w:val="24"/>
          <w:szCs w:val="24"/>
        </w:rPr>
        <w:tab/>
      </w:r>
      <w:r w:rsidRPr="00BC34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А.М. Довгань</w:t>
      </w: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374FA4" w:rsidRDefault="00374FA4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Pr="00BD065F" w:rsidRDefault="0044672C" w:rsidP="0044672C">
      <w:pPr>
        <w:pStyle w:val="a9"/>
        <w:rPr>
          <w:rFonts w:ascii="Times New Roman" w:hAnsi="Times New Roman"/>
        </w:rPr>
      </w:pPr>
    </w:p>
    <w:p w:rsidR="0044672C" w:rsidRPr="00C039AB" w:rsidRDefault="0044672C" w:rsidP="0044672C">
      <w:pPr>
        <w:pStyle w:val="a9"/>
        <w:rPr>
          <w:rFonts w:ascii="Times New Roman" w:hAnsi="Times New Roman"/>
          <w:sz w:val="20"/>
          <w:szCs w:val="20"/>
        </w:rPr>
      </w:pPr>
      <w:r w:rsidRPr="00C039AB">
        <w:rPr>
          <w:rFonts w:ascii="Times New Roman" w:hAnsi="Times New Roman"/>
          <w:sz w:val="20"/>
          <w:szCs w:val="20"/>
        </w:rPr>
        <w:t>Исполнител</w:t>
      </w:r>
      <w:r>
        <w:rPr>
          <w:rFonts w:ascii="Times New Roman" w:hAnsi="Times New Roman"/>
          <w:sz w:val="20"/>
          <w:szCs w:val="20"/>
        </w:rPr>
        <w:t>и</w:t>
      </w:r>
      <w:r w:rsidRPr="00C039AB">
        <w:rPr>
          <w:rFonts w:ascii="Times New Roman" w:hAnsi="Times New Roman"/>
          <w:sz w:val="20"/>
          <w:szCs w:val="20"/>
        </w:rPr>
        <w:t>:</w:t>
      </w:r>
    </w:p>
    <w:p w:rsidR="0044672C" w:rsidRPr="00C039AB" w:rsidRDefault="0044672C" w:rsidP="0044672C">
      <w:pPr>
        <w:pStyle w:val="a9"/>
        <w:rPr>
          <w:rFonts w:ascii="Times New Roman" w:hAnsi="Times New Roman"/>
          <w:sz w:val="20"/>
          <w:szCs w:val="20"/>
        </w:rPr>
      </w:pPr>
      <w:proofErr w:type="spellStart"/>
      <w:r w:rsidRPr="00C039AB">
        <w:rPr>
          <w:rFonts w:ascii="Times New Roman" w:hAnsi="Times New Roman"/>
          <w:sz w:val="20"/>
          <w:szCs w:val="20"/>
        </w:rPr>
        <w:t>Косинова</w:t>
      </w:r>
      <w:proofErr w:type="spellEnd"/>
      <w:r w:rsidRPr="00C039AB">
        <w:rPr>
          <w:rFonts w:ascii="Times New Roman" w:hAnsi="Times New Roman"/>
          <w:sz w:val="20"/>
          <w:szCs w:val="20"/>
        </w:rPr>
        <w:t xml:space="preserve"> М.Г.</w:t>
      </w:r>
      <w:r>
        <w:rPr>
          <w:rFonts w:ascii="Times New Roman" w:hAnsi="Times New Roman"/>
          <w:sz w:val="20"/>
          <w:szCs w:val="20"/>
        </w:rPr>
        <w:t xml:space="preserve"> 5-50-69</w:t>
      </w:r>
    </w:p>
    <w:p w:rsidR="0044672C" w:rsidRDefault="0044672C" w:rsidP="0044672C">
      <w:pPr>
        <w:pStyle w:val="a9"/>
        <w:rPr>
          <w:rFonts w:ascii="Times New Roman" w:hAnsi="Times New Roman"/>
          <w:sz w:val="20"/>
          <w:szCs w:val="20"/>
        </w:rPr>
      </w:pPr>
      <w:r w:rsidRPr="00C039AB">
        <w:rPr>
          <w:rFonts w:ascii="Times New Roman" w:hAnsi="Times New Roman"/>
          <w:sz w:val="20"/>
          <w:szCs w:val="20"/>
        </w:rPr>
        <w:t xml:space="preserve">Лешкова О.Н. </w:t>
      </w:r>
      <w:r>
        <w:rPr>
          <w:rFonts w:ascii="Times New Roman" w:hAnsi="Times New Roman"/>
          <w:sz w:val="20"/>
          <w:szCs w:val="20"/>
        </w:rPr>
        <w:t>5-57-93</w:t>
      </w:r>
    </w:p>
    <w:p w:rsidR="00970B4A" w:rsidRDefault="00970B4A" w:rsidP="0044672C">
      <w:pPr>
        <w:pStyle w:val="a9"/>
        <w:rPr>
          <w:rFonts w:ascii="Times New Roman" w:hAnsi="Times New Roman"/>
          <w:sz w:val="20"/>
          <w:szCs w:val="20"/>
        </w:rPr>
      </w:pPr>
    </w:p>
    <w:p w:rsidR="00350338" w:rsidRDefault="00350338" w:rsidP="0044672C">
      <w:pPr>
        <w:pStyle w:val="a9"/>
        <w:rPr>
          <w:rFonts w:ascii="Times New Roman" w:hAnsi="Times New Roman"/>
          <w:sz w:val="20"/>
          <w:szCs w:val="20"/>
        </w:rPr>
      </w:pPr>
    </w:p>
    <w:p w:rsidR="00970B4A" w:rsidRDefault="00970B4A" w:rsidP="0044672C">
      <w:pPr>
        <w:pStyle w:val="a9"/>
        <w:rPr>
          <w:rFonts w:ascii="Times New Roman" w:hAnsi="Times New Roman"/>
          <w:sz w:val="20"/>
          <w:szCs w:val="20"/>
        </w:rPr>
      </w:pPr>
    </w:p>
    <w:p w:rsidR="00970B4A" w:rsidRPr="00D40DF2" w:rsidRDefault="00970B4A" w:rsidP="003B0524">
      <w:pPr>
        <w:tabs>
          <w:tab w:val="left" w:pos="5745"/>
          <w:tab w:val="left" w:pos="1087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DF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3B0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40DF2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у</w:t>
      </w:r>
    </w:p>
    <w:p w:rsidR="00970B4A" w:rsidRPr="00D40DF2" w:rsidRDefault="00970B4A" w:rsidP="00970B4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40DF2">
        <w:rPr>
          <w:rFonts w:ascii="Times New Roman" w:hAnsi="Times New Roman"/>
          <w:sz w:val="24"/>
          <w:szCs w:val="24"/>
        </w:rPr>
        <w:t>Управления образования</w:t>
      </w:r>
    </w:p>
    <w:p w:rsidR="00970B4A" w:rsidRDefault="00970B4A" w:rsidP="00970B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540">
        <w:rPr>
          <w:rFonts w:ascii="Times New Roman" w:hAnsi="Times New Roman"/>
          <w:sz w:val="24"/>
          <w:szCs w:val="24"/>
        </w:rPr>
        <w:t xml:space="preserve">от </w:t>
      </w:r>
      <w:r w:rsidR="0009507C">
        <w:rPr>
          <w:rFonts w:ascii="Times New Roman" w:hAnsi="Times New Roman"/>
          <w:sz w:val="24"/>
          <w:szCs w:val="24"/>
        </w:rPr>
        <w:t>13.12.</w:t>
      </w:r>
      <w:r w:rsidR="00615540">
        <w:rPr>
          <w:rFonts w:ascii="Times New Roman" w:hAnsi="Times New Roman"/>
          <w:sz w:val="24"/>
          <w:szCs w:val="24"/>
        </w:rPr>
        <w:t>2018 №</w:t>
      </w:r>
      <w:r w:rsidR="0009507C">
        <w:rPr>
          <w:rFonts w:ascii="Times New Roman" w:hAnsi="Times New Roman"/>
          <w:sz w:val="24"/>
          <w:szCs w:val="24"/>
        </w:rPr>
        <w:t>430</w:t>
      </w:r>
      <w:bookmarkStart w:id="0" w:name="_GoBack"/>
      <w:bookmarkEnd w:id="0"/>
    </w:p>
    <w:p w:rsidR="00970B4A" w:rsidRDefault="00970B4A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B4A" w:rsidRDefault="00970B4A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F0" w:rsidRPr="00576480" w:rsidRDefault="00391AF0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91AF0" w:rsidRPr="00576480" w:rsidRDefault="00391AF0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этапе </w:t>
      </w:r>
      <w:r w:rsidR="00263077" w:rsidRPr="00576480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9F0293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263077"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>Всероссийской акции «Я - гражданин России»</w:t>
      </w:r>
    </w:p>
    <w:p w:rsidR="00391AF0" w:rsidRPr="00576480" w:rsidRDefault="00391AF0" w:rsidP="00391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AF0" w:rsidRPr="00576480" w:rsidRDefault="00391AF0" w:rsidP="00391AF0">
      <w:pPr>
        <w:pStyle w:val="3"/>
        <w:rPr>
          <w:bCs/>
        </w:rPr>
      </w:pPr>
      <w:r w:rsidRPr="00576480">
        <w:rPr>
          <w:bCs/>
        </w:rPr>
        <w:t>1. Общие положения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rPr>
          <w:bCs/>
        </w:rPr>
        <w:t xml:space="preserve">1.1. Настоящее </w:t>
      </w:r>
      <w:r>
        <w:rPr>
          <w:bCs/>
        </w:rPr>
        <w:t>П</w:t>
      </w:r>
      <w:r w:rsidRPr="00576480">
        <w:rPr>
          <w:bCs/>
        </w:rPr>
        <w:t xml:space="preserve">оложение определяет цели и задачи </w:t>
      </w:r>
      <w:r>
        <w:rPr>
          <w:bCs/>
        </w:rPr>
        <w:t>муниципального</w:t>
      </w:r>
      <w:r w:rsidRPr="005D281B">
        <w:rPr>
          <w:bCs/>
        </w:rPr>
        <w:t xml:space="preserve"> </w:t>
      </w:r>
      <w:r w:rsidRPr="00576480">
        <w:rPr>
          <w:bCs/>
        </w:rPr>
        <w:t>этапа</w:t>
      </w:r>
      <w:r w:rsidR="006B5F6F">
        <w:rPr>
          <w:bCs/>
        </w:rPr>
        <w:t xml:space="preserve"> </w:t>
      </w:r>
      <w:r w:rsidRPr="00576480">
        <w:rPr>
          <w:bCs/>
        </w:rPr>
        <w:t>Всероссийской акции «Я – гражданин России» (далее - Акция).</w:t>
      </w:r>
    </w:p>
    <w:p w:rsidR="00391AF0" w:rsidRPr="00576480" w:rsidRDefault="00391AF0" w:rsidP="004826A0">
      <w:pPr>
        <w:pStyle w:val="a3"/>
        <w:ind w:firstLine="540"/>
        <w:rPr>
          <w:bCs/>
        </w:rPr>
      </w:pPr>
      <w:r w:rsidRPr="00576480">
        <w:rPr>
          <w:bCs/>
        </w:rPr>
        <w:t xml:space="preserve">1.2. Акция проводится в рамках </w:t>
      </w:r>
      <w:r w:rsidR="00B11433">
        <w:rPr>
          <w:bCs/>
        </w:rPr>
        <w:t xml:space="preserve">плана мероприятий по </w:t>
      </w:r>
      <w:r w:rsidR="007365B3">
        <w:rPr>
          <w:bCs/>
        </w:rPr>
        <w:t>реализации регионального проекта «Развитие гражданского образования в образовательных организациях Томской области на 2016-2020 годы»</w:t>
      </w:r>
      <w:r w:rsidR="004826A0">
        <w:rPr>
          <w:bCs/>
        </w:rPr>
        <w:t xml:space="preserve">, </w:t>
      </w:r>
      <w:r w:rsidR="006B5F6F">
        <w:rPr>
          <w:bCs/>
        </w:rPr>
        <w:t xml:space="preserve">плана мероприятий по реализации Стратегии воспитания на территории городского округа Стрежевой </w:t>
      </w:r>
      <w:r w:rsidR="006B5F6F" w:rsidRPr="006B5F6F">
        <w:t>на период до 2025 года</w:t>
      </w:r>
      <w:r w:rsidR="008A601C">
        <w:t>,</w:t>
      </w:r>
      <w:r w:rsidR="008A601C" w:rsidRPr="008A601C">
        <w:rPr>
          <w:rFonts w:eastAsia="Calibri"/>
          <w:lang w:eastAsia="en-US"/>
        </w:rPr>
        <w:t xml:space="preserve"> утвержденн</w:t>
      </w:r>
      <w:r w:rsidR="008A601C">
        <w:rPr>
          <w:rFonts w:eastAsia="Calibri"/>
          <w:lang w:eastAsia="en-US"/>
        </w:rPr>
        <w:t>ого</w:t>
      </w:r>
      <w:r w:rsidR="008A601C" w:rsidRPr="008A601C">
        <w:rPr>
          <w:rFonts w:eastAsia="Calibri"/>
          <w:lang w:eastAsia="en-US"/>
        </w:rPr>
        <w:t xml:space="preserve"> приказом Управления образования от 19.10.2017 №335</w:t>
      </w:r>
      <w:r w:rsidR="008A601C">
        <w:rPr>
          <w:rFonts w:eastAsia="Calibri"/>
          <w:lang w:eastAsia="en-US"/>
        </w:rPr>
        <w:t>.</w:t>
      </w:r>
    </w:p>
    <w:p w:rsidR="008A601C" w:rsidRPr="00576480" w:rsidRDefault="00391AF0" w:rsidP="008A601C">
      <w:pPr>
        <w:pStyle w:val="a3"/>
        <w:ind w:firstLine="540"/>
        <w:rPr>
          <w:bCs/>
        </w:rPr>
      </w:pPr>
      <w:r w:rsidRPr="00576480">
        <w:rPr>
          <w:bCs/>
        </w:rPr>
        <w:t xml:space="preserve">1.3. </w:t>
      </w:r>
      <w:r w:rsidR="008A601C" w:rsidRPr="00576480">
        <w:rPr>
          <w:bCs/>
        </w:rPr>
        <w:t xml:space="preserve">Учредители Акции: </w:t>
      </w:r>
      <w:r w:rsidR="008A601C">
        <w:t xml:space="preserve">Управление образования Администрации городского округа Стрежевой; Муниципальное </w:t>
      </w:r>
      <w:r w:rsidR="008A601C" w:rsidRPr="00F67E3F">
        <w:t>образовательное учреждение д</w:t>
      </w:r>
      <w:r w:rsidR="008A601C">
        <w:t>ополнительного образования «</w:t>
      </w:r>
      <w:r w:rsidR="008A601C" w:rsidRPr="00F67E3F">
        <w:t>Центр дополнительного образования детей городского округа Стрежевой</w:t>
      </w:r>
      <w:r w:rsidR="008A601C">
        <w:t>».</w:t>
      </w:r>
    </w:p>
    <w:p w:rsidR="00391AF0" w:rsidRPr="008A601C" w:rsidRDefault="00391AF0" w:rsidP="008A601C">
      <w:pPr>
        <w:pStyle w:val="a3"/>
        <w:ind w:firstLine="540"/>
        <w:jc w:val="center"/>
        <w:rPr>
          <w:b/>
          <w:bCs/>
        </w:rPr>
      </w:pPr>
      <w:r w:rsidRPr="008A601C">
        <w:rPr>
          <w:b/>
          <w:bCs/>
        </w:rPr>
        <w:t>2. Цель Акции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rPr>
          <w:bCs/>
        </w:rPr>
        <w:t>Акция проводится с целью вовлечения обучающихся образовательных организаций в социально</w:t>
      </w:r>
      <w:r w:rsidR="008A601C">
        <w:rPr>
          <w:bCs/>
        </w:rPr>
        <w:t>-</w:t>
      </w:r>
      <w:r w:rsidRPr="00576480">
        <w:rPr>
          <w:bCs/>
        </w:rPr>
        <w:t>значимую деятельность, формирования у молодых граждан активной гражданской позиции.</w:t>
      </w:r>
    </w:p>
    <w:p w:rsidR="00391AF0" w:rsidRPr="00576480" w:rsidRDefault="00391AF0" w:rsidP="00391AF0">
      <w:pPr>
        <w:pStyle w:val="4"/>
        <w:rPr>
          <w:bCs/>
        </w:rPr>
      </w:pPr>
      <w:r w:rsidRPr="00576480">
        <w:rPr>
          <w:bCs/>
        </w:rPr>
        <w:t>3. Задачи Акции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Привлечь внимание обучающихся к решению актуальных социальных проблем местного сообщества.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Обеспечить освоение обучающимися разнообразных форм поиска, обработки и анализа разнородной информации, приобретение навыков обсуждения и выбора путей решения проблемы, умений эффективного сотрудничества в команде, конструктивного взаимодействия с группами граждан, различными уровнями власти и общественными организациями.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Выявить и обеспечить поддержку лучших детских проектов, педагогических инициатив в области социального проектирования.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Содействовать профессиональному развитию педагогов в области гражданского образования и проектной деятельности.</w:t>
      </w:r>
    </w:p>
    <w:p w:rsidR="00391AF0" w:rsidRPr="00335C6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Содействовать социальной адаптации обучающихся, становлению гражданственности молодого поколения российских граждан, формированию ценностей демократии, толерантности, гражданского общества и патриотизма.</w:t>
      </w:r>
    </w:p>
    <w:p w:rsidR="00391AF0" w:rsidRPr="00576480" w:rsidRDefault="00391AF0" w:rsidP="00391AF0">
      <w:pPr>
        <w:pStyle w:val="4"/>
        <w:rPr>
          <w:bCs/>
        </w:rPr>
      </w:pPr>
      <w:r w:rsidRPr="00576480">
        <w:rPr>
          <w:bCs/>
        </w:rPr>
        <w:t>4. Участники Акции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В Акции принимают участие </w:t>
      </w:r>
      <w:r>
        <w:rPr>
          <w:rFonts w:ascii="Times New Roman" w:hAnsi="Times New Roman" w:cs="Times New Roman"/>
          <w:bCs/>
          <w:sz w:val="24"/>
          <w:szCs w:val="24"/>
        </w:rPr>
        <w:t>проектные группы</w:t>
      </w:r>
      <w:r w:rsidR="00B44955">
        <w:rPr>
          <w:rFonts w:ascii="Times New Roman" w:hAnsi="Times New Roman" w:cs="Times New Roman"/>
          <w:bCs/>
          <w:sz w:val="24"/>
          <w:szCs w:val="24"/>
        </w:rPr>
        <w:t>,</w:t>
      </w:r>
      <w:r w:rsidR="000B5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обучающие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ся в возрасте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7648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576480">
        <w:rPr>
          <w:rFonts w:ascii="Times New Roman" w:hAnsi="Times New Roman" w:cs="Times New Roman"/>
          <w:bCs/>
          <w:sz w:val="24"/>
          <w:szCs w:val="24"/>
        </w:rPr>
        <w:t>18 лет общеобразовательных организаций, организаций дополнительного образования Томской области, а также детских и молодежных общественных организаций, заинтересованных в том, чтобы внести свой личный вклад в улучшение жизни общества в родном селе, районе, городе, регионе, стране.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Взрослые (администрация, педагоги образовательных учреждений, родители и др.) принимают участие в Акции на правах консультантов, экспертов и членов жюри.</w:t>
      </w:r>
    </w:p>
    <w:p w:rsidR="00391AF0" w:rsidRPr="00576480" w:rsidRDefault="00391AF0" w:rsidP="00391AF0">
      <w:pPr>
        <w:pStyle w:val="4"/>
        <w:rPr>
          <w:bCs/>
        </w:rPr>
      </w:pPr>
      <w:r>
        <w:rPr>
          <w:bCs/>
        </w:rPr>
        <w:t>5</w:t>
      </w:r>
      <w:r w:rsidRPr="00576480">
        <w:rPr>
          <w:bCs/>
        </w:rPr>
        <w:t>. Порядок участия в Акции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.1. Принимая участие в Акции, проектная группа обучающихся при поддержке педагогов (учителей, заместителей директоров по воспитательной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6480">
        <w:rPr>
          <w:rFonts w:ascii="Times New Roman" w:hAnsi="Times New Roman" w:cs="Times New Roman"/>
          <w:bCs/>
          <w:sz w:val="24"/>
          <w:szCs w:val="24"/>
        </w:rPr>
        <w:t>педагогов дополнительного образования и др.) выявляет, формулирует и предлагает вариант решения выбранной проблемы, актуальной для их организации, микрорайона, села, города.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</w:t>
      </w:r>
      <w:r w:rsidR="006A696D">
        <w:rPr>
          <w:rFonts w:ascii="Times New Roman" w:hAnsi="Times New Roman" w:cs="Times New Roman"/>
          <w:bCs/>
          <w:sz w:val="24"/>
          <w:szCs w:val="24"/>
        </w:rPr>
        <w:t>2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Участниками Акции становятся проектные группу обучающихся, которые разработали и реализовали социальный проект в </w:t>
      </w:r>
      <w:r w:rsidR="003B0524">
        <w:rPr>
          <w:rFonts w:ascii="Times New Roman" w:hAnsi="Times New Roman" w:cs="Times New Roman"/>
          <w:bCs/>
          <w:sz w:val="24"/>
          <w:szCs w:val="24"/>
        </w:rPr>
        <w:t>период с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сентября 201</w:t>
      </w:r>
      <w:r w:rsidR="009F0293">
        <w:rPr>
          <w:rFonts w:ascii="Times New Roman" w:hAnsi="Times New Roman" w:cs="Times New Roman"/>
          <w:bCs/>
          <w:sz w:val="24"/>
          <w:szCs w:val="24"/>
        </w:rPr>
        <w:t>8</w:t>
      </w:r>
      <w:r w:rsidR="003B0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3B052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76480">
        <w:rPr>
          <w:rFonts w:ascii="Times New Roman" w:hAnsi="Times New Roman" w:cs="Times New Roman"/>
          <w:bCs/>
          <w:sz w:val="24"/>
          <w:szCs w:val="24"/>
        </w:rPr>
        <w:t>март 201</w:t>
      </w:r>
      <w:r w:rsidR="009F0293">
        <w:rPr>
          <w:rFonts w:ascii="Times New Roman" w:hAnsi="Times New Roman" w:cs="Times New Roman"/>
          <w:bCs/>
          <w:sz w:val="24"/>
          <w:szCs w:val="24"/>
        </w:rPr>
        <w:t>9</w:t>
      </w:r>
      <w:r w:rsidR="000B5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</w:t>
      </w:r>
      <w:r w:rsidR="006A696D">
        <w:rPr>
          <w:rFonts w:ascii="Times New Roman" w:hAnsi="Times New Roman" w:cs="Times New Roman"/>
          <w:bCs/>
          <w:sz w:val="24"/>
          <w:szCs w:val="24"/>
        </w:rPr>
        <w:t>3</w:t>
      </w:r>
      <w:r w:rsidRPr="00576480">
        <w:rPr>
          <w:rFonts w:ascii="Times New Roman" w:hAnsi="Times New Roman" w:cs="Times New Roman"/>
          <w:bCs/>
          <w:sz w:val="24"/>
          <w:szCs w:val="24"/>
        </w:rPr>
        <w:t>. Исследуя сущность проблемы, проектная группа собирает различную информацию, материалы, документы, на основе которых разрабатывается и реализуется проект и оформляется в портфолио. Портфолио состоит из двух частей: папки документов и мультимедийной презентации.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Папка документов включает в себя юридическую документацию, статистические данные, диаграммы, фотографии, рисунки, материалы СМИ, результаты социологических опросов, другие материалы и отражает основные этапы работы проектной группы по разработке и реализации социального проекта в логической и хронологической последовательности. Материалы в папке и </w:t>
      </w:r>
      <w:r>
        <w:rPr>
          <w:rFonts w:ascii="Times New Roman" w:hAnsi="Times New Roman" w:cs="Times New Roman"/>
          <w:bCs/>
          <w:sz w:val="24"/>
          <w:szCs w:val="24"/>
        </w:rPr>
        <w:t>в мультимедийной  презентации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распределяются по 4 основным разделам проекта:</w:t>
      </w:r>
    </w:p>
    <w:p w:rsidR="00DC16E1" w:rsidRDefault="00391AF0" w:rsidP="002E7F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6E1">
        <w:rPr>
          <w:rFonts w:ascii="Times New Roman" w:hAnsi="Times New Roman" w:cs="Times New Roman"/>
          <w:bCs/>
          <w:sz w:val="24"/>
          <w:szCs w:val="24"/>
        </w:rPr>
        <w:t>Актуальность и важность данной проблемы для о</w:t>
      </w:r>
      <w:r w:rsidR="00DC16E1">
        <w:rPr>
          <w:rFonts w:ascii="Times New Roman" w:hAnsi="Times New Roman" w:cs="Times New Roman"/>
          <w:bCs/>
          <w:sz w:val="24"/>
          <w:szCs w:val="24"/>
        </w:rPr>
        <w:t>рганизации, микрорайона, города.</w:t>
      </w:r>
    </w:p>
    <w:p w:rsidR="00391AF0" w:rsidRPr="00DC16E1" w:rsidRDefault="00391AF0" w:rsidP="002E7F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6E1">
        <w:rPr>
          <w:rFonts w:ascii="Times New Roman" w:hAnsi="Times New Roman" w:cs="Times New Roman"/>
          <w:bCs/>
          <w:sz w:val="24"/>
          <w:szCs w:val="24"/>
        </w:rPr>
        <w:t>Сбор и анализ и</w:t>
      </w:r>
      <w:r w:rsidR="008A601C" w:rsidRPr="00DC16E1">
        <w:rPr>
          <w:rFonts w:ascii="Times New Roman" w:hAnsi="Times New Roman" w:cs="Times New Roman"/>
          <w:bCs/>
          <w:sz w:val="24"/>
          <w:szCs w:val="24"/>
        </w:rPr>
        <w:t>нформации по избранной проблеме</w:t>
      </w:r>
      <w:r w:rsidR="00DC16E1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AF0" w:rsidRPr="00576480" w:rsidRDefault="00391AF0" w:rsidP="0039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Собственная программа (</w:t>
      </w:r>
      <w:r w:rsidR="008A601C">
        <w:rPr>
          <w:rFonts w:ascii="Times New Roman" w:hAnsi="Times New Roman" w:cs="Times New Roman"/>
          <w:bCs/>
          <w:sz w:val="24"/>
          <w:szCs w:val="24"/>
        </w:rPr>
        <w:t>план) действий проектной группы.</w:t>
      </w:r>
    </w:p>
    <w:p w:rsidR="00391AF0" w:rsidRPr="00576480" w:rsidRDefault="00391AF0" w:rsidP="0039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8A601C">
        <w:rPr>
          <w:rFonts w:ascii="Times New Roman" w:hAnsi="Times New Roman" w:cs="Times New Roman"/>
          <w:bCs/>
          <w:sz w:val="24"/>
          <w:szCs w:val="24"/>
        </w:rPr>
        <w:t>плана действий проектной группы</w:t>
      </w:r>
      <w:r w:rsidR="00DC16E1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Папка документов представляется в жюри на очный этап Акции.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Мультимедийная презентация должна быть выполнена в программе «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», в количестве слайдов не более 20, </w:t>
      </w:r>
      <w:r w:rsidRPr="00B935A0">
        <w:rPr>
          <w:rFonts w:ascii="Times New Roman" w:hAnsi="Times New Roman" w:cs="Times New Roman"/>
          <w:b/>
          <w:bCs/>
          <w:sz w:val="24"/>
          <w:szCs w:val="24"/>
        </w:rPr>
        <w:t>не дублирующих выступление команды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, а позволяющих наглядно продемонстрировать наиболее важные аспекты деятельности проектной группы в соответствии с разделами проекта. 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</w:t>
      </w:r>
      <w:r w:rsidR="00E85C5B">
        <w:rPr>
          <w:rFonts w:ascii="Times New Roman" w:hAnsi="Times New Roman" w:cs="Times New Roman"/>
          <w:bCs/>
          <w:sz w:val="24"/>
          <w:szCs w:val="24"/>
        </w:rPr>
        <w:t>4</w:t>
      </w:r>
      <w:r w:rsidRPr="00576480">
        <w:rPr>
          <w:rFonts w:ascii="Times New Roman" w:hAnsi="Times New Roman" w:cs="Times New Roman"/>
          <w:bCs/>
          <w:sz w:val="24"/>
          <w:szCs w:val="24"/>
        </w:rPr>
        <w:t>. Работа над проектом завершается устной презентацией, где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Устная презентация – это выступление проектной группы </w:t>
      </w:r>
      <w:r w:rsidR="00E43E95" w:rsidRPr="00E43E95">
        <w:rPr>
          <w:rFonts w:ascii="Times New Roman" w:hAnsi="Times New Roman" w:cs="Times New Roman"/>
          <w:bCs/>
          <w:sz w:val="24"/>
          <w:szCs w:val="24"/>
        </w:rPr>
        <w:t>не более</w:t>
      </w:r>
      <w:r w:rsidRPr="00E43E95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B93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человек в течение </w:t>
      </w:r>
      <w:r w:rsidR="00B935A0">
        <w:rPr>
          <w:rFonts w:ascii="Times New Roman" w:hAnsi="Times New Roman" w:cs="Times New Roman"/>
          <w:bCs/>
          <w:sz w:val="24"/>
          <w:szCs w:val="24"/>
        </w:rPr>
        <w:t>7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минут, которая представляет свою работу и отвечает на вопросы участников Акции и жюри. В форме устной презентации (открытой защиты проектов) проводится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муниципальный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очный этап Акции.</w:t>
      </w:r>
    </w:p>
    <w:p w:rsidR="00391AF0" w:rsidRPr="00576480" w:rsidRDefault="00391AF0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>. Этапы и сроки проведения Акции</w:t>
      </w:r>
    </w:p>
    <w:p w:rsidR="00391AF0" w:rsidRPr="00576480" w:rsidRDefault="00391AF0" w:rsidP="00391AF0">
      <w:pPr>
        <w:pStyle w:val="a3"/>
        <w:ind w:firstLine="567"/>
        <w:rPr>
          <w:bCs/>
        </w:rPr>
      </w:pPr>
      <w:r w:rsidRPr="00576480">
        <w:rPr>
          <w:bCs/>
        </w:rPr>
        <w:t>По итогам проведения муниципального этапа материалы победителей и призёров направляются в оргкомитет Акции вместе с сопроводительным письмом муниципального органа управления образованием и протоколом заседания жюри в срок до 20 марта 201</w:t>
      </w:r>
      <w:r w:rsidR="00D0283C">
        <w:rPr>
          <w:bCs/>
        </w:rPr>
        <w:t>9</w:t>
      </w:r>
      <w:r w:rsidRPr="00576480">
        <w:rPr>
          <w:bCs/>
        </w:rPr>
        <w:t xml:space="preserve"> года (по почтовому штемпелю) по адресу: </w:t>
      </w:r>
      <w:smartTag w:uri="urn:schemas-microsoft-com:office:smarttags" w:element="metricconverter">
        <w:smartTagPr>
          <w:attr w:name="ProductID" w:val="634050, г"/>
        </w:smartTagPr>
        <w:r w:rsidRPr="00576480">
          <w:rPr>
            <w:bCs/>
          </w:rPr>
          <w:t>634050, г</w:t>
        </w:r>
      </w:smartTag>
      <w:r w:rsidRPr="00576480">
        <w:rPr>
          <w:bCs/>
        </w:rPr>
        <w:t xml:space="preserve">. Томск, ул. Татарская, д. 16, </w:t>
      </w:r>
      <w:proofErr w:type="spellStart"/>
      <w:r w:rsidRPr="00576480">
        <w:rPr>
          <w:bCs/>
        </w:rPr>
        <w:t>каб</w:t>
      </w:r>
      <w:proofErr w:type="spellEnd"/>
      <w:r w:rsidRPr="00576480">
        <w:rPr>
          <w:bCs/>
        </w:rPr>
        <w:t>. 16, ОГБУ «Региональный центр развития образования», с пометкой Акция «Я – гражданин России».</w:t>
      </w:r>
    </w:p>
    <w:p w:rsidR="00391AF0" w:rsidRPr="00576480" w:rsidRDefault="00391AF0" w:rsidP="00391AF0">
      <w:pPr>
        <w:pStyle w:val="a3"/>
        <w:rPr>
          <w:bCs/>
        </w:rPr>
      </w:pPr>
      <w:r>
        <w:rPr>
          <w:bCs/>
        </w:rPr>
        <w:t xml:space="preserve">- </w:t>
      </w:r>
      <w:r w:rsidRPr="00576480">
        <w:rPr>
          <w:bCs/>
        </w:rPr>
        <w:t>Материалы должны включать: портфолио проекта, в том числе и электронный вариант материалов портфолио, сценарный план защиты проекта в текстовом редакторе «</w:t>
      </w:r>
      <w:proofErr w:type="spellStart"/>
      <w:r w:rsidRPr="00576480">
        <w:rPr>
          <w:bCs/>
          <w:lang w:val="en-US"/>
        </w:rPr>
        <w:t>WordforWindows</w:t>
      </w:r>
      <w:proofErr w:type="spellEnd"/>
      <w:r w:rsidRPr="00576480">
        <w:rPr>
          <w:bCs/>
        </w:rPr>
        <w:t xml:space="preserve"> 6.0», мультимедийную презентацию.</w:t>
      </w:r>
    </w:p>
    <w:p w:rsidR="00391AF0" w:rsidRPr="000E5D96" w:rsidRDefault="00391AF0" w:rsidP="008A601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83C">
        <w:rPr>
          <w:rFonts w:ascii="Times New Roman" w:hAnsi="Times New Roman" w:cs="Times New Roman"/>
          <w:bCs/>
          <w:sz w:val="24"/>
          <w:szCs w:val="24"/>
        </w:rPr>
        <w:t xml:space="preserve">Экспертиза проектов жюри Акции, в том числе региональными экспертами в области социального проектирования, определение участников финала </w:t>
      </w:r>
      <w:r w:rsidR="00473ADE" w:rsidRPr="00D0283C">
        <w:rPr>
          <w:rFonts w:ascii="Times New Roman" w:hAnsi="Times New Roman" w:cs="Times New Roman"/>
          <w:bCs/>
          <w:sz w:val="24"/>
          <w:szCs w:val="24"/>
        </w:rPr>
        <w:t xml:space="preserve">выявляются </w:t>
      </w:r>
      <w:r w:rsidR="00D029BE">
        <w:rPr>
          <w:rFonts w:ascii="Times New Roman" w:hAnsi="Times New Roman" w:cs="Times New Roman"/>
          <w:bCs/>
          <w:sz w:val="24"/>
          <w:szCs w:val="24"/>
        </w:rPr>
        <w:t>по</w:t>
      </w:r>
      <w:r w:rsidR="00D30823" w:rsidRPr="00D02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83C">
        <w:rPr>
          <w:rFonts w:ascii="Times New Roman" w:hAnsi="Times New Roman" w:cs="Times New Roman"/>
          <w:bCs/>
          <w:sz w:val="24"/>
          <w:szCs w:val="24"/>
        </w:rPr>
        <w:t xml:space="preserve">тематическим </w:t>
      </w:r>
      <w:r w:rsidRPr="000E5D96">
        <w:rPr>
          <w:rFonts w:ascii="Times New Roman" w:hAnsi="Times New Roman" w:cs="Times New Roman"/>
          <w:bCs/>
          <w:sz w:val="24"/>
          <w:szCs w:val="24"/>
        </w:rPr>
        <w:t>направлениям:</w:t>
      </w:r>
    </w:p>
    <w:p w:rsidR="00E43E95" w:rsidRPr="000E5D96" w:rsidRDefault="00D029BE" w:rsidP="00E43E95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патриотизм и</w:t>
      </w:r>
      <w:r w:rsidR="000E5D96" w:rsidRPr="000E5D96">
        <w:rPr>
          <w:b/>
          <w:bCs/>
        </w:rPr>
        <w:t xml:space="preserve"> гражданственность;</w:t>
      </w:r>
    </w:p>
    <w:p w:rsidR="00391AF0" w:rsidRDefault="00391AF0" w:rsidP="00391AF0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социальные проблемы;</w:t>
      </w:r>
    </w:p>
    <w:p w:rsidR="00391AF0" w:rsidRDefault="00391AF0" w:rsidP="00391AF0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молодёжная проблематика;</w:t>
      </w:r>
    </w:p>
    <w:p w:rsidR="00B66299" w:rsidRPr="00E43E95" w:rsidRDefault="00391AF0" w:rsidP="00E43E95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гражданские инициативы.</w:t>
      </w:r>
    </w:p>
    <w:p w:rsidR="00391AF0" w:rsidRPr="003B0524" w:rsidRDefault="00E43E95" w:rsidP="00391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Акция </w:t>
      </w:r>
      <w:r w:rsidRPr="00F57D87">
        <w:rPr>
          <w:rFonts w:ascii="Times New Roman" w:hAnsi="Times New Roman" w:cs="Times New Roman"/>
          <w:b/>
          <w:bCs/>
          <w:sz w:val="24"/>
          <w:szCs w:val="24"/>
        </w:rPr>
        <w:t>проводится</w:t>
      </w:r>
      <w:r w:rsidR="00391AF0" w:rsidRPr="00F57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524" w:rsidRPr="00F57D87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3B0524" w:rsidRPr="003B05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1AF0" w:rsidRPr="003B0524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</w:t>
      </w:r>
      <w:r w:rsidR="00391AF0" w:rsidRPr="003B0524">
        <w:rPr>
          <w:rFonts w:ascii="Times New Roman" w:hAnsi="Times New Roman" w:cs="Times New Roman"/>
          <w:bCs/>
          <w:sz w:val="24"/>
          <w:szCs w:val="24"/>
          <w:u w:val="single"/>
        </w:rPr>
        <w:t>л</w:t>
      </w:r>
      <w:r w:rsidR="00391AF0" w:rsidRPr="003B0524">
        <w:rPr>
          <w:rFonts w:ascii="Times New Roman" w:hAnsi="Times New Roman" w:cs="Times New Roman"/>
          <w:b/>
          <w:bCs/>
          <w:sz w:val="24"/>
          <w:szCs w:val="24"/>
          <w:u w:val="single"/>
        </w:rPr>
        <w:t>я 201</w:t>
      </w:r>
      <w:r w:rsidR="00D0283C" w:rsidRPr="003B052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391AF0" w:rsidRPr="003B0524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года.</w:t>
      </w:r>
    </w:p>
    <w:p w:rsidR="00391AF0" w:rsidRPr="00425FD7" w:rsidRDefault="00391AF0" w:rsidP="00391AF0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425FD7">
        <w:rPr>
          <w:rFonts w:ascii="Times New Roman" w:hAnsi="Times New Roman"/>
          <w:sz w:val="24"/>
          <w:szCs w:val="24"/>
          <w:u w:val="single"/>
        </w:rPr>
        <w:t>Основные этапы проведения Акции:</w:t>
      </w:r>
    </w:p>
    <w:p w:rsidR="00391AF0" w:rsidRPr="009F4618" w:rsidRDefault="00391AF0" w:rsidP="00391AF0">
      <w:pPr>
        <w:tabs>
          <w:tab w:val="left" w:pos="1985"/>
        </w:tabs>
        <w:spacing w:after="0" w:line="240" w:lineRule="auto"/>
        <w:ind w:right="-186"/>
        <w:jc w:val="both"/>
        <w:rPr>
          <w:rFonts w:ascii="Times New Roman" w:hAnsi="Times New Roman"/>
          <w:sz w:val="24"/>
          <w:szCs w:val="24"/>
        </w:rPr>
      </w:pPr>
      <w:r w:rsidRPr="00944539">
        <w:rPr>
          <w:rFonts w:ascii="Times New Roman" w:hAnsi="Times New Roman"/>
          <w:sz w:val="24"/>
          <w:szCs w:val="24"/>
          <w:lang w:val="en-US"/>
        </w:rPr>
        <w:t>I</w:t>
      </w:r>
      <w:r w:rsidRPr="009F4618">
        <w:rPr>
          <w:rFonts w:ascii="Times New Roman" w:hAnsi="Times New Roman"/>
          <w:sz w:val="24"/>
          <w:szCs w:val="24"/>
        </w:rPr>
        <w:t xml:space="preserve"> этап – приём зая</w:t>
      </w:r>
      <w:r>
        <w:rPr>
          <w:rFonts w:ascii="Times New Roman" w:hAnsi="Times New Roman"/>
          <w:sz w:val="24"/>
          <w:szCs w:val="24"/>
        </w:rPr>
        <w:t xml:space="preserve">вок и срок подачи конкурсной документации – </w:t>
      </w:r>
      <w:r w:rsidRPr="00E43E95">
        <w:rPr>
          <w:rFonts w:ascii="Times New Roman" w:hAnsi="Times New Roman"/>
          <w:sz w:val="24"/>
          <w:szCs w:val="24"/>
        </w:rPr>
        <w:t xml:space="preserve">до </w:t>
      </w:r>
      <w:r w:rsidR="00F57D87">
        <w:rPr>
          <w:rFonts w:ascii="Times New Roman" w:hAnsi="Times New Roman"/>
          <w:sz w:val="24"/>
          <w:szCs w:val="24"/>
          <w:u w:val="single"/>
        </w:rPr>
        <w:t>26</w:t>
      </w:r>
      <w:r w:rsidR="008A601C" w:rsidRPr="006348F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48F0">
        <w:rPr>
          <w:rFonts w:ascii="Times New Roman" w:hAnsi="Times New Roman"/>
          <w:sz w:val="24"/>
          <w:szCs w:val="24"/>
          <w:u w:val="single"/>
        </w:rPr>
        <w:t>февраля</w:t>
      </w:r>
      <w:r>
        <w:rPr>
          <w:rFonts w:ascii="Times New Roman" w:hAnsi="Times New Roman"/>
          <w:sz w:val="24"/>
          <w:szCs w:val="24"/>
        </w:rPr>
        <w:t>, 17.00ч.</w:t>
      </w:r>
    </w:p>
    <w:p w:rsidR="00391AF0" w:rsidRPr="009F4618" w:rsidRDefault="00391AF0" w:rsidP="00391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18">
        <w:rPr>
          <w:rFonts w:ascii="Times New Roman" w:hAnsi="Times New Roman"/>
          <w:sz w:val="24"/>
          <w:szCs w:val="24"/>
          <w:lang w:val="en-US"/>
        </w:rPr>
        <w:t>II</w:t>
      </w:r>
      <w:r w:rsidRPr="009F4618">
        <w:rPr>
          <w:rFonts w:ascii="Times New Roman" w:hAnsi="Times New Roman"/>
          <w:sz w:val="24"/>
          <w:szCs w:val="24"/>
        </w:rPr>
        <w:t xml:space="preserve"> этап –</w:t>
      </w:r>
      <w:r>
        <w:rPr>
          <w:rFonts w:ascii="Times New Roman" w:hAnsi="Times New Roman"/>
          <w:sz w:val="24"/>
          <w:szCs w:val="24"/>
        </w:rPr>
        <w:t xml:space="preserve"> очный этап Акции«Я – гражданин России</w:t>
      </w:r>
      <w:proofErr w:type="gramStart"/>
      <w:r>
        <w:rPr>
          <w:rFonts w:ascii="Times New Roman" w:hAnsi="Times New Roman"/>
          <w:sz w:val="24"/>
          <w:szCs w:val="24"/>
        </w:rPr>
        <w:t>!»</w:t>
      </w:r>
      <w:proofErr w:type="gramEnd"/>
      <w:r w:rsidRPr="009F4618">
        <w:rPr>
          <w:rFonts w:ascii="Times New Roman" w:hAnsi="Times New Roman"/>
          <w:sz w:val="24"/>
          <w:szCs w:val="24"/>
        </w:rPr>
        <w:t xml:space="preserve"> </w:t>
      </w:r>
      <w:r w:rsidRPr="00F57D87">
        <w:rPr>
          <w:rFonts w:ascii="Times New Roman" w:hAnsi="Times New Roman"/>
          <w:sz w:val="24"/>
          <w:szCs w:val="24"/>
        </w:rPr>
        <w:t>–</w:t>
      </w:r>
      <w:r w:rsidR="00FA6C83" w:rsidRPr="00F57D8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3B0524" w:rsidRPr="00F57D87">
        <w:rPr>
          <w:rFonts w:ascii="Times New Roman" w:hAnsi="Times New Roman"/>
          <w:sz w:val="24"/>
          <w:szCs w:val="24"/>
          <w:u w:val="single"/>
        </w:rPr>
        <w:t>28</w:t>
      </w:r>
      <w:r w:rsidR="00E43E95" w:rsidRPr="00F57D87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="00E43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D0283C">
        <w:rPr>
          <w:rFonts w:ascii="Times New Roman" w:hAnsi="Times New Roman"/>
          <w:sz w:val="24"/>
          <w:szCs w:val="24"/>
        </w:rPr>
        <w:t xml:space="preserve">9 </w:t>
      </w:r>
      <w:r w:rsidRPr="009F4618">
        <w:rPr>
          <w:rFonts w:ascii="Times New Roman" w:hAnsi="Times New Roman"/>
          <w:sz w:val="24"/>
          <w:szCs w:val="24"/>
        </w:rPr>
        <w:t>г.:</w:t>
      </w:r>
      <w:r>
        <w:rPr>
          <w:rFonts w:ascii="Times New Roman" w:hAnsi="Times New Roman"/>
          <w:sz w:val="24"/>
          <w:szCs w:val="24"/>
        </w:rPr>
        <w:t xml:space="preserve"> с 15.00, в МОУДО Центр дополнительного образования детей.</w:t>
      </w:r>
    </w:p>
    <w:p w:rsidR="00391AF0" w:rsidRPr="009F4618" w:rsidRDefault="00391AF0" w:rsidP="00391AF0">
      <w:pPr>
        <w:numPr>
          <w:ilvl w:val="0"/>
          <w:numId w:val="5"/>
        </w:numPr>
        <w:tabs>
          <w:tab w:val="clear" w:pos="1524"/>
          <w:tab w:val="num" w:pos="900"/>
        </w:tabs>
        <w:spacing w:after="0" w:line="240" w:lineRule="auto"/>
        <w:ind w:hanging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публичная презентация п</w:t>
      </w:r>
      <w:r w:rsidRPr="009F4618">
        <w:rPr>
          <w:rFonts w:ascii="Times New Roman" w:hAnsi="Times New Roman"/>
          <w:sz w:val="24"/>
          <w:szCs w:val="24"/>
        </w:rPr>
        <w:t>роектов;</w:t>
      </w:r>
    </w:p>
    <w:p w:rsidR="00391AF0" w:rsidRPr="004123F3" w:rsidRDefault="00391AF0" w:rsidP="00391AF0">
      <w:pPr>
        <w:numPr>
          <w:ilvl w:val="0"/>
          <w:numId w:val="5"/>
        </w:numPr>
        <w:tabs>
          <w:tab w:val="clear" w:pos="1524"/>
          <w:tab w:val="num" w:pos="900"/>
        </w:tabs>
        <w:spacing w:after="0" w:line="240" w:lineRule="auto"/>
        <w:ind w:hanging="804"/>
        <w:jc w:val="both"/>
        <w:rPr>
          <w:rFonts w:ascii="Times New Roman" w:hAnsi="Times New Roman"/>
          <w:sz w:val="24"/>
          <w:szCs w:val="24"/>
        </w:rPr>
      </w:pPr>
      <w:r w:rsidRPr="009F4618">
        <w:rPr>
          <w:rFonts w:ascii="Times New Roman" w:hAnsi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/>
          <w:sz w:val="24"/>
          <w:szCs w:val="24"/>
        </w:rPr>
        <w:t>Акции.</w:t>
      </w:r>
    </w:p>
    <w:p w:rsidR="00391AF0" w:rsidRPr="00576480" w:rsidRDefault="00391AF0" w:rsidP="00391A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Работы победителей, призёров и финалистов Акции обратно не возвращаются и могут быть использованы для публикации с соблюдением авторских прав.</w:t>
      </w:r>
    </w:p>
    <w:p w:rsidR="009835CE" w:rsidRDefault="009835CE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F0" w:rsidRPr="00311BC5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областной этап Акции не допускаются работы:</w:t>
      </w:r>
    </w:p>
    <w:p w:rsidR="00391AF0" w:rsidRPr="00311BC5" w:rsidRDefault="00391AF0" w:rsidP="00391AF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не соответствующие целям и задачам Акции;</w:t>
      </w:r>
    </w:p>
    <w:p w:rsidR="00391AF0" w:rsidRPr="00311BC5" w:rsidRDefault="00391AF0" w:rsidP="00391AF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не соответствующие требованиям к оформлению социальных проектов;</w:t>
      </w:r>
    </w:p>
    <w:p w:rsidR="00391AF0" w:rsidRPr="00285375" w:rsidRDefault="00391AF0" w:rsidP="00391AF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реализованные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r w:rsidRPr="00311BC5">
        <w:rPr>
          <w:rFonts w:ascii="Times New Roman" w:hAnsi="Times New Roman" w:cs="Times New Roman"/>
          <w:b/>
          <w:bCs/>
          <w:sz w:val="24"/>
          <w:szCs w:val="24"/>
        </w:rPr>
        <w:t>ранее сентября 201</w:t>
      </w:r>
      <w:r w:rsidR="00D0283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11BC5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391AF0" w:rsidRPr="00576480" w:rsidRDefault="00391AF0" w:rsidP="00391AF0">
      <w:pPr>
        <w:pStyle w:val="a3"/>
        <w:jc w:val="center"/>
        <w:rPr>
          <w:b/>
          <w:bCs/>
        </w:rPr>
      </w:pPr>
      <w:r>
        <w:rPr>
          <w:b/>
          <w:bCs/>
        </w:rPr>
        <w:t>7</w:t>
      </w:r>
      <w:r w:rsidRPr="00576480">
        <w:rPr>
          <w:b/>
          <w:bCs/>
        </w:rPr>
        <w:t>. Критерии оценки проектов</w:t>
      </w:r>
    </w:p>
    <w:p w:rsidR="00391AF0" w:rsidRPr="00576480" w:rsidRDefault="00391AF0" w:rsidP="00391AF0">
      <w:pPr>
        <w:pStyle w:val="a3"/>
        <w:ind w:firstLine="426"/>
        <w:rPr>
          <w:bCs/>
        </w:rPr>
      </w:pPr>
      <w:r w:rsidRPr="00576480">
        <w:rPr>
          <w:bCs/>
        </w:rPr>
        <w:t xml:space="preserve">Экспертная оценка проектов осуществляется по следующим критериям: 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актуальность избранной проблемы и её социальная значимость;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анализ разнообразных источников информации по выбранной проблеме;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соответствие правомерности юридической документации проекта и действий команды в ходе проектной деятельности;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самостоятельность разработки проекта;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степень </w:t>
      </w:r>
      <w:r w:rsidRPr="00576480">
        <w:rPr>
          <w:rFonts w:ascii="Times New Roman" w:hAnsi="Times New Roman" w:cs="Times New Roman"/>
          <w:bCs/>
          <w:sz w:val="24"/>
          <w:szCs w:val="24"/>
        </w:rPr>
        <w:t>взаимодействия с властными структурами, социальными партнёрами, организациями и группами граждан;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ресурсное обоснование, реалистичность и экономичность проекта;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целесообразность шагов по реализации проекта;</w:t>
      </w:r>
    </w:p>
    <w:p w:rsidR="00391AF0" w:rsidRPr="00236BF5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достижение практического результата, эффективность действий по реализации социального проекта. </w:t>
      </w:r>
    </w:p>
    <w:p w:rsidR="00391AF0" w:rsidRPr="00576480" w:rsidRDefault="00391AF0" w:rsidP="00391AF0">
      <w:pPr>
        <w:pStyle w:val="4"/>
        <w:rPr>
          <w:bCs/>
        </w:rPr>
      </w:pPr>
      <w:r>
        <w:rPr>
          <w:bCs/>
        </w:rPr>
        <w:t>8</w:t>
      </w:r>
      <w:r w:rsidRPr="00576480">
        <w:rPr>
          <w:bCs/>
        </w:rPr>
        <w:t xml:space="preserve">. Подведение итогов </w:t>
      </w:r>
      <w:r>
        <w:rPr>
          <w:bCs/>
        </w:rPr>
        <w:t>муниципальног</w:t>
      </w:r>
      <w:r w:rsidRPr="00576480">
        <w:rPr>
          <w:bCs/>
        </w:rPr>
        <w:t>о этапа Акции и награждение победителей</w:t>
      </w:r>
    </w:p>
    <w:p w:rsidR="00391AF0" w:rsidRPr="00CD2A78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CD2A78">
        <w:rPr>
          <w:rFonts w:ascii="Times New Roman" w:hAnsi="Times New Roman" w:cs="Times New Roman"/>
          <w:bCs/>
          <w:sz w:val="24"/>
          <w:szCs w:val="24"/>
        </w:rPr>
        <w:t>Жюри Акции</w:t>
      </w:r>
      <w:r w:rsidR="003B0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A78">
        <w:rPr>
          <w:rFonts w:ascii="Times New Roman" w:hAnsi="Times New Roman"/>
          <w:sz w:val="24"/>
          <w:szCs w:val="24"/>
        </w:rPr>
        <w:t xml:space="preserve">- представители Управления образования, Молодёжного парламента, </w:t>
      </w:r>
      <w:r w:rsidRPr="00CD2A78">
        <w:rPr>
          <w:rFonts w:ascii="Times New Roman" w:hAnsi="Times New Roman"/>
          <w:bCs/>
          <w:sz w:val="24"/>
          <w:szCs w:val="24"/>
        </w:rPr>
        <w:t>региональные эксперты в области социального проектирования, представители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2A78">
        <w:rPr>
          <w:rFonts w:ascii="Times New Roman" w:hAnsi="Times New Roman"/>
          <w:sz w:val="24"/>
          <w:szCs w:val="24"/>
        </w:rPr>
        <w:t>отдела социальной политики Администрации городского округа Стрежевой (по согласованию)</w:t>
      </w:r>
      <w:r w:rsidRPr="00CD2A78">
        <w:rPr>
          <w:rFonts w:ascii="Times New Roman" w:hAnsi="Times New Roman" w:cs="Times New Roman"/>
          <w:bCs/>
          <w:sz w:val="24"/>
          <w:szCs w:val="24"/>
        </w:rPr>
        <w:t>:</w:t>
      </w:r>
    </w:p>
    <w:p w:rsidR="00391AF0" w:rsidRPr="00CD2A78" w:rsidRDefault="00391AF0" w:rsidP="00391AF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A78">
        <w:rPr>
          <w:rFonts w:ascii="Times New Roman" w:hAnsi="Times New Roman" w:cs="Times New Roman"/>
          <w:bCs/>
          <w:sz w:val="24"/>
          <w:szCs w:val="24"/>
        </w:rPr>
        <w:t>оценивает материалы, поступившие на очный этап Акции в соответствии с критериями оценки проектов;</w:t>
      </w:r>
    </w:p>
    <w:p w:rsidR="00391AF0" w:rsidRPr="00CD2A78" w:rsidRDefault="00391AF0" w:rsidP="00391AF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A78">
        <w:rPr>
          <w:rFonts w:ascii="Times New Roman" w:hAnsi="Times New Roman" w:cs="Times New Roman"/>
          <w:bCs/>
          <w:sz w:val="24"/>
          <w:szCs w:val="24"/>
        </w:rPr>
        <w:t>определяет участников финала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победителей Акции.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8.2.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76480">
        <w:rPr>
          <w:rFonts w:ascii="Times New Roman" w:hAnsi="Times New Roman" w:cs="Times New Roman"/>
          <w:bCs/>
          <w:sz w:val="24"/>
          <w:szCs w:val="24"/>
        </w:rPr>
        <w:t>этапа Акции все проектные группы -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участники получают сертификаты и дипломы.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8.3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Проектные группы, определённые в качестве победителей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этапа Акции, награждаются дипломами лауреата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-ой,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-ой и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-ей степени. 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t xml:space="preserve">Материалы победителей вместе с решением </w:t>
      </w:r>
      <w:r>
        <w:t xml:space="preserve">жюри муниципального </w:t>
      </w:r>
      <w:r w:rsidRPr="00576480">
        <w:t xml:space="preserve">этапа Акции направляются на </w:t>
      </w:r>
      <w:r>
        <w:t xml:space="preserve">областной </w:t>
      </w:r>
      <w:r w:rsidRPr="00576480">
        <w:t xml:space="preserve">этап. По решению жюри </w:t>
      </w:r>
      <w:r>
        <w:t xml:space="preserve">областного </w:t>
      </w:r>
      <w:r w:rsidRPr="00576480">
        <w:t>этапа Акции победители заочного этапа приглашаются для участия в финале Акции летом 201</w:t>
      </w:r>
      <w:r w:rsidR="00D0283C">
        <w:t xml:space="preserve">9 </w:t>
      </w:r>
      <w:r w:rsidRPr="00576480">
        <w:t xml:space="preserve">года. </w:t>
      </w:r>
    </w:p>
    <w:p w:rsidR="00391AF0" w:rsidRDefault="00391AF0" w:rsidP="002E128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8.4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Победители областного этапа Акции в соответствии с Положением о региональном банке данных «Молодежный кадровый ресурс Томской области системы общего образования» (распоряжение Департамента общего образования Томской области от </w:t>
      </w:r>
      <w:r w:rsidR="00B11433">
        <w:rPr>
          <w:rFonts w:ascii="Times New Roman" w:hAnsi="Times New Roman" w:cs="Times New Roman"/>
          <w:bCs/>
          <w:sz w:val="24"/>
          <w:szCs w:val="24"/>
        </w:rPr>
        <w:t>14</w:t>
      </w:r>
      <w:r w:rsidRPr="00576480">
        <w:rPr>
          <w:rFonts w:ascii="Times New Roman" w:hAnsi="Times New Roman" w:cs="Times New Roman"/>
          <w:bCs/>
          <w:sz w:val="24"/>
          <w:szCs w:val="24"/>
        </w:rPr>
        <w:t>.0</w:t>
      </w:r>
      <w:r w:rsidR="00B11433">
        <w:rPr>
          <w:rFonts w:ascii="Times New Roman" w:hAnsi="Times New Roman" w:cs="Times New Roman"/>
          <w:bCs/>
          <w:sz w:val="24"/>
          <w:szCs w:val="24"/>
        </w:rPr>
        <w:t>9</w:t>
      </w:r>
      <w:r w:rsidRPr="00576480">
        <w:rPr>
          <w:rFonts w:ascii="Times New Roman" w:hAnsi="Times New Roman" w:cs="Times New Roman"/>
          <w:bCs/>
          <w:sz w:val="24"/>
          <w:szCs w:val="24"/>
        </w:rPr>
        <w:t>.201</w:t>
      </w:r>
      <w:r w:rsidR="00B11433"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B11433">
        <w:rPr>
          <w:rFonts w:ascii="Times New Roman" w:hAnsi="Times New Roman" w:cs="Times New Roman"/>
          <w:bCs/>
          <w:sz w:val="24"/>
          <w:szCs w:val="24"/>
        </w:rPr>
        <w:t>614-р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) становятся резидентами Регионального банка данных, также им присваивается статус общественного эксперта в области социального проектирования. </w:t>
      </w:r>
    </w:p>
    <w:p w:rsidR="00F57D87" w:rsidRDefault="00F57D87" w:rsidP="00391A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1AF0" w:rsidRPr="00576480" w:rsidRDefault="00391AF0" w:rsidP="00391A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Контактное лицо по организации Акции: </w:t>
      </w:r>
    </w:p>
    <w:p w:rsidR="00391AF0" w:rsidRPr="0074520C" w:rsidRDefault="00391AF0" w:rsidP="00391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Марина Геннадьевна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заведующая отделом Гражданского обр</w:t>
      </w:r>
      <w:r w:rsidR="00D029BE">
        <w:rPr>
          <w:rFonts w:ascii="Times New Roman" w:hAnsi="Times New Roman" w:cs="Times New Roman"/>
          <w:bCs/>
          <w:sz w:val="24"/>
          <w:szCs w:val="24"/>
        </w:rPr>
        <w:t>азования МОУДО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«ЦДОД»</w:t>
      </w:r>
      <w:r w:rsidRPr="00576480">
        <w:rPr>
          <w:rFonts w:ascii="Times New Roman" w:hAnsi="Times New Roman" w:cs="Times New Roman"/>
          <w:bCs/>
          <w:sz w:val="24"/>
          <w:szCs w:val="24"/>
        </w:rPr>
        <w:t>, телефон: 8 (382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 w:rsidRPr="00576480">
        <w:rPr>
          <w:rFonts w:ascii="Times New Roman" w:hAnsi="Times New Roman" w:cs="Times New Roman"/>
          <w:bCs/>
          <w:sz w:val="24"/>
          <w:szCs w:val="24"/>
        </w:rPr>
        <w:t>) 5-5</w:t>
      </w:r>
      <w:r>
        <w:rPr>
          <w:rFonts w:ascii="Times New Roman" w:hAnsi="Times New Roman" w:cs="Times New Roman"/>
          <w:bCs/>
          <w:sz w:val="24"/>
          <w:szCs w:val="24"/>
        </w:rPr>
        <w:t>0-</w:t>
      </w:r>
      <w:r w:rsidRPr="0057648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7648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576480">
        <w:rPr>
          <w:rFonts w:ascii="Times New Roman" w:hAnsi="Times New Roman" w:cs="Times New Roman"/>
          <w:bCs/>
          <w:sz w:val="24"/>
          <w:szCs w:val="24"/>
        </w:rPr>
        <w:t>-</w:t>
      </w:r>
      <w:r w:rsidRPr="00576480">
        <w:rPr>
          <w:rFonts w:ascii="Times New Roman" w:hAnsi="Times New Roman" w:cs="Times New Roman"/>
          <w:bCs/>
          <w:sz w:val="24"/>
          <w:szCs w:val="24"/>
          <w:lang w:val="fr-FR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marina</w:t>
      </w:r>
      <w:r w:rsidRPr="0074520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kosinova</w:t>
      </w:r>
      <w:proofErr w:type="spellEnd"/>
      <w:r w:rsidRPr="0074520C">
        <w:rPr>
          <w:rFonts w:ascii="Times New Roman" w:hAnsi="Times New Roman" w:cs="Times New Roman"/>
          <w:bCs/>
          <w:sz w:val="24"/>
          <w:szCs w:val="24"/>
        </w:rPr>
        <w:t>.72@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4520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391AF0" w:rsidRPr="00576480" w:rsidRDefault="00391AF0" w:rsidP="003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F0" w:rsidRPr="00576480" w:rsidRDefault="00391AF0" w:rsidP="00391AF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C14B8A" w:rsidRDefault="00C14B8A"/>
    <w:sectPr w:rsidR="00C14B8A" w:rsidSect="00BE4DC5">
      <w:footerReference w:type="even" r:id="rId7"/>
      <w:footerReference w:type="default" r:id="rId8"/>
      <w:pgSz w:w="11906" w:h="16838"/>
      <w:pgMar w:top="1135" w:right="849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B3" w:rsidRDefault="006648B3">
      <w:pPr>
        <w:spacing w:after="0" w:line="240" w:lineRule="auto"/>
      </w:pPr>
      <w:r>
        <w:separator/>
      </w:r>
    </w:p>
  </w:endnote>
  <w:endnote w:type="continuationSeparator" w:id="0">
    <w:p w:rsidR="006648B3" w:rsidRDefault="0066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E0" w:rsidRDefault="00C14B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FE0" w:rsidRDefault="006648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E0" w:rsidRDefault="006648B3">
    <w:pPr>
      <w:pStyle w:val="a5"/>
      <w:framePr w:wrap="around" w:vAnchor="text" w:hAnchor="margin" w:xAlign="center" w:y="1"/>
      <w:rPr>
        <w:rStyle w:val="a7"/>
      </w:rPr>
    </w:pPr>
  </w:p>
  <w:p w:rsidR="00577FE0" w:rsidRDefault="00664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B3" w:rsidRDefault="006648B3">
      <w:pPr>
        <w:spacing w:after="0" w:line="240" w:lineRule="auto"/>
      </w:pPr>
      <w:r>
        <w:separator/>
      </w:r>
    </w:p>
  </w:footnote>
  <w:footnote w:type="continuationSeparator" w:id="0">
    <w:p w:rsidR="006648B3" w:rsidRDefault="0066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DD"/>
    <w:multiLevelType w:val="hybridMultilevel"/>
    <w:tmpl w:val="A7E0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D5424"/>
    <w:multiLevelType w:val="hybridMultilevel"/>
    <w:tmpl w:val="71BA64F6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73387"/>
    <w:multiLevelType w:val="hybridMultilevel"/>
    <w:tmpl w:val="E7FC310E"/>
    <w:lvl w:ilvl="0" w:tplc="3B5223A6">
      <w:start w:val="1"/>
      <w:numFmt w:val="bullet"/>
      <w:lvlText w:val="­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E224D9B"/>
    <w:multiLevelType w:val="hybridMultilevel"/>
    <w:tmpl w:val="D608A1CE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C9F3B1D"/>
    <w:multiLevelType w:val="hybridMultilevel"/>
    <w:tmpl w:val="B2F4D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B5E4D"/>
    <w:multiLevelType w:val="hybridMultilevel"/>
    <w:tmpl w:val="06A40136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CC5403"/>
    <w:multiLevelType w:val="hybridMultilevel"/>
    <w:tmpl w:val="6994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0"/>
    <w:rsid w:val="0009507C"/>
    <w:rsid w:val="000B50EA"/>
    <w:rsid w:val="000E5D96"/>
    <w:rsid w:val="001B6A6A"/>
    <w:rsid w:val="002573F2"/>
    <w:rsid w:val="00263077"/>
    <w:rsid w:val="002E128D"/>
    <w:rsid w:val="00350338"/>
    <w:rsid w:val="00355B14"/>
    <w:rsid w:val="00374FA4"/>
    <w:rsid w:val="00391AF0"/>
    <w:rsid w:val="003B0524"/>
    <w:rsid w:val="0044672C"/>
    <w:rsid w:val="00473ADE"/>
    <w:rsid w:val="004826A0"/>
    <w:rsid w:val="004A7659"/>
    <w:rsid w:val="004C71E3"/>
    <w:rsid w:val="004D1CFC"/>
    <w:rsid w:val="00615540"/>
    <w:rsid w:val="006348F0"/>
    <w:rsid w:val="006648B3"/>
    <w:rsid w:val="006A696D"/>
    <w:rsid w:val="006B5F6F"/>
    <w:rsid w:val="006E09A1"/>
    <w:rsid w:val="007365B3"/>
    <w:rsid w:val="0076081F"/>
    <w:rsid w:val="00771495"/>
    <w:rsid w:val="007C26C1"/>
    <w:rsid w:val="00847BD5"/>
    <w:rsid w:val="008A601C"/>
    <w:rsid w:val="00970B4A"/>
    <w:rsid w:val="009835CE"/>
    <w:rsid w:val="009F0293"/>
    <w:rsid w:val="00A02720"/>
    <w:rsid w:val="00A3464F"/>
    <w:rsid w:val="00A424C5"/>
    <w:rsid w:val="00A47307"/>
    <w:rsid w:val="00A907EF"/>
    <w:rsid w:val="00B11433"/>
    <w:rsid w:val="00B44955"/>
    <w:rsid w:val="00B66299"/>
    <w:rsid w:val="00B935A0"/>
    <w:rsid w:val="00BE4DC5"/>
    <w:rsid w:val="00C14B8A"/>
    <w:rsid w:val="00C36396"/>
    <w:rsid w:val="00C95A68"/>
    <w:rsid w:val="00CD6B14"/>
    <w:rsid w:val="00D0283C"/>
    <w:rsid w:val="00D029BE"/>
    <w:rsid w:val="00D06798"/>
    <w:rsid w:val="00D30823"/>
    <w:rsid w:val="00D6647B"/>
    <w:rsid w:val="00DC16E1"/>
    <w:rsid w:val="00DC7233"/>
    <w:rsid w:val="00DE724C"/>
    <w:rsid w:val="00E43E95"/>
    <w:rsid w:val="00E47FF6"/>
    <w:rsid w:val="00E85C5B"/>
    <w:rsid w:val="00F57D87"/>
    <w:rsid w:val="00FA6C83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A105C0"/>
  <w15:docId w15:val="{ED223DAD-40E5-46EF-844B-DA0B7566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91AF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391A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1A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91A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rsid w:val="00391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1A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91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91AF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91AF0"/>
  </w:style>
  <w:style w:type="character" w:styleId="a8">
    <w:name w:val="Hyperlink"/>
    <w:rsid w:val="00391AF0"/>
    <w:rPr>
      <w:color w:val="0000FF"/>
      <w:u w:val="single"/>
    </w:rPr>
  </w:style>
  <w:style w:type="paragraph" w:styleId="a9">
    <w:name w:val="No Spacing"/>
    <w:uiPriority w:val="1"/>
    <w:qFormat/>
    <w:rsid w:val="00391AF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98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35CE"/>
  </w:style>
  <w:style w:type="paragraph" w:styleId="ac">
    <w:name w:val="Balloon Text"/>
    <w:basedOn w:val="a"/>
    <w:link w:val="ad"/>
    <w:uiPriority w:val="99"/>
    <w:semiHidden/>
    <w:unhideWhenUsed/>
    <w:rsid w:val="004C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</dc:creator>
  <cp:keywords/>
  <dc:description/>
  <cp:lastModifiedBy>Лешкова Ольга Николаевна</cp:lastModifiedBy>
  <cp:revision>15</cp:revision>
  <cp:lastPrinted>2018-12-13T04:39:00Z</cp:lastPrinted>
  <dcterms:created xsi:type="dcterms:W3CDTF">2018-12-13T01:38:00Z</dcterms:created>
  <dcterms:modified xsi:type="dcterms:W3CDTF">2018-12-14T03:09:00Z</dcterms:modified>
</cp:coreProperties>
</file>