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79E" w:rsidRDefault="00B8579E">
      <w:pPr>
        <w:widowControl/>
        <w:autoSpaceDE/>
        <w:autoSpaceDN/>
        <w:adjustRightInd/>
        <w:ind w:left="6237" w:firstLine="0"/>
        <w:jc w:val="center"/>
        <w:rPr>
          <w:rFonts w:ascii="PT Astra Serif" w:eastAsia="Times New Roman" w:hAnsi="PT Astra Serif" w:cs="Times New Roman"/>
        </w:rPr>
      </w:pPr>
      <w:bookmarkStart w:id="0" w:name="_GoBack"/>
      <w:bookmarkEnd w:id="0"/>
    </w:p>
    <w:p w:rsidR="009C354B" w:rsidRPr="003A50A4" w:rsidRDefault="00EC4D82">
      <w:pPr>
        <w:widowControl/>
        <w:autoSpaceDE/>
        <w:autoSpaceDN/>
        <w:adjustRightInd/>
        <w:ind w:left="6237" w:firstLine="0"/>
        <w:jc w:val="center"/>
        <w:rPr>
          <w:rFonts w:ascii="PT Astra Serif" w:eastAsia="Times New Roman" w:hAnsi="PT Astra Serif" w:cs="Times New Roman"/>
        </w:rPr>
      </w:pPr>
      <w:r w:rsidRPr="003A50A4">
        <w:rPr>
          <w:rFonts w:ascii="PT Astra Serif" w:eastAsia="Times New Roman" w:hAnsi="PT Astra Serif" w:cs="Times New Roman"/>
        </w:rPr>
        <w:t>Приложение</w:t>
      </w:r>
    </w:p>
    <w:p w:rsidR="009C354B" w:rsidRPr="003A50A4" w:rsidRDefault="0041189D">
      <w:pPr>
        <w:widowControl/>
        <w:autoSpaceDE/>
        <w:autoSpaceDN/>
        <w:adjustRightInd/>
        <w:ind w:left="5954" w:firstLine="0"/>
        <w:jc w:val="center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 xml:space="preserve">к приказу УО от </w:t>
      </w:r>
      <w:r w:rsidR="00734FCC">
        <w:rPr>
          <w:rFonts w:ascii="PT Astra Serif" w:eastAsia="Times New Roman" w:hAnsi="PT Astra Serif" w:cs="Times New Roman"/>
        </w:rPr>
        <w:t>10</w:t>
      </w:r>
      <w:r>
        <w:rPr>
          <w:rFonts w:ascii="PT Astra Serif" w:eastAsia="Times New Roman" w:hAnsi="PT Astra Serif" w:cs="Times New Roman"/>
        </w:rPr>
        <w:t>.02</w:t>
      </w:r>
      <w:r w:rsidR="00734FCC">
        <w:rPr>
          <w:rFonts w:ascii="PT Astra Serif" w:eastAsia="Times New Roman" w:hAnsi="PT Astra Serif" w:cs="Times New Roman"/>
        </w:rPr>
        <w:t>.2025 № 48</w:t>
      </w:r>
    </w:p>
    <w:p w:rsidR="009C354B" w:rsidRPr="003A50A4" w:rsidRDefault="009C354B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b/>
        </w:rPr>
      </w:pPr>
    </w:p>
    <w:p w:rsidR="009C354B" w:rsidRPr="003A50A4" w:rsidRDefault="00EC4D82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b/>
        </w:rPr>
      </w:pPr>
      <w:r w:rsidRPr="003A50A4">
        <w:rPr>
          <w:rFonts w:ascii="PT Astra Serif" w:eastAsia="Times New Roman" w:hAnsi="PT Astra Serif" w:cs="Times New Roman"/>
          <w:b/>
        </w:rPr>
        <w:t>ПОЛОЖЕНИЕ</w:t>
      </w:r>
    </w:p>
    <w:p w:rsidR="009C354B" w:rsidRPr="003A50A4" w:rsidRDefault="00EC4D82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b/>
        </w:rPr>
      </w:pPr>
      <w:r w:rsidRPr="003A50A4">
        <w:rPr>
          <w:rFonts w:ascii="PT Astra Serif" w:eastAsia="Times New Roman" w:hAnsi="PT Astra Serif" w:cs="Times New Roman"/>
          <w:b/>
        </w:rPr>
        <w:t>о проведении соревнований на Кубок Управления образования</w:t>
      </w:r>
    </w:p>
    <w:p w:rsidR="009C354B" w:rsidRPr="003A50A4" w:rsidRDefault="00EC4D82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b/>
        </w:rPr>
      </w:pPr>
      <w:r w:rsidRPr="003A50A4">
        <w:rPr>
          <w:rFonts w:ascii="PT Astra Serif" w:eastAsia="Times New Roman" w:hAnsi="PT Astra Serif" w:cs="Times New Roman"/>
          <w:b/>
        </w:rPr>
        <w:t>по образовательной робототехнике в 2025 году</w:t>
      </w:r>
    </w:p>
    <w:p w:rsidR="009C354B" w:rsidRPr="003A50A4" w:rsidRDefault="009C354B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b/>
        </w:rPr>
      </w:pPr>
    </w:p>
    <w:p w:rsidR="009C354B" w:rsidRPr="003A50A4" w:rsidRDefault="00EC4D82">
      <w:pPr>
        <w:spacing w:after="16" w:line="248" w:lineRule="auto"/>
        <w:ind w:right="14" w:firstLine="709"/>
        <w:rPr>
          <w:rFonts w:ascii="PT Astra Serif" w:eastAsia="Times New Roman" w:hAnsi="PT Astra Serif" w:cs="Times New Roman"/>
        </w:rPr>
      </w:pPr>
      <w:r w:rsidRPr="003A50A4">
        <w:rPr>
          <w:rFonts w:ascii="PT Astra Serif" w:eastAsia="Times New Roman" w:hAnsi="PT Astra Serif" w:cs="Times New Roman"/>
          <w:b/>
        </w:rPr>
        <w:t>1. Общие положения.</w:t>
      </w:r>
    </w:p>
    <w:p w:rsidR="009C354B" w:rsidRPr="003A50A4" w:rsidRDefault="00EC4D82">
      <w:pPr>
        <w:pStyle w:val="af8"/>
        <w:numPr>
          <w:ilvl w:val="1"/>
          <w:numId w:val="1"/>
        </w:numPr>
        <w:spacing w:after="16" w:line="248" w:lineRule="auto"/>
        <w:ind w:left="0" w:right="14" w:firstLine="709"/>
        <w:jc w:val="both"/>
        <w:rPr>
          <w:rFonts w:ascii="PT Astra Serif" w:hAnsi="PT Astra Serif"/>
          <w:sz w:val="24"/>
          <w:szCs w:val="24"/>
        </w:rPr>
      </w:pPr>
      <w:r w:rsidRPr="003A50A4">
        <w:rPr>
          <w:rFonts w:ascii="PT Astra Serif" w:hAnsi="PT Astra Serif"/>
          <w:sz w:val="24"/>
          <w:szCs w:val="24"/>
        </w:rPr>
        <w:t>Настоящее Положение о проведении соревнований на Кубок Управления образования Администрации городского округа Стрежевой по образовательной робототехнике (далее - Соревнования) определяет порядок организации и проведения Соревнований, их организационное, методическое и финансовое обеспечение, порядок участия в Соревнованиях и определения победителей и призеров.</w:t>
      </w:r>
    </w:p>
    <w:p w:rsidR="009C354B" w:rsidRPr="003A50A4" w:rsidRDefault="00EC4D82">
      <w:pPr>
        <w:pStyle w:val="af8"/>
        <w:numPr>
          <w:ilvl w:val="1"/>
          <w:numId w:val="1"/>
        </w:numPr>
        <w:spacing w:after="16" w:line="248" w:lineRule="auto"/>
        <w:ind w:left="0" w:right="14" w:firstLine="709"/>
        <w:jc w:val="both"/>
        <w:rPr>
          <w:rFonts w:ascii="PT Astra Serif" w:hAnsi="PT Astra Serif"/>
          <w:sz w:val="24"/>
          <w:szCs w:val="24"/>
        </w:rPr>
      </w:pPr>
      <w:r w:rsidRPr="003A50A4">
        <w:rPr>
          <w:rFonts w:ascii="PT Astra Serif" w:hAnsi="PT Astra Serif"/>
          <w:sz w:val="24"/>
          <w:szCs w:val="24"/>
        </w:rPr>
        <w:t>Учредителем Соревнований является Управление образования Администрации городского округа Стрежевой (далее – Управление образования).</w:t>
      </w:r>
    </w:p>
    <w:p w:rsidR="009C354B" w:rsidRPr="003A50A4" w:rsidRDefault="00EC4D82">
      <w:pPr>
        <w:pStyle w:val="af8"/>
        <w:numPr>
          <w:ilvl w:val="1"/>
          <w:numId w:val="1"/>
        </w:numPr>
        <w:spacing w:after="16" w:line="248" w:lineRule="auto"/>
        <w:ind w:left="0" w:right="14" w:firstLine="709"/>
        <w:jc w:val="both"/>
        <w:rPr>
          <w:rFonts w:ascii="PT Astra Serif" w:hAnsi="PT Astra Serif"/>
          <w:sz w:val="24"/>
          <w:szCs w:val="24"/>
        </w:rPr>
      </w:pPr>
      <w:r w:rsidRPr="003A50A4">
        <w:rPr>
          <w:rFonts w:ascii="PT Astra Serif" w:hAnsi="PT Astra Serif"/>
          <w:sz w:val="24"/>
          <w:szCs w:val="24"/>
        </w:rPr>
        <w:t xml:space="preserve">Организатором Соревнований является </w:t>
      </w:r>
      <w:r w:rsidRPr="003A50A4">
        <w:rPr>
          <w:rFonts w:ascii="PT Astra Serif" w:eastAsia="Calibri" w:hAnsi="PT Astra Serif"/>
          <w:sz w:val="24"/>
          <w:szCs w:val="24"/>
        </w:rPr>
        <w:t>Центр образования естественно-научной и технологической направленности «Точка роста» на базе</w:t>
      </w:r>
      <w:r w:rsidRPr="003A50A4">
        <w:rPr>
          <w:rFonts w:ascii="PT Astra Serif" w:hAnsi="PT Astra Serif"/>
          <w:sz w:val="24"/>
          <w:szCs w:val="24"/>
        </w:rPr>
        <w:t xml:space="preserve"> Муниципального общеобразовательного учреждения «Средняя школа № 7 городского округа Стрежевой с углубленным изучением отдельных предметов» (далее - МОУ «СОШ № 7»).</w:t>
      </w:r>
    </w:p>
    <w:p w:rsidR="009C354B" w:rsidRPr="003A50A4" w:rsidRDefault="00EC4D82">
      <w:pPr>
        <w:pStyle w:val="af8"/>
        <w:numPr>
          <w:ilvl w:val="1"/>
          <w:numId w:val="1"/>
        </w:numPr>
        <w:spacing w:after="16" w:line="248" w:lineRule="auto"/>
        <w:ind w:left="0" w:right="14" w:firstLine="709"/>
        <w:jc w:val="both"/>
        <w:rPr>
          <w:rFonts w:ascii="PT Astra Serif" w:hAnsi="PT Astra Serif"/>
          <w:sz w:val="24"/>
          <w:szCs w:val="24"/>
        </w:rPr>
      </w:pPr>
      <w:r w:rsidRPr="003A50A4">
        <w:rPr>
          <w:rFonts w:ascii="PT Astra Serif" w:hAnsi="PT Astra Serif"/>
          <w:sz w:val="24"/>
          <w:szCs w:val="24"/>
        </w:rPr>
        <w:t>Информация о проведении и об итогах Соревнований размещается в разделе «Соревнования на Кубок Управления образования по образовательной робототехнике» на официальном сайте Управления образования.</w:t>
      </w:r>
    </w:p>
    <w:p w:rsidR="009C354B" w:rsidRPr="003A50A4" w:rsidRDefault="00EC4D82">
      <w:pPr>
        <w:pStyle w:val="af8"/>
        <w:numPr>
          <w:ilvl w:val="2"/>
          <w:numId w:val="1"/>
        </w:numPr>
        <w:spacing w:after="16" w:line="248" w:lineRule="auto"/>
        <w:ind w:left="0" w:right="14" w:firstLine="709"/>
        <w:jc w:val="both"/>
        <w:rPr>
          <w:rFonts w:ascii="PT Astra Serif" w:hAnsi="PT Astra Serif"/>
          <w:sz w:val="24"/>
          <w:szCs w:val="24"/>
        </w:rPr>
      </w:pPr>
      <w:r w:rsidRPr="003A50A4">
        <w:rPr>
          <w:rFonts w:ascii="PT Astra Serif" w:hAnsi="PT Astra Serif"/>
          <w:sz w:val="24"/>
          <w:szCs w:val="24"/>
        </w:rPr>
        <w:t xml:space="preserve">Информационное освещение проведения Соревнований размещается в системах обмена сообщениями </w:t>
      </w:r>
      <w:r w:rsidRPr="003A50A4">
        <w:rPr>
          <w:rFonts w:ascii="PT Astra Serif" w:hAnsi="PT Astra Serif"/>
          <w:sz w:val="24"/>
          <w:szCs w:val="24"/>
          <w:shd w:val="clear" w:color="auto" w:fill="FFFFFF"/>
        </w:rPr>
        <w:t xml:space="preserve">учредителем и организатором Соревнований. </w:t>
      </w:r>
    </w:p>
    <w:p w:rsidR="009C354B" w:rsidRPr="003A50A4" w:rsidRDefault="00EC4D82">
      <w:pPr>
        <w:pStyle w:val="af8"/>
        <w:numPr>
          <w:ilvl w:val="1"/>
          <w:numId w:val="1"/>
        </w:numPr>
        <w:spacing w:after="16" w:line="248" w:lineRule="auto"/>
        <w:ind w:left="0" w:right="14" w:firstLine="709"/>
        <w:jc w:val="both"/>
        <w:rPr>
          <w:rFonts w:ascii="PT Astra Serif" w:hAnsi="PT Astra Serif"/>
          <w:sz w:val="24"/>
          <w:szCs w:val="24"/>
        </w:rPr>
      </w:pPr>
      <w:r w:rsidRPr="003A50A4">
        <w:rPr>
          <w:rFonts w:ascii="PT Astra Serif" w:hAnsi="PT Astra Serif"/>
          <w:sz w:val="24"/>
          <w:szCs w:val="24"/>
        </w:rPr>
        <w:t>На основании распоряжения Департамента образования Томской области победители и призёры Соревнований в отдельных регламентах включаются в состав муниципальной команды для участия в Соревнованиях на кубок Губернатора Томской области по образовательной робототехнике для детей.</w:t>
      </w:r>
    </w:p>
    <w:p w:rsidR="009C354B" w:rsidRPr="003A50A4" w:rsidRDefault="00EC4D82">
      <w:pPr>
        <w:pStyle w:val="af8"/>
        <w:numPr>
          <w:ilvl w:val="1"/>
          <w:numId w:val="1"/>
        </w:numPr>
        <w:spacing w:after="16" w:line="248" w:lineRule="auto"/>
        <w:ind w:left="0" w:right="14" w:firstLine="709"/>
        <w:jc w:val="both"/>
        <w:rPr>
          <w:rFonts w:ascii="PT Astra Serif" w:hAnsi="PT Astra Serif"/>
          <w:sz w:val="24"/>
          <w:szCs w:val="24"/>
        </w:rPr>
      </w:pPr>
      <w:r w:rsidRPr="003A50A4">
        <w:rPr>
          <w:rFonts w:ascii="PT Astra Serif" w:hAnsi="PT Astra Serif"/>
          <w:sz w:val="24"/>
          <w:szCs w:val="24"/>
        </w:rPr>
        <w:t>Принимая участие в Соревнованиях, участники, тем самым соглашаются с настоящим Положением о проведении Соревнований и обязуются ему следовать.</w:t>
      </w:r>
    </w:p>
    <w:p w:rsidR="009C354B" w:rsidRPr="003A50A4" w:rsidRDefault="00EC4D82">
      <w:pPr>
        <w:pStyle w:val="af8"/>
        <w:numPr>
          <w:ilvl w:val="1"/>
          <w:numId w:val="1"/>
        </w:numPr>
        <w:spacing w:after="16" w:line="248" w:lineRule="auto"/>
        <w:ind w:left="0" w:right="14" w:firstLine="709"/>
        <w:jc w:val="both"/>
        <w:rPr>
          <w:rFonts w:ascii="PT Astra Serif" w:hAnsi="PT Astra Serif"/>
          <w:sz w:val="24"/>
          <w:szCs w:val="24"/>
        </w:rPr>
      </w:pPr>
      <w:r w:rsidRPr="003A50A4">
        <w:rPr>
          <w:rFonts w:ascii="PT Astra Serif" w:hAnsi="PT Astra Serif"/>
          <w:sz w:val="24"/>
          <w:szCs w:val="24"/>
        </w:rPr>
        <w:t>Финансирование проведения Соревнований осуществляется за счёт средств бюджета городского округа Стрежевой в пределах лимитов финансирования на текущий год.</w:t>
      </w:r>
    </w:p>
    <w:p w:rsidR="009C354B" w:rsidRPr="003A50A4" w:rsidRDefault="00EC4D82">
      <w:pPr>
        <w:pStyle w:val="af8"/>
        <w:numPr>
          <w:ilvl w:val="0"/>
          <w:numId w:val="1"/>
        </w:numPr>
        <w:spacing w:after="0" w:line="248" w:lineRule="auto"/>
        <w:ind w:left="0" w:right="14" w:firstLine="709"/>
        <w:rPr>
          <w:rFonts w:ascii="PT Astra Serif" w:hAnsi="PT Astra Serif"/>
          <w:b/>
          <w:sz w:val="24"/>
          <w:szCs w:val="24"/>
        </w:rPr>
      </w:pPr>
      <w:r w:rsidRPr="003A50A4">
        <w:rPr>
          <w:rFonts w:ascii="PT Astra Serif" w:hAnsi="PT Astra Serif"/>
          <w:b/>
          <w:sz w:val="24"/>
          <w:szCs w:val="24"/>
        </w:rPr>
        <w:t>Цель и задачи Соревнований.</w:t>
      </w:r>
    </w:p>
    <w:p w:rsidR="009C354B" w:rsidRPr="003A50A4" w:rsidRDefault="00EC4D82">
      <w:pPr>
        <w:pStyle w:val="af8"/>
        <w:spacing w:after="0" w:line="248" w:lineRule="auto"/>
        <w:ind w:left="0" w:right="14" w:firstLine="709"/>
        <w:jc w:val="both"/>
        <w:rPr>
          <w:rFonts w:ascii="PT Astra Serif" w:hAnsi="PT Astra Serif"/>
          <w:sz w:val="24"/>
          <w:szCs w:val="24"/>
        </w:rPr>
      </w:pPr>
      <w:r w:rsidRPr="003A50A4">
        <w:rPr>
          <w:rFonts w:ascii="PT Astra Serif" w:hAnsi="PT Astra Serif"/>
          <w:sz w:val="24"/>
          <w:szCs w:val="24"/>
        </w:rPr>
        <w:t>2.1. Цель Соревнований – развитие научно-технического творчества детей городского округа Стрежевой средствами образовательной робототехники.</w:t>
      </w:r>
    </w:p>
    <w:p w:rsidR="009C354B" w:rsidRPr="003A50A4" w:rsidRDefault="00EC4D82">
      <w:pPr>
        <w:pStyle w:val="af8"/>
        <w:spacing w:after="0" w:line="248" w:lineRule="auto"/>
        <w:ind w:left="0" w:right="14" w:firstLine="709"/>
        <w:jc w:val="both"/>
        <w:rPr>
          <w:rFonts w:ascii="PT Astra Serif" w:hAnsi="PT Astra Serif"/>
          <w:sz w:val="24"/>
          <w:szCs w:val="24"/>
        </w:rPr>
      </w:pPr>
      <w:r w:rsidRPr="003A50A4">
        <w:rPr>
          <w:rFonts w:ascii="PT Astra Serif" w:hAnsi="PT Astra Serif"/>
          <w:sz w:val="24"/>
          <w:szCs w:val="24"/>
        </w:rPr>
        <w:t>2.2. Задачи Соревнований:</w:t>
      </w:r>
    </w:p>
    <w:p w:rsidR="009C354B" w:rsidRPr="003A50A4" w:rsidRDefault="00EC4D82">
      <w:pPr>
        <w:spacing w:line="248" w:lineRule="auto"/>
        <w:ind w:right="14"/>
        <w:rPr>
          <w:rFonts w:ascii="PT Astra Serif" w:eastAsia="Times New Roman" w:hAnsi="PT Astra Serif" w:cs="Times New Roman"/>
        </w:rPr>
      </w:pPr>
      <w:r w:rsidRPr="003A50A4">
        <w:rPr>
          <w:rFonts w:ascii="PT Astra Serif" w:eastAsia="Times New Roman" w:hAnsi="PT Astra Serif" w:cs="Times New Roman"/>
        </w:rPr>
        <w:t>1) Создать условия для организации высокомотивированной учебной деятельности школьников</w:t>
      </w:r>
      <w:r w:rsidRPr="003A50A4">
        <w:rPr>
          <w:rFonts w:ascii="PT Astra Serif" w:hAnsi="PT Astra Serif" w:cs="Times New Roman"/>
        </w:rPr>
        <w:t xml:space="preserve"> </w:t>
      </w:r>
      <w:r w:rsidRPr="003A50A4">
        <w:rPr>
          <w:rFonts w:ascii="PT Astra Serif" w:eastAsia="Times New Roman" w:hAnsi="PT Astra Serif" w:cs="Times New Roman"/>
        </w:rPr>
        <w:t xml:space="preserve">научно-технического </w:t>
      </w:r>
      <w:r w:rsidRPr="003A50A4">
        <w:rPr>
          <w:rFonts w:ascii="PT Astra Serif" w:hAnsi="PT Astra Serif" w:cs="Times New Roman"/>
        </w:rPr>
        <w:t>направления (</w:t>
      </w:r>
      <w:r w:rsidRPr="003A50A4">
        <w:rPr>
          <w:rFonts w:ascii="PT Astra Serif" w:eastAsia="Times New Roman" w:hAnsi="PT Astra Serif" w:cs="Times New Roman"/>
        </w:rPr>
        <w:t>пространственное конструирование, моделирование, программирование, автоматическое управление).</w:t>
      </w:r>
    </w:p>
    <w:p w:rsidR="009C354B" w:rsidRPr="003A50A4" w:rsidRDefault="00EC4D82">
      <w:pPr>
        <w:spacing w:line="248" w:lineRule="auto"/>
        <w:ind w:right="14"/>
        <w:rPr>
          <w:rFonts w:ascii="PT Astra Serif" w:eastAsia="Times New Roman" w:hAnsi="PT Astra Serif" w:cs="Times New Roman"/>
        </w:rPr>
      </w:pPr>
      <w:r w:rsidRPr="003A50A4">
        <w:rPr>
          <w:rFonts w:ascii="PT Astra Serif" w:eastAsia="Times New Roman" w:hAnsi="PT Astra Serif" w:cs="Times New Roman"/>
        </w:rPr>
        <w:t xml:space="preserve">2) Создать условия для формирования умений и навыков практического решения актуальных инженерно-технических задач обучающимися, развития творческих способностей обучающихся. </w:t>
      </w:r>
    </w:p>
    <w:p w:rsidR="009C354B" w:rsidRPr="003A50A4" w:rsidRDefault="00EC4D82">
      <w:pPr>
        <w:spacing w:line="248" w:lineRule="auto"/>
        <w:ind w:right="14"/>
        <w:rPr>
          <w:rFonts w:ascii="PT Astra Serif" w:eastAsia="Times New Roman" w:hAnsi="PT Astra Serif" w:cs="Times New Roman"/>
        </w:rPr>
      </w:pPr>
      <w:r w:rsidRPr="003A50A4">
        <w:rPr>
          <w:rFonts w:ascii="PT Astra Serif" w:eastAsia="Times New Roman" w:hAnsi="PT Astra Serif" w:cs="Times New Roman"/>
        </w:rPr>
        <w:t>3) Способствовать популяризации и росту престижа инженерных профессий среди обучающихся школ города.</w:t>
      </w:r>
    </w:p>
    <w:p w:rsidR="009C354B" w:rsidRPr="003A50A4" w:rsidRDefault="00EC4D82">
      <w:pPr>
        <w:widowControl/>
        <w:autoSpaceDE/>
        <w:autoSpaceDN/>
        <w:adjustRightInd/>
        <w:spacing w:after="43" w:line="248" w:lineRule="auto"/>
        <w:ind w:right="14" w:firstLine="709"/>
        <w:rPr>
          <w:rFonts w:ascii="PT Astra Serif" w:eastAsia="Times New Roman" w:hAnsi="PT Astra Serif" w:cs="Times New Roman"/>
        </w:rPr>
      </w:pPr>
      <w:r w:rsidRPr="003A50A4">
        <w:rPr>
          <w:rFonts w:ascii="PT Astra Serif" w:eastAsia="Times New Roman" w:hAnsi="PT Astra Serif" w:cs="Times New Roman"/>
        </w:rPr>
        <w:t>4) Создать условия для свободного обмена знаниями, технологиями и учебными разработками между участниками Соревнований.</w:t>
      </w:r>
    </w:p>
    <w:p w:rsidR="009C354B" w:rsidRPr="003A50A4" w:rsidRDefault="00EC4D82">
      <w:pPr>
        <w:spacing w:line="248" w:lineRule="auto"/>
        <w:ind w:right="14"/>
        <w:rPr>
          <w:rFonts w:ascii="PT Astra Serif" w:eastAsia="Times New Roman" w:hAnsi="PT Astra Serif" w:cs="Times New Roman"/>
        </w:rPr>
      </w:pPr>
      <w:r w:rsidRPr="003A50A4">
        <w:rPr>
          <w:rFonts w:ascii="PT Astra Serif" w:eastAsia="Times New Roman" w:hAnsi="PT Astra Serif" w:cs="Times New Roman"/>
        </w:rPr>
        <w:t>5) Стимулировать интерес обучающихся к техническим инновациям в сфере робототехники.</w:t>
      </w:r>
    </w:p>
    <w:p w:rsidR="009C354B" w:rsidRPr="003A50A4" w:rsidRDefault="00EC4D82">
      <w:pPr>
        <w:spacing w:line="248" w:lineRule="auto"/>
        <w:ind w:right="14"/>
        <w:rPr>
          <w:rFonts w:ascii="PT Astra Serif" w:eastAsia="Times New Roman" w:hAnsi="PT Astra Serif" w:cs="Times New Roman"/>
        </w:rPr>
      </w:pPr>
      <w:r w:rsidRPr="003A50A4">
        <w:rPr>
          <w:rFonts w:ascii="PT Astra Serif" w:eastAsia="Times New Roman" w:hAnsi="PT Astra Serif" w:cs="Times New Roman"/>
        </w:rPr>
        <w:t>6) Выявить лучшие команды для представления городского округа Стрежевой на конкурсных мероприятиях по образовательной робототехнике выше муниципального уровня.</w:t>
      </w:r>
    </w:p>
    <w:p w:rsidR="009C354B" w:rsidRPr="003A50A4" w:rsidRDefault="00EC4D82">
      <w:pPr>
        <w:spacing w:line="248" w:lineRule="auto"/>
        <w:ind w:right="14"/>
        <w:rPr>
          <w:rFonts w:ascii="PT Astra Serif" w:eastAsia="Times New Roman" w:hAnsi="PT Astra Serif" w:cs="Times New Roman"/>
          <w:b/>
        </w:rPr>
      </w:pPr>
      <w:r w:rsidRPr="003A50A4">
        <w:rPr>
          <w:rFonts w:ascii="PT Astra Serif" w:eastAsia="Times New Roman" w:hAnsi="PT Astra Serif" w:cs="Times New Roman"/>
          <w:b/>
        </w:rPr>
        <w:t>3.</w:t>
      </w:r>
      <w:r w:rsidRPr="003A50A4">
        <w:rPr>
          <w:rFonts w:ascii="PT Astra Serif" w:eastAsia="Times New Roman" w:hAnsi="PT Astra Serif" w:cs="Times New Roman"/>
        </w:rPr>
        <w:t xml:space="preserve"> </w:t>
      </w:r>
      <w:r w:rsidRPr="003A50A4">
        <w:rPr>
          <w:rFonts w:ascii="PT Astra Serif" w:eastAsia="Times New Roman" w:hAnsi="PT Astra Serif" w:cs="Times New Roman"/>
          <w:b/>
        </w:rPr>
        <w:t>Руководство Соревнованиями.</w:t>
      </w:r>
    </w:p>
    <w:p w:rsidR="009C354B" w:rsidRPr="003A50A4" w:rsidRDefault="00EC4D82">
      <w:pPr>
        <w:spacing w:line="248" w:lineRule="auto"/>
        <w:ind w:right="14"/>
        <w:rPr>
          <w:rFonts w:ascii="PT Astra Serif" w:eastAsia="Times New Roman" w:hAnsi="PT Astra Serif" w:cs="Times New Roman"/>
          <w:b/>
        </w:rPr>
      </w:pPr>
      <w:r w:rsidRPr="003A50A4">
        <w:rPr>
          <w:rFonts w:ascii="PT Astra Serif" w:eastAsia="Times New Roman" w:hAnsi="PT Astra Serif" w:cs="Times New Roman"/>
        </w:rPr>
        <w:t>3.1.</w:t>
      </w:r>
      <w:r w:rsidRPr="003A50A4">
        <w:rPr>
          <w:rFonts w:ascii="PT Astra Serif" w:eastAsia="Times New Roman" w:hAnsi="PT Astra Serif" w:cs="Times New Roman"/>
          <w:b/>
        </w:rPr>
        <w:t xml:space="preserve"> </w:t>
      </w:r>
      <w:r w:rsidRPr="003A50A4">
        <w:rPr>
          <w:rFonts w:ascii="PT Astra Serif" w:eastAsia="Times New Roman" w:hAnsi="PT Astra Serif" w:cs="Times New Roman"/>
        </w:rPr>
        <w:t>Для осуществления общего руководства организацией и проведением Соревнований создаётся организационный комитет (далее - Оргкомитет).</w:t>
      </w:r>
    </w:p>
    <w:p w:rsidR="009C354B" w:rsidRPr="003A50A4" w:rsidRDefault="00EC4D82">
      <w:pPr>
        <w:spacing w:line="248" w:lineRule="auto"/>
        <w:ind w:right="14"/>
        <w:rPr>
          <w:rFonts w:ascii="PT Astra Serif" w:eastAsia="Times New Roman" w:hAnsi="PT Astra Serif" w:cs="Times New Roman"/>
        </w:rPr>
      </w:pPr>
      <w:r w:rsidRPr="003A50A4">
        <w:rPr>
          <w:rFonts w:ascii="PT Astra Serif" w:eastAsia="Times New Roman" w:hAnsi="PT Astra Serif" w:cs="Times New Roman"/>
        </w:rPr>
        <w:t xml:space="preserve">3.2. Персональный состав Оргкомитета формируется и утверждается организатором </w:t>
      </w:r>
      <w:r w:rsidRPr="003A50A4">
        <w:rPr>
          <w:rFonts w:ascii="PT Astra Serif" w:eastAsia="Times New Roman" w:hAnsi="PT Astra Serif" w:cs="Times New Roman"/>
        </w:rPr>
        <w:lastRenderedPageBreak/>
        <w:t>Соревнований.</w:t>
      </w:r>
    </w:p>
    <w:p w:rsidR="009C354B" w:rsidRPr="003A50A4" w:rsidRDefault="00EC4D82">
      <w:pPr>
        <w:spacing w:line="248" w:lineRule="auto"/>
        <w:ind w:right="14"/>
        <w:rPr>
          <w:rFonts w:ascii="PT Astra Serif" w:eastAsia="Times New Roman" w:hAnsi="PT Astra Serif" w:cs="Times New Roman"/>
        </w:rPr>
      </w:pPr>
      <w:r w:rsidRPr="003A50A4">
        <w:rPr>
          <w:rFonts w:ascii="PT Astra Serif" w:eastAsia="Times New Roman" w:hAnsi="PT Astra Serif" w:cs="Times New Roman"/>
        </w:rPr>
        <w:t>3.3. В состав Оргкомитета входят: представители учредителя и организаторов Соревнований, специалисты в области робототехники и автоматизации, специалисты в области организации соревнований по робототехнике, координаторы Центров «Точка роста» на базе муниципальных общеобразовательных учреждений, педагоги и тренеры по робототехнике, обучающиеся и студенты, имеющие опыт участия в робототехнических соревнованиях.</w:t>
      </w:r>
    </w:p>
    <w:p w:rsidR="009C354B" w:rsidRPr="003A50A4" w:rsidRDefault="00EC4D82">
      <w:pPr>
        <w:spacing w:line="248" w:lineRule="auto"/>
        <w:ind w:right="14"/>
        <w:rPr>
          <w:rFonts w:ascii="PT Astra Serif" w:hAnsi="PT Astra Serif" w:cs="Times New Roman"/>
          <w:b/>
        </w:rPr>
      </w:pPr>
      <w:r w:rsidRPr="003A50A4">
        <w:rPr>
          <w:rFonts w:ascii="PT Astra Serif" w:eastAsia="Times New Roman" w:hAnsi="PT Astra Serif" w:cs="Times New Roman"/>
          <w:b/>
        </w:rPr>
        <w:t>4.</w:t>
      </w:r>
      <w:r w:rsidRPr="003A50A4">
        <w:rPr>
          <w:rFonts w:ascii="PT Astra Serif" w:hAnsi="PT Astra Serif" w:cs="Times New Roman"/>
          <w:b/>
        </w:rPr>
        <w:t xml:space="preserve"> Судейство.</w:t>
      </w:r>
    </w:p>
    <w:p w:rsidR="009C354B" w:rsidRPr="003A50A4" w:rsidRDefault="00EC4D82">
      <w:pPr>
        <w:rPr>
          <w:rFonts w:ascii="PT Astra Serif" w:eastAsia="Times New Roman" w:hAnsi="PT Astra Serif" w:cs="Times New Roman"/>
        </w:rPr>
      </w:pPr>
      <w:r w:rsidRPr="003A50A4">
        <w:rPr>
          <w:rFonts w:ascii="PT Astra Serif" w:eastAsia="Times New Roman" w:hAnsi="PT Astra Serif" w:cs="Times New Roman"/>
        </w:rPr>
        <w:t>4.1. Для осуществления контроля за проведением Соревнований и подведение итогов создаётся судейская бригада.</w:t>
      </w:r>
    </w:p>
    <w:p w:rsidR="009C354B" w:rsidRPr="003A50A4" w:rsidRDefault="00EC4D82">
      <w:pPr>
        <w:rPr>
          <w:rFonts w:ascii="PT Astra Serif" w:eastAsia="Times New Roman" w:hAnsi="PT Astra Serif" w:cs="Times New Roman"/>
        </w:rPr>
      </w:pPr>
      <w:r w:rsidRPr="003A50A4">
        <w:rPr>
          <w:rFonts w:ascii="PT Astra Serif" w:eastAsia="Times New Roman" w:hAnsi="PT Astra Serif" w:cs="Times New Roman"/>
        </w:rPr>
        <w:t>4.2. Состав судейской бригады утверждает Оргкомитет Соревнований.</w:t>
      </w:r>
    </w:p>
    <w:p w:rsidR="009C354B" w:rsidRPr="003A50A4" w:rsidRDefault="00EC4D82">
      <w:pPr>
        <w:rPr>
          <w:rFonts w:ascii="PT Astra Serif" w:eastAsia="Times New Roman" w:hAnsi="PT Astra Serif" w:cs="Times New Roman"/>
        </w:rPr>
      </w:pPr>
      <w:r w:rsidRPr="003A50A4">
        <w:rPr>
          <w:rFonts w:ascii="PT Astra Serif" w:eastAsia="Times New Roman" w:hAnsi="PT Astra Serif" w:cs="Times New Roman"/>
        </w:rPr>
        <w:t>4.3. В состав судейской бригады входят: Главный судья Соревнований, старшие судьи и судьи в количестве не менее двух человек на каждое состязание, утверждённое Регламентом Соревнований.</w:t>
      </w:r>
    </w:p>
    <w:p w:rsidR="009C354B" w:rsidRPr="003A50A4" w:rsidRDefault="00EC4D82">
      <w:pPr>
        <w:rPr>
          <w:rFonts w:ascii="PT Astra Serif" w:eastAsia="Times New Roman" w:hAnsi="PT Astra Serif" w:cs="Times New Roman"/>
        </w:rPr>
      </w:pPr>
      <w:r w:rsidRPr="003A50A4">
        <w:rPr>
          <w:rFonts w:ascii="PT Astra Serif" w:eastAsia="Times New Roman" w:hAnsi="PT Astra Serif" w:cs="Times New Roman"/>
        </w:rPr>
        <w:t xml:space="preserve">4.3.1. Главный судья Соревнований возглавляет судейскую бригаду. В полномочия Главного судьи входит организация и координация работы всей судейской бригады Соревнований, принятие решения по факту получения устной апелляции относительно судейства по ходу или итогам отдельного состязания. </w:t>
      </w:r>
    </w:p>
    <w:p w:rsidR="009C354B" w:rsidRPr="003A50A4" w:rsidRDefault="00EC4D82">
      <w:pPr>
        <w:rPr>
          <w:rFonts w:ascii="PT Astra Serif" w:eastAsia="Times New Roman" w:hAnsi="PT Astra Serif" w:cs="Times New Roman"/>
        </w:rPr>
      </w:pPr>
      <w:r w:rsidRPr="003A50A4">
        <w:rPr>
          <w:rFonts w:ascii="PT Astra Serif" w:eastAsia="Times New Roman" w:hAnsi="PT Astra Serif" w:cs="Times New Roman"/>
        </w:rPr>
        <w:t xml:space="preserve">4.3.2. Для организации и координации работы судейства Соревнований в каждом отдельном состязании назначается Старший судья. </w:t>
      </w:r>
    </w:p>
    <w:p w:rsidR="009C354B" w:rsidRPr="006053AB" w:rsidRDefault="00EC4D82">
      <w:pPr>
        <w:widowControl/>
        <w:autoSpaceDE/>
        <w:autoSpaceDN/>
        <w:adjustRightInd/>
        <w:ind w:right="14"/>
        <w:rPr>
          <w:rFonts w:ascii="PT Astra Serif" w:eastAsia="Times New Roman" w:hAnsi="PT Astra Serif" w:cs="Times New Roman"/>
        </w:rPr>
      </w:pPr>
      <w:r w:rsidRPr="006053AB">
        <w:rPr>
          <w:rFonts w:ascii="PT Astra Serif" w:eastAsia="Times New Roman" w:hAnsi="PT Astra Serif" w:cs="Times New Roman"/>
        </w:rPr>
        <w:t xml:space="preserve">4.3.3. Судьи назначаются отдельно </w:t>
      </w:r>
      <w:r w:rsidR="00260653" w:rsidRPr="006053AB">
        <w:rPr>
          <w:rFonts w:ascii="PT Astra Serif" w:eastAsia="Times New Roman" w:hAnsi="PT Astra Serif" w:cs="Times New Roman"/>
        </w:rPr>
        <w:t>по каждому состязанию</w:t>
      </w:r>
      <w:r w:rsidRPr="006053AB">
        <w:rPr>
          <w:rFonts w:ascii="PT Astra Serif" w:eastAsia="Times New Roman" w:hAnsi="PT Astra Serif" w:cs="Times New Roman"/>
        </w:rPr>
        <w:t>, представленному на Соревнованиях на основании количества соревновательных полей и количества участников из расчета 3 судьи на одно соревновательное поле.</w:t>
      </w:r>
    </w:p>
    <w:p w:rsidR="009C354B" w:rsidRPr="006053AB" w:rsidRDefault="00EC4D82">
      <w:pPr>
        <w:widowControl/>
        <w:autoSpaceDE/>
        <w:autoSpaceDN/>
        <w:adjustRightInd/>
        <w:ind w:right="14"/>
        <w:rPr>
          <w:rFonts w:ascii="PT Astra Serif" w:eastAsia="Times New Roman" w:hAnsi="PT Astra Serif" w:cs="Times New Roman"/>
        </w:rPr>
      </w:pPr>
      <w:r w:rsidRPr="006053AB">
        <w:rPr>
          <w:rFonts w:ascii="PT Astra Serif" w:eastAsia="Times New Roman" w:hAnsi="PT Astra Serif" w:cs="Times New Roman"/>
        </w:rPr>
        <w:t>4.3.4. Судьи в отдельных регламентах обладают всеми полномочиями на протяжении всех состязаний, все участники должны подчиняться их решениям.</w:t>
      </w:r>
    </w:p>
    <w:p w:rsidR="009C354B" w:rsidRPr="006053AB" w:rsidRDefault="00EC4D82">
      <w:pPr>
        <w:rPr>
          <w:rFonts w:ascii="PT Astra Serif" w:eastAsia="Times New Roman" w:hAnsi="PT Astra Serif" w:cs="Times New Roman"/>
        </w:rPr>
      </w:pPr>
      <w:r w:rsidRPr="006053AB">
        <w:rPr>
          <w:rFonts w:ascii="PT Astra Serif" w:eastAsia="Times New Roman" w:hAnsi="PT Astra Serif" w:cs="Times New Roman"/>
        </w:rPr>
        <w:t>4.4. Каждое образовательное учреждение, чьи обучающиеся принимают участие в Соревнованиях, обязаны выставить не менее одного кандидата в судейскую бригаду (тренер команды не допускается к судейству).</w:t>
      </w:r>
    </w:p>
    <w:p w:rsidR="009C354B" w:rsidRPr="006053AB" w:rsidRDefault="00EC4D82">
      <w:pPr>
        <w:rPr>
          <w:rFonts w:ascii="PT Astra Serif" w:eastAsia="Times New Roman" w:hAnsi="PT Astra Serif" w:cs="Times New Roman"/>
        </w:rPr>
      </w:pPr>
      <w:r w:rsidRPr="006053AB">
        <w:rPr>
          <w:rFonts w:ascii="PT Astra Serif" w:eastAsia="Times New Roman" w:hAnsi="PT Astra Serif" w:cs="Times New Roman"/>
        </w:rPr>
        <w:t xml:space="preserve">4.5. Если у команды-участника Соревнований появляются возражения относительно судейства, команда имеет право обратиться с устной апелляцией к Главному судье Соревнований. </w:t>
      </w:r>
    </w:p>
    <w:p w:rsidR="009C354B" w:rsidRPr="006053AB" w:rsidRDefault="00EC4D82">
      <w:pPr>
        <w:rPr>
          <w:rFonts w:ascii="PT Astra Serif" w:eastAsia="Times New Roman" w:hAnsi="PT Astra Serif" w:cs="Times New Roman"/>
        </w:rPr>
      </w:pPr>
      <w:r w:rsidRPr="006053AB">
        <w:rPr>
          <w:rFonts w:ascii="PT Astra Serif" w:eastAsia="Times New Roman" w:hAnsi="PT Astra Serif" w:cs="Times New Roman"/>
        </w:rPr>
        <w:t>4.6. Главный судья и судьи в отдельных состязаниях не имеют право раскрывать публично информацию, полученную при проведении судейства.</w:t>
      </w:r>
    </w:p>
    <w:p w:rsidR="009C354B" w:rsidRPr="006053AB" w:rsidRDefault="00EC4D82">
      <w:pPr>
        <w:rPr>
          <w:rFonts w:ascii="PT Astra Serif" w:eastAsia="Times New Roman" w:hAnsi="PT Astra Serif" w:cs="Times New Roman"/>
        </w:rPr>
      </w:pPr>
      <w:r w:rsidRPr="006053AB">
        <w:rPr>
          <w:rFonts w:ascii="PT Astra Serif" w:eastAsia="Times New Roman" w:hAnsi="PT Astra Serif" w:cs="Times New Roman"/>
        </w:rPr>
        <w:t>4.7. Запрещено любое проявление давления на судей со стороны тренеров, участников, болельщиков, родителей и других заинтересованных лиц.</w:t>
      </w:r>
    </w:p>
    <w:p w:rsidR="009C354B" w:rsidRPr="006053AB" w:rsidRDefault="00EC4D82">
      <w:pPr>
        <w:widowControl/>
        <w:autoSpaceDE/>
        <w:autoSpaceDN/>
        <w:adjustRightInd/>
        <w:spacing w:after="16" w:line="248" w:lineRule="auto"/>
        <w:ind w:right="14" w:firstLine="709"/>
        <w:rPr>
          <w:rFonts w:ascii="PT Astra Serif" w:eastAsia="Times New Roman" w:hAnsi="PT Astra Serif" w:cs="Times New Roman"/>
        </w:rPr>
      </w:pPr>
      <w:r w:rsidRPr="006053AB">
        <w:rPr>
          <w:rFonts w:ascii="PT Astra Serif" w:eastAsia="Times New Roman" w:hAnsi="PT Astra Serif" w:cs="Times New Roman"/>
        </w:rPr>
        <w:t>4.8. Контроль и подведение итогов осуществляется судейской бригадой коллегиально в соответствии с настоящим положением и регламентами проведения Соревнований.</w:t>
      </w:r>
    </w:p>
    <w:p w:rsidR="009C354B" w:rsidRPr="006053AB" w:rsidRDefault="00EC4D82">
      <w:pPr>
        <w:widowControl/>
        <w:autoSpaceDE/>
        <w:autoSpaceDN/>
        <w:adjustRightInd/>
        <w:spacing w:after="16" w:line="248" w:lineRule="auto"/>
        <w:ind w:right="14" w:firstLine="709"/>
        <w:rPr>
          <w:rFonts w:ascii="PT Astra Serif" w:eastAsia="Times New Roman" w:hAnsi="PT Astra Serif" w:cs="Times New Roman"/>
        </w:rPr>
      </w:pPr>
      <w:r w:rsidRPr="006053AB">
        <w:rPr>
          <w:rFonts w:ascii="PT Astra Serif" w:eastAsia="Times New Roman" w:hAnsi="PT Astra Serif" w:cs="Times New Roman"/>
        </w:rPr>
        <w:t xml:space="preserve">4.9. </w:t>
      </w:r>
      <w:r w:rsidR="00106099" w:rsidRPr="006053AB">
        <w:rPr>
          <w:rFonts w:ascii="PT Astra Serif" w:eastAsia="Times New Roman" w:hAnsi="PT Astra Serif" w:cs="Times New Roman"/>
        </w:rPr>
        <w:t xml:space="preserve">Результаты </w:t>
      </w:r>
      <w:r w:rsidR="00023D19" w:rsidRPr="006053AB">
        <w:rPr>
          <w:rFonts w:ascii="PT Astra Serif" w:eastAsia="Times New Roman" w:hAnsi="PT Astra Serif" w:cs="Times New Roman"/>
        </w:rPr>
        <w:t>участия</w:t>
      </w:r>
      <w:r w:rsidR="004E22E9" w:rsidRPr="006053AB">
        <w:rPr>
          <w:rFonts w:ascii="PT Astra Serif" w:eastAsia="Times New Roman" w:hAnsi="PT Astra Serif" w:cs="Times New Roman"/>
        </w:rPr>
        <w:t xml:space="preserve"> </w:t>
      </w:r>
      <w:r w:rsidRPr="006053AB">
        <w:rPr>
          <w:rFonts w:ascii="PT Astra Serif" w:eastAsia="Times New Roman" w:hAnsi="PT Astra Serif" w:cs="Times New Roman"/>
        </w:rPr>
        <w:t>объявляются командам в день проведения состязаний. Итог</w:t>
      </w:r>
      <w:r w:rsidR="00023D19" w:rsidRPr="006053AB">
        <w:rPr>
          <w:rFonts w:ascii="PT Astra Serif" w:eastAsia="Times New Roman" w:hAnsi="PT Astra Serif" w:cs="Times New Roman"/>
        </w:rPr>
        <w:t>овые</w:t>
      </w:r>
      <w:r w:rsidRPr="006053AB">
        <w:rPr>
          <w:rFonts w:ascii="PT Astra Serif" w:eastAsia="Times New Roman" w:hAnsi="PT Astra Serif" w:cs="Times New Roman"/>
        </w:rPr>
        <w:t xml:space="preserve"> протоколы публикуются на официальном сайте Учредителя Соревнований и на са</w:t>
      </w:r>
      <w:r w:rsidR="00106099" w:rsidRPr="006053AB">
        <w:rPr>
          <w:rFonts w:ascii="PT Astra Serif" w:eastAsia="Times New Roman" w:hAnsi="PT Astra Serif" w:cs="Times New Roman"/>
        </w:rPr>
        <w:t>й</w:t>
      </w:r>
      <w:r w:rsidRPr="006053AB">
        <w:rPr>
          <w:rFonts w:ascii="PT Astra Serif" w:eastAsia="Times New Roman" w:hAnsi="PT Astra Serif" w:cs="Times New Roman"/>
        </w:rPr>
        <w:t xml:space="preserve">те Организатора Соревнований не </w:t>
      </w:r>
      <w:r w:rsidR="00106099" w:rsidRPr="006053AB">
        <w:rPr>
          <w:rFonts w:ascii="PT Astra Serif" w:eastAsia="Times New Roman" w:hAnsi="PT Astra Serif" w:cs="Times New Roman"/>
        </w:rPr>
        <w:t>позднее</w:t>
      </w:r>
      <w:r w:rsidRPr="006053AB">
        <w:rPr>
          <w:rFonts w:ascii="PT Astra Serif" w:eastAsia="Times New Roman" w:hAnsi="PT Astra Serif" w:cs="Times New Roman"/>
        </w:rPr>
        <w:t xml:space="preserve"> 3-х </w:t>
      </w:r>
      <w:r w:rsidR="00106099" w:rsidRPr="006053AB">
        <w:rPr>
          <w:rFonts w:ascii="PT Astra Serif" w:eastAsia="Times New Roman" w:hAnsi="PT Astra Serif" w:cs="Times New Roman"/>
        </w:rPr>
        <w:t xml:space="preserve">дней после окончания </w:t>
      </w:r>
      <w:r w:rsidRPr="006053AB">
        <w:rPr>
          <w:rFonts w:ascii="PT Astra Serif" w:eastAsia="Times New Roman" w:hAnsi="PT Astra Serif" w:cs="Times New Roman"/>
        </w:rPr>
        <w:t>Соревнований.</w:t>
      </w:r>
    </w:p>
    <w:p w:rsidR="009C354B" w:rsidRPr="003A50A4" w:rsidRDefault="00EC4D82">
      <w:pPr>
        <w:widowControl/>
        <w:autoSpaceDE/>
        <w:autoSpaceDN/>
        <w:adjustRightInd/>
        <w:spacing w:after="16" w:line="248" w:lineRule="auto"/>
        <w:ind w:right="14" w:firstLine="709"/>
        <w:rPr>
          <w:rFonts w:ascii="PT Astra Serif" w:hAnsi="PT Astra Serif" w:cs="Times New Roman"/>
        </w:rPr>
      </w:pPr>
      <w:r w:rsidRPr="003A50A4">
        <w:rPr>
          <w:rFonts w:ascii="PT Astra Serif" w:eastAsia="Times New Roman" w:hAnsi="PT Astra Serif" w:cs="Times New Roman"/>
        </w:rPr>
        <w:t xml:space="preserve">4.10. </w:t>
      </w:r>
      <w:r w:rsidRPr="003A50A4">
        <w:rPr>
          <w:rFonts w:ascii="PT Astra Serif" w:hAnsi="PT Astra Serif" w:cs="Times New Roman"/>
        </w:rPr>
        <w:t>В техническую и соревновательную зону допускаются только участники соревнований без тренеров и руководителей команд, если иное не предусмотрено регламентом соревнований.</w:t>
      </w:r>
    </w:p>
    <w:p w:rsidR="009C354B" w:rsidRPr="003A50A4" w:rsidRDefault="00EC4D82">
      <w:pPr>
        <w:widowControl/>
        <w:autoSpaceDE/>
        <w:autoSpaceDN/>
        <w:adjustRightInd/>
        <w:spacing w:after="16" w:line="248" w:lineRule="auto"/>
        <w:ind w:right="14" w:firstLine="709"/>
        <w:rPr>
          <w:rFonts w:ascii="PT Astra Serif" w:hAnsi="PT Astra Serif" w:cs="Times New Roman"/>
        </w:rPr>
      </w:pPr>
      <w:r w:rsidRPr="003A50A4">
        <w:rPr>
          <w:rFonts w:ascii="PT Astra Serif" w:hAnsi="PT Astra Serif" w:cs="Times New Roman"/>
        </w:rPr>
        <w:t xml:space="preserve">4.11. Организаторы Соревнований оставляют за собой право вносить в правила состязаний любые изменения, направленные на повышение качества организации и проведения Соревнований. </w:t>
      </w:r>
    </w:p>
    <w:p w:rsidR="009C354B" w:rsidRPr="003A50A4" w:rsidRDefault="00EC4D82">
      <w:pPr>
        <w:pStyle w:val="af8"/>
        <w:spacing w:after="40" w:line="240" w:lineRule="auto"/>
        <w:ind w:left="0" w:right="14" w:firstLine="709"/>
        <w:jc w:val="both"/>
        <w:rPr>
          <w:rFonts w:ascii="PT Astra Serif" w:hAnsi="PT Astra Serif"/>
          <w:sz w:val="24"/>
          <w:szCs w:val="24"/>
        </w:rPr>
      </w:pPr>
      <w:r w:rsidRPr="003A50A4">
        <w:rPr>
          <w:rFonts w:ascii="PT Astra Serif" w:hAnsi="PT Astra Serif"/>
          <w:sz w:val="24"/>
          <w:szCs w:val="24"/>
        </w:rPr>
        <w:t xml:space="preserve">Информация об изменениях доводится до сведения муниципальных образовательных учреждений путём рассылки на официальные адреса электронной почты. В особых случаях изменения и (или) уточнения могут быть внесены в правила в день проведения Соревнований, с </w:t>
      </w:r>
      <w:r w:rsidRPr="003A50A4"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7" name="Picture 8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87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50A4">
        <w:rPr>
          <w:rFonts w:ascii="PT Astra Serif" w:hAnsi="PT Astra Serif"/>
          <w:sz w:val="24"/>
          <w:szCs w:val="24"/>
        </w:rPr>
        <w:t>обязательным объявлением на собрании капитанов команд перед началом Соревнований.</w:t>
      </w:r>
    </w:p>
    <w:p w:rsidR="009C354B" w:rsidRPr="003A50A4" w:rsidRDefault="00EC4D82">
      <w:pPr>
        <w:spacing w:line="248" w:lineRule="auto"/>
        <w:ind w:right="14"/>
        <w:rPr>
          <w:rFonts w:ascii="PT Astra Serif" w:hAnsi="PT Astra Serif" w:cs="Times New Roman"/>
          <w:b/>
        </w:rPr>
      </w:pPr>
      <w:r w:rsidRPr="003A50A4">
        <w:rPr>
          <w:rFonts w:ascii="PT Astra Serif" w:hAnsi="PT Astra Serif" w:cs="Times New Roman"/>
          <w:b/>
        </w:rPr>
        <w:t>5. Состязания Соревнований.</w:t>
      </w:r>
    </w:p>
    <w:p w:rsidR="009C354B" w:rsidRPr="003A50A4" w:rsidRDefault="00EC4D82">
      <w:pPr>
        <w:spacing w:line="248" w:lineRule="auto"/>
        <w:ind w:right="14"/>
        <w:rPr>
          <w:rFonts w:ascii="PT Astra Serif" w:hAnsi="PT Astra Serif" w:cs="Times New Roman"/>
        </w:rPr>
      </w:pPr>
      <w:r w:rsidRPr="003A50A4">
        <w:rPr>
          <w:rFonts w:ascii="PT Astra Serif" w:hAnsi="PT Astra Serif" w:cs="Times New Roman"/>
        </w:rPr>
        <w:t>5.1. Соревнования проводятся по состязаниям, соответствующим видам состязаний соревнований на кубок Губернатора Томской области по образовательной робототехнике для детей.</w:t>
      </w:r>
    </w:p>
    <w:p w:rsidR="009C354B" w:rsidRPr="003A50A4" w:rsidRDefault="00EC4D82">
      <w:pPr>
        <w:spacing w:line="248" w:lineRule="auto"/>
        <w:ind w:right="14"/>
        <w:rPr>
          <w:rFonts w:ascii="PT Astra Serif" w:hAnsi="PT Astra Serif" w:cs="Times New Roman"/>
        </w:rPr>
      </w:pPr>
      <w:r w:rsidRPr="003A50A4">
        <w:rPr>
          <w:rFonts w:ascii="PT Astra Serif" w:hAnsi="PT Astra Serif" w:cs="Times New Roman"/>
        </w:rPr>
        <w:t>5.1.1. Виды состязаний Соревнований на кубок Губернатора Томской области по образовательной робототехнике для детей утверждаются ежегодно распоряжением Департамента общего образования Томской области.</w:t>
      </w:r>
    </w:p>
    <w:p w:rsidR="009C354B" w:rsidRPr="003A50A4" w:rsidRDefault="00EC4D82">
      <w:pPr>
        <w:spacing w:line="248" w:lineRule="auto"/>
        <w:ind w:right="14"/>
        <w:rPr>
          <w:rFonts w:ascii="PT Astra Serif" w:hAnsi="PT Astra Serif" w:cs="Times New Roman"/>
        </w:rPr>
      </w:pPr>
      <w:r w:rsidRPr="003A50A4">
        <w:rPr>
          <w:rFonts w:ascii="PT Astra Serif" w:hAnsi="PT Astra Serif" w:cs="Times New Roman"/>
        </w:rPr>
        <w:t xml:space="preserve"> 5.1.2. Регламенты состязаний Соревнований на Кубок Управления образования по образовательной робототехнике для детей утверждаются приказом Организатора Соревнований в </w:t>
      </w:r>
      <w:r w:rsidRPr="003A50A4">
        <w:rPr>
          <w:rFonts w:ascii="PT Astra Serif" w:hAnsi="PT Astra Serif" w:cs="Times New Roman"/>
        </w:rPr>
        <w:lastRenderedPageBreak/>
        <w:t>соответствии с п.5.1.1 по согласованию с Учредителем Соревнований.</w:t>
      </w:r>
    </w:p>
    <w:p w:rsidR="009C354B" w:rsidRPr="003A50A4" w:rsidRDefault="00EC4D82">
      <w:pPr>
        <w:spacing w:line="248" w:lineRule="auto"/>
        <w:ind w:right="14"/>
        <w:rPr>
          <w:rFonts w:ascii="PT Astra Serif" w:hAnsi="PT Astra Serif" w:cs="Times New Roman"/>
        </w:rPr>
      </w:pPr>
      <w:r w:rsidRPr="003A50A4">
        <w:rPr>
          <w:rFonts w:ascii="PT Astra Serif" w:hAnsi="PT Astra Serif" w:cs="Times New Roman"/>
        </w:rPr>
        <w:t>5.2. Соревнования проводятся в «Дошкольной лиге» и «Школьной лиге».</w:t>
      </w:r>
    </w:p>
    <w:p w:rsidR="009C354B" w:rsidRPr="003A50A4" w:rsidRDefault="00EC4D82">
      <w:pPr>
        <w:spacing w:line="248" w:lineRule="auto"/>
        <w:ind w:right="14"/>
        <w:rPr>
          <w:rFonts w:ascii="PT Astra Serif" w:hAnsi="PT Astra Serif" w:cs="Times New Roman"/>
        </w:rPr>
      </w:pPr>
      <w:r w:rsidRPr="003A50A4">
        <w:rPr>
          <w:rFonts w:ascii="PT Astra Serif" w:hAnsi="PT Astra Serif" w:cs="Times New Roman"/>
        </w:rPr>
        <w:t>К «Дошкольной лиге» относятся все команды, состоящие из обучающихся структурных подразделений дошкольного образовательного учреждения.</w:t>
      </w:r>
    </w:p>
    <w:p w:rsidR="009C354B" w:rsidRPr="003A50A4" w:rsidRDefault="00EC4D82">
      <w:pPr>
        <w:spacing w:line="248" w:lineRule="auto"/>
        <w:ind w:right="14"/>
        <w:rPr>
          <w:rFonts w:ascii="PT Astra Serif" w:hAnsi="PT Astra Serif" w:cs="Times New Roman"/>
        </w:rPr>
      </w:pPr>
      <w:r w:rsidRPr="003A50A4">
        <w:rPr>
          <w:rFonts w:ascii="PT Astra Serif" w:hAnsi="PT Astra Serif" w:cs="Times New Roman"/>
        </w:rPr>
        <w:t>К «Школьной лиге» относятся все команды, состоящие из обучающихся общеобразовательных учреждений и учреждений дополнительного образования детей.</w:t>
      </w:r>
    </w:p>
    <w:p w:rsidR="009C354B" w:rsidRPr="003A50A4" w:rsidRDefault="00EC4D82">
      <w:pPr>
        <w:spacing w:line="248" w:lineRule="auto"/>
        <w:ind w:right="14"/>
        <w:rPr>
          <w:rFonts w:ascii="PT Astra Serif" w:hAnsi="PT Astra Serif" w:cs="Times New Roman"/>
        </w:rPr>
      </w:pPr>
      <w:r w:rsidRPr="003A50A4">
        <w:rPr>
          <w:rFonts w:ascii="PT Astra Serif" w:hAnsi="PT Astra Serif" w:cs="Times New Roman"/>
        </w:rPr>
        <w:t xml:space="preserve">5.3. Виды состязаний и возраст участников соотносятся таким образом, чтобы стимулировать опытных робототехников к участию в более сложных соревнованиях, тем самым уменьшить вероятность участия в простых соревнованиях опытных робототехников с начинающими робототехниками. </w:t>
      </w:r>
    </w:p>
    <w:p w:rsidR="009C354B" w:rsidRPr="003A50A4" w:rsidRDefault="00EC4D82">
      <w:pPr>
        <w:spacing w:line="248" w:lineRule="auto"/>
        <w:ind w:right="14"/>
        <w:rPr>
          <w:rFonts w:ascii="PT Astra Serif" w:hAnsi="PT Astra Serif" w:cs="Times New Roman"/>
        </w:rPr>
      </w:pPr>
      <w:r w:rsidRPr="003A50A4">
        <w:rPr>
          <w:rFonts w:ascii="PT Astra Serif" w:hAnsi="PT Astra Serif" w:cs="Times New Roman"/>
        </w:rPr>
        <w:t>5.3.1. Принадлежность обучающегося к возрастной группе «Школьной лиги» определяется по классу, в котором он учится.</w:t>
      </w:r>
    </w:p>
    <w:p w:rsidR="009C354B" w:rsidRPr="003A50A4" w:rsidRDefault="00EC4D82">
      <w:pPr>
        <w:spacing w:line="248" w:lineRule="auto"/>
        <w:ind w:right="14"/>
        <w:rPr>
          <w:rFonts w:ascii="PT Astra Serif" w:hAnsi="PT Astra Serif" w:cs="Times New Roman"/>
        </w:rPr>
      </w:pPr>
      <w:r w:rsidRPr="003A50A4">
        <w:rPr>
          <w:rFonts w:ascii="PT Astra Serif" w:hAnsi="PT Astra Serif" w:cs="Times New Roman"/>
        </w:rPr>
        <w:t>5.4. Актуальная редакция Регламентов проведения всех состязаний Соревнований рассылается на официальные электронные адреса в муниципальные образовательные учреждения, публикуется на официальном сайте Организатора Соревнований, дублируется на официальном сайте Учредителя Соревнований.</w:t>
      </w:r>
    </w:p>
    <w:p w:rsidR="009C354B" w:rsidRPr="003A50A4" w:rsidRDefault="00EC4D82">
      <w:pPr>
        <w:pStyle w:val="af8"/>
        <w:numPr>
          <w:ilvl w:val="0"/>
          <w:numId w:val="2"/>
        </w:numPr>
        <w:spacing w:after="0" w:line="248" w:lineRule="auto"/>
        <w:ind w:right="14"/>
        <w:rPr>
          <w:rFonts w:ascii="PT Astra Serif" w:hAnsi="PT Astra Serif"/>
          <w:b/>
          <w:sz w:val="24"/>
          <w:szCs w:val="24"/>
        </w:rPr>
      </w:pPr>
      <w:r w:rsidRPr="003A50A4">
        <w:rPr>
          <w:rFonts w:ascii="PT Astra Serif" w:hAnsi="PT Astra Serif"/>
          <w:b/>
          <w:sz w:val="24"/>
          <w:szCs w:val="24"/>
        </w:rPr>
        <w:t>Участники Соревнований.</w:t>
      </w:r>
    </w:p>
    <w:p w:rsidR="009C354B" w:rsidRPr="003A50A4" w:rsidRDefault="00EC4D82">
      <w:pPr>
        <w:spacing w:line="248" w:lineRule="auto"/>
        <w:ind w:right="14"/>
        <w:rPr>
          <w:rFonts w:ascii="PT Astra Serif" w:hAnsi="PT Astra Serif" w:cs="Times New Roman"/>
        </w:rPr>
      </w:pPr>
      <w:r w:rsidRPr="003A50A4">
        <w:rPr>
          <w:rFonts w:ascii="PT Astra Serif" w:hAnsi="PT Astra Serif" w:cs="Times New Roman"/>
        </w:rPr>
        <w:t xml:space="preserve">6.1. К участию в Соревнованиях приглашаются обучающиеся муниципальных образовательных учреждений городского округа Стрежевой. </w:t>
      </w:r>
    </w:p>
    <w:p w:rsidR="009C354B" w:rsidRPr="003A50A4" w:rsidRDefault="00EC4D82">
      <w:pPr>
        <w:spacing w:line="248" w:lineRule="auto"/>
        <w:ind w:right="14"/>
        <w:rPr>
          <w:rFonts w:ascii="PT Astra Serif" w:hAnsi="PT Astra Serif" w:cs="Times New Roman"/>
        </w:rPr>
      </w:pPr>
      <w:r w:rsidRPr="003A50A4">
        <w:rPr>
          <w:rFonts w:ascii="PT Astra Serif" w:hAnsi="PT Astra Serif" w:cs="Times New Roman"/>
        </w:rPr>
        <w:t xml:space="preserve">6.2. Участие в Соревнованиях – командное. </w:t>
      </w:r>
    </w:p>
    <w:p w:rsidR="009C354B" w:rsidRPr="003A50A4" w:rsidRDefault="00EC4D82">
      <w:pPr>
        <w:spacing w:line="248" w:lineRule="auto"/>
        <w:ind w:right="14"/>
        <w:rPr>
          <w:rFonts w:ascii="PT Astra Serif" w:hAnsi="PT Astra Serif" w:cs="Times New Roman"/>
        </w:rPr>
      </w:pPr>
      <w:r w:rsidRPr="003A50A4">
        <w:rPr>
          <w:rFonts w:ascii="PT Astra Serif" w:hAnsi="PT Astra Serif" w:cs="Times New Roman"/>
        </w:rPr>
        <w:t xml:space="preserve">Команда – коллектив обучающихся во главе с тренером, осуществляющим занятия (подготовку к Соревнованиям) по образовательной робототехнике на базе дошкольного образовательного учреждения, общеобразовательного учреждения или учреждения дополнительного образования детей. </w:t>
      </w:r>
    </w:p>
    <w:p w:rsidR="009C354B" w:rsidRPr="003A50A4" w:rsidRDefault="00EC4D82">
      <w:pPr>
        <w:spacing w:line="248" w:lineRule="auto"/>
        <w:ind w:right="14"/>
        <w:rPr>
          <w:rFonts w:ascii="PT Astra Serif" w:hAnsi="PT Astra Serif" w:cs="Times New Roman"/>
        </w:rPr>
      </w:pPr>
      <w:r w:rsidRPr="003A50A4">
        <w:rPr>
          <w:rFonts w:ascii="PT Astra Serif" w:hAnsi="PT Astra Serif" w:cs="Times New Roman"/>
        </w:rPr>
        <w:t>Участник может принимать участие в составе только одной команды.</w:t>
      </w:r>
    </w:p>
    <w:p w:rsidR="009C354B" w:rsidRPr="003A50A4" w:rsidRDefault="00EC4D82">
      <w:pPr>
        <w:spacing w:line="248" w:lineRule="auto"/>
        <w:ind w:right="14"/>
        <w:rPr>
          <w:rFonts w:ascii="PT Astra Serif" w:hAnsi="PT Astra Serif" w:cs="Times New Roman"/>
        </w:rPr>
      </w:pPr>
      <w:r w:rsidRPr="003A50A4">
        <w:rPr>
          <w:rFonts w:ascii="PT Astra Serif" w:hAnsi="PT Astra Serif" w:cs="Times New Roman"/>
        </w:rPr>
        <w:t xml:space="preserve">6.2.1. </w:t>
      </w:r>
      <w:r w:rsidRPr="003A50A4">
        <w:rPr>
          <w:rFonts w:ascii="PT Astra Serif" w:eastAsia="Times New Roman" w:hAnsi="PT Astra Serif" w:cs="Times New Roman"/>
        </w:rPr>
        <w:t>В составе команды входят:</w:t>
      </w:r>
    </w:p>
    <w:p w:rsidR="009C354B" w:rsidRPr="003A50A4" w:rsidRDefault="00EC4D82">
      <w:pPr>
        <w:spacing w:line="248" w:lineRule="auto"/>
        <w:ind w:right="106" w:firstLine="709"/>
        <w:rPr>
          <w:rFonts w:ascii="PT Astra Serif" w:eastAsia="Times New Roman" w:hAnsi="PT Astra Serif" w:cs="Times New Roman"/>
        </w:rPr>
      </w:pPr>
      <w:r w:rsidRPr="003A50A4">
        <w:rPr>
          <w:rFonts w:ascii="PT Astra Serif" w:eastAsia="Times New Roman" w:hAnsi="PT Astra Serif" w:cs="Times New Roman"/>
        </w:rPr>
        <w:t>1) «Руководитель команды» - член команды, осуществляющий административное руководство командой. Руководитель команды несет ответственность за корректность информации о команде, предоставленной при регистрации, представляет ее интересы перед Организаторами Соревнований, контролирует и несет ответственность за надлежащее поведение участников команды. Руководитель команды не принимает участие в состязаниях Соревнований.</w:t>
      </w:r>
    </w:p>
    <w:p w:rsidR="009C354B" w:rsidRPr="003A50A4" w:rsidRDefault="00EC4D82">
      <w:pPr>
        <w:spacing w:line="248" w:lineRule="auto"/>
        <w:ind w:right="106" w:firstLine="709"/>
        <w:rPr>
          <w:rFonts w:ascii="PT Astra Serif" w:eastAsia="Times New Roman" w:hAnsi="PT Astra Serif" w:cs="Times New Roman"/>
        </w:rPr>
      </w:pPr>
      <w:r w:rsidRPr="003A50A4">
        <w:rPr>
          <w:rFonts w:ascii="PT Astra Serif" w:eastAsia="Times New Roman" w:hAnsi="PT Astra Serif" w:cs="Times New Roman"/>
        </w:rPr>
        <w:t>2) «Капитан команды» - лидер команды, который координирует действия участников команды для достижения максимальных результатов во всех мероприятиях Соревнований, в которых принимает участие команда, представляет команду перед судьями, а также перед другими командами.</w:t>
      </w:r>
    </w:p>
    <w:p w:rsidR="009C354B" w:rsidRPr="003A50A4" w:rsidRDefault="00EC4D82">
      <w:pPr>
        <w:spacing w:line="248" w:lineRule="auto"/>
        <w:ind w:right="106" w:firstLine="709"/>
        <w:rPr>
          <w:rFonts w:ascii="PT Astra Serif" w:eastAsia="Times New Roman" w:hAnsi="PT Astra Serif" w:cs="Times New Roman"/>
        </w:rPr>
      </w:pPr>
      <w:r w:rsidRPr="003A50A4">
        <w:rPr>
          <w:rFonts w:ascii="PT Astra Serif" w:eastAsia="Times New Roman" w:hAnsi="PT Astra Serif" w:cs="Times New Roman"/>
        </w:rPr>
        <w:t>6.2.2. К состязаниям допускается команда с количеством участников достаточным для выполнения задания Регламента.</w:t>
      </w:r>
    </w:p>
    <w:p w:rsidR="009C354B" w:rsidRPr="003A50A4" w:rsidRDefault="00EC4D82">
      <w:pPr>
        <w:spacing w:line="248" w:lineRule="auto"/>
        <w:ind w:right="14"/>
        <w:rPr>
          <w:rFonts w:ascii="PT Astra Serif" w:hAnsi="PT Astra Serif" w:cs="Times New Roman"/>
        </w:rPr>
      </w:pPr>
      <w:r w:rsidRPr="003A50A4">
        <w:rPr>
          <w:rFonts w:ascii="PT Astra Serif" w:hAnsi="PT Astra Serif" w:cs="Times New Roman"/>
        </w:rPr>
        <w:t xml:space="preserve">6.3. Количество и возраст участников команды определяются требованиями к определенному виду состязания и Регламентом его проведения. </w:t>
      </w:r>
    </w:p>
    <w:p w:rsidR="009C354B" w:rsidRPr="003A50A4" w:rsidRDefault="00EC4D82">
      <w:pPr>
        <w:spacing w:line="248" w:lineRule="auto"/>
        <w:ind w:right="14"/>
        <w:rPr>
          <w:rFonts w:ascii="PT Astra Serif" w:hAnsi="PT Astra Serif" w:cs="Times New Roman"/>
        </w:rPr>
      </w:pPr>
      <w:r w:rsidRPr="003A50A4">
        <w:rPr>
          <w:rFonts w:ascii="PT Astra Serif" w:hAnsi="PT Astra Serif" w:cs="Times New Roman"/>
        </w:rPr>
        <w:t>6.4. Команда не может участвовать одновременно в различных состязаниях Соревнований.</w:t>
      </w:r>
    </w:p>
    <w:p w:rsidR="009C354B" w:rsidRPr="003A50A4" w:rsidRDefault="00EC4D82">
      <w:pPr>
        <w:spacing w:line="248" w:lineRule="auto"/>
        <w:ind w:right="14"/>
        <w:rPr>
          <w:rFonts w:ascii="PT Astra Serif" w:hAnsi="PT Astra Serif" w:cs="Times New Roman"/>
        </w:rPr>
      </w:pPr>
      <w:r w:rsidRPr="003A50A4">
        <w:rPr>
          <w:rFonts w:ascii="PT Astra Serif" w:hAnsi="PT Astra Serif" w:cs="Times New Roman"/>
        </w:rPr>
        <w:t>6.5. Квоты на участие в Соревнованиях не предусмотрены.</w:t>
      </w:r>
    </w:p>
    <w:p w:rsidR="009C354B" w:rsidRPr="003A50A4" w:rsidRDefault="00EC4D82">
      <w:pPr>
        <w:spacing w:line="248" w:lineRule="auto"/>
        <w:ind w:right="14" w:firstLine="709"/>
        <w:rPr>
          <w:rFonts w:ascii="PT Astra Serif" w:eastAsia="Times New Roman" w:hAnsi="PT Astra Serif" w:cs="Times New Roman"/>
          <w:b/>
        </w:rPr>
      </w:pPr>
      <w:r w:rsidRPr="003A50A4">
        <w:rPr>
          <w:rFonts w:ascii="PT Astra Serif" w:eastAsia="Times New Roman" w:hAnsi="PT Astra Serif" w:cs="Times New Roman"/>
          <w:b/>
        </w:rPr>
        <w:t>7. Регистрация команд.</w:t>
      </w:r>
    </w:p>
    <w:p w:rsidR="009C354B" w:rsidRPr="003A50A4" w:rsidRDefault="00EC4D82" w:rsidP="009C3E07">
      <w:pPr>
        <w:widowControl/>
        <w:shd w:val="clear" w:color="auto" w:fill="FFFFFF"/>
        <w:ind w:firstLineChars="295" w:firstLine="708"/>
        <w:rPr>
          <w:rFonts w:ascii="PT Astra Serif" w:eastAsia="Times New Roman" w:hAnsi="PT Astra Serif" w:cs="Times New Roman"/>
          <w:color w:val="C00000"/>
        </w:rPr>
      </w:pPr>
      <w:r w:rsidRPr="003A50A4">
        <w:rPr>
          <w:rFonts w:ascii="PT Astra Serif" w:eastAsia="Times New Roman" w:hAnsi="PT Astra Serif" w:cs="Times New Roman"/>
        </w:rPr>
        <w:t xml:space="preserve">7.1. </w:t>
      </w:r>
      <w:r w:rsidRPr="00634BDA">
        <w:rPr>
          <w:rFonts w:ascii="PT Astra Serif" w:eastAsia="Times New Roman" w:hAnsi="PT Astra Serif" w:cs="Times New Roman"/>
        </w:rPr>
        <w:t xml:space="preserve">Регистрация команд проводится с </w:t>
      </w:r>
      <w:r w:rsidRPr="000F1BC4">
        <w:rPr>
          <w:rFonts w:ascii="PT Astra Serif" w:eastAsia="Times New Roman" w:hAnsi="PT Astra Serif" w:cs="Times New Roman"/>
          <w:b/>
        </w:rPr>
        <w:t>10</w:t>
      </w:r>
      <w:r w:rsidR="009A1AC9" w:rsidRPr="000F1BC4">
        <w:rPr>
          <w:rFonts w:ascii="PT Astra Serif" w:eastAsia="Times New Roman" w:hAnsi="PT Astra Serif" w:cs="Times New Roman"/>
          <w:b/>
        </w:rPr>
        <w:t>.03.2025</w:t>
      </w:r>
      <w:r w:rsidRPr="000F1BC4">
        <w:rPr>
          <w:rFonts w:ascii="PT Astra Serif" w:eastAsia="Times New Roman" w:hAnsi="PT Astra Serif" w:cs="Times New Roman"/>
          <w:b/>
        </w:rPr>
        <w:t xml:space="preserve"> по 1</w:t>
      </w:r>
      <w:r w:rsidR="00835E55" w:rsidRPr="000F1BC4">
        <w:rPr>
          <w:rFonts w:ascii="PT Astra Serif" w:eastAsia="Times New Roman" w:hAnsi="PT Astra Serif" w:cs="Times New Roman"/>
          <w:b/>
        </w:rPr>
        <w:t>3</w:t>
      </w:r>
      <w:r w:rsidR="009A1AC9" w:rsidRPr="000F1BC4">
        <w:rPr>
          <w:rFonts w:ascii="PT Astra Serif" w:eastAsia="Times New Roman" w:hAnsi="PT Astra Serif" w:cs="Times New Roman"/>
          <w:b/>
        </w:rPr>
        <w:t>.03.2025</w:t>
      </w:r>
      <w:r w:rsidRPr="00634BDA">
        <w:rPr>
          <w:rFonts w:ascii="PT Astra Serif" w:eastAsia="Times New Roman" w:hAnsi="PT Astra Serif" w:cs="Times New Roman"/>
        </w:rPr>
        <w:t xml:space="preserve"> включительно на основании заявки от образовательных учреждений</w:t>
      </w:r>
      <w:r w:rsidR="005E406F" w:rsidRPr="00634BDA">
        <w:rPr>
          <w:rFonts w:ascii="PT Astra Serif" w:eastAsia="Times New Roman" w:hAnsi="PT Astra Serif" w:cs="Times New Roman"/>
        </w:rPr>
        <w:t>, включая их структурные подразделения,</w:t>
      </w:r>
      <w:r w:rsidRPr="00634BDA">
        <w:rPr>
          <w:rFonts w:ascii="PT Astra Serif" w:eastAsia="Times New Roman" w:hAnsi="PT Astra Serif" w:cs="Times New Roman"/>
        </w:rPr>
        <w:t xml:space="preserve"> </w:t>
      </w:r>
      <w:r w:rsidRPr="00634BDA">
        <w:rPr>
          <w:rFonts w:ascii="PT Astra Serif" w:eastAsia="PTAstraSerif" w:hAnsi="PT Astra Serif" w:cs="Times New Roman"/>
          <w:lang w:eastAsia="zh-CN" w:bidi="ar"/>
        </w:rPr>
        <w:t>на электронный адрес Организатора Соревнований</w:t>
      </w:r>
      <w:r w:rsidR="005E406F">
        <w:rPr>
          <w:rFonts w:ascii="PT Astra Serif" w:eastAsia="Arial" w:hAnsi="PT Astra Serif"/>
          <w:color w:val="C00000"/>
          <w:sz w:val="21"/>
          <w:szCs w:val="21"/>
          <w:shd w:val="clear" w:color="auto" w:fill="FFFFFF"/>
          <w:lang w:eastAsia="zh-CN" w:bidi="ar"/>
        </w:rPr>
        <w:t xml:space="preserve"> </w:t>
      </w:r>
      <w:r w:rsidRPr="003A50A4">
        <w:rPr>
          <w:rFonts w:ascii="PT Astra Serif" w:eastAsia="Arial" w:hAnsi="PT Astra Serif"/>
          <w:color w:val="C00000"/>
          <w:sz w:val="21"/>
          <w:szCs w:val="21"/>
          <w:shd w:val="clear" w:color="auto" w:fill="FFFFFF"/>
          <w:lang w:eastAsia="zh-CN" w:bidi="ar"/>
        </w:rPr>
        <w:t xml:space="preserve"> </w:t>
      </w:r>
      <w:hyperlink r:id="rId8" w:history="1">
        <w:r w:rsidR="00634BDA" w:rsidRPr="00634BDA">
          <w:rPr>
            <w:rStyle w:val="a5"/>
            <w:rFonts w:ascii="PT Astra Serif" w:eastAsia="Arial" w:hAnsi="PT Astra Serif"/>
            <w:shd w:val="clear" w:color="auto" w:fill="FFFFFF"/>
            <w:lang w:eastAsia="zh-CN" w:bidi="ar"/>
          </w:rPr>
          <w:t>shkola7@guostrj.ru</w:t>
        </w:r>
      </w:hyperlink>
      <w:r w:rsidR="00634BDA">
        <w:rPr>
          <w:rFonts w:ascii="PT Astra Serif" w:eastAsia="Arial" w:hAnsi="PT Astra Serif"/>
          <w:color w:val="C00000"/>
          <w:sz w:val="21"/>
          <w:szCs w:val="21"/>
          <w:shd w:val="clear" w:color="auto" w:fill="FFFFFF"/>
          <w:lang w:eastAsia="zh-CN" w:bidi="ar"/>
        </w:rPr>
        <w:t xml:space="preserve"> </w:t>
      </w:r>
      <w:r w:rsidRPr="003A50A4">
        <w:rPr>
          <w:rFonts w:ascii="PT Astra Serif" w:eastAsia="PTAstraSerif" w:hAnsi="PT Astra Serif" w:cs="Times New Roman"/>
          <w:color w:val="C00000"/>
          <w:lang w:eastAsia="zh-CN" w:bidi="ar"/>
        </w:rPr>
        <w:t xml:space="preserve"> </w:t>
      </w:r>
      <w:r w:rsidRPr="00634BDA">
        <w:rPr>
          <w:rFonts w:ascii="PT Astra Serif" w:eastAsia="PTAstraSerif" w:hAnsi="PT Astra Serif" w:cs="Times New Roman"/>
          <w:lang w:eastAsia="zh-CN" w:bidi="ar"/>
        </w:rPr>
        <w:t>по форме, указанной в Регламенте состязания.</w:t>
      </w:r>
    </w:p>
    <w:p w:rsidR="009C354B" w:rsidRPr="003A50A4" w:rsidRDefault="00EC4D82" w:rsidP="009C3E07">
      <w:pPr>
        <w:ind w:right="14" w:firstLineChars="295" w:firstLine="708"/>
        <w:rPr>
          <w:rFonts w:ascii="PT Astra Serif" w:eastAsia="Times New Roman" w:hAnsi="PT Astra Serif" w:cs="Times New Roman"/>
        </w:rPr>
      </w:pPr>
      <w:r w:rsidRPr="003A50A4">
        <w:rPr>
          <w:rFonts w:ascii="PT Astra Serif" w:eastAsia="Times New Roman" w:hAnsi="PT Astra Serif" w:cs="Times New Roman"/>
        </w:rPr>
        <w:t>7.2.</w:t>
      </w:r>
      <w:r w:rsidR="009C3E07">
        <w:rPr>
          <w:rFonts w:ascii="PT Astra Serif" w:eastAsia="Times New Roman" w:hAnsi="PT Astra Serif" w:cs="Times New Roman"/>
        </w:rPr>
        <w:t xml:space="preserve"> </w:t>
      </w:r>
      <w:r w:rsidRPr="003A50A4">
        <w:rPr>
          <w:rFonts w:ascii="PT Astra Serif" w:eastAsia="Times New Roman" w:hAnsi="PT Astra Serif" w:cs="Times New Roman"/>
        </w:rPr>
        <w:t xml:space="preserve">Условия регистрации команд для участия в Соревнованиях излагаются в Регламенте проведения состязания. </w:t>
      </w:r>
    </w:p>
    <w:p w:rsidR="009C354B" w:rsidRPr="003A50A4" w:rsidRDefault="00EC4D82" w:rsidP="009C3E07">
      <w:pPr>
        <w:ind w:right="14" w:firstLineChars="295" w:firstLine="708"/>
        <w:rPr>
          <w:rFonts w:ascii="PT Astra Serif" w:hAnsi="PT Astra Serif" w:cs="Times New Roman"/>
        </w:rPr>
      </w:pPr>
      <w:r w:rsidRPr="003A50A4">
        <w:rPr>
          <w:rFonts w:ascii="PT Astra Serif" w:hAnsi="PT Astra Serif" w:cs="Times New Roman"/>
        </w:rPr>
        <w:t xml:space="preserve">7.3. Регистрируясь для участия в Соревнованиях, команды тем самым дают свое согласие на обработку персональных данных. </w:t>
      </w:r>
    </w:p>
    <w:p w:rsidR="009C354B" w:rsidRPr="006053AB" w:rsidRDefault="00EC4D82" w:rsidP="009C3E07">
      <w:pPr>
        <w:pStyle w:val="af8"/>
        <w:spacing w:line="240" w:lineRule="auto"/>
        <w:ind w:left="0" w:right="14" w:firstLineChars="295" w:firstLine="708"/>
        <w:jc w:val="both"/>
        <w:rPr>
          <w:rFonts w:ascii="PT Astra Serif" w:hAnsi="PT Astra Serif"/>
          <w:sz w:val="24"/>
          <w:szCs w:val="24"/>
        </w:rPr>
      </w:pPr>
      <w:r w:rsidRPr="006053AB">
        <w:rPr>
          <w:rFonts w:ascii="PT Astra Serif" w:hAnsi="PT Astra Serif"/>
          <w:sz w:val="24"/>
          <w:szCs w:val="24"/>
        </w:rPr>
        <w:t xml:space="preserve">7.4. Для обеспечения соблюдения сроков окончания приема заявок и предоставления равных возможностей по подготовке команд к участию в Соревнованиях Организатор состязаний публикует на официальном сайте учреждения и/или рассылает сводный список </w:t>
      </w:r>
      <w:r w:rsidRPr="006053AB">
        <w:rPr>
          <w:rFonts w:ascii="PT Astra Serif" w:hAnsi="PT Astra Serif"/>
          <w:sz w:val="24"/>
          <w:szCs w:val="24"/>
        </w:rPr>
        <w:lastRenderedPageBreak/>
        <w:t xml:space="preserve">зарегистрированных команд на электронные адреса образовательных </w:t>
      </w:r>
      <w:r w:rsidR="009C3E07" w:rsidRPr="006053AB">
        <w:rPr>
          <w:rFonts w:ascii="PT Astra Serif" w:hAnsi="PT Astra Serif"/>
          <w:sz w:val="24"/>
          <w:szCs w:val="24"/>
        </w:rPr>
        <w:t>учреждений на</w:t>
      </w:r>
      <w:r w:rsidRPr="006053AB">
        <w:rPr>
          <w:rFonts w:ascii="PT Astra Serif" w:hAnsi="PT Astra Serif"/>
          <w:sz w:val="24"/>
          <w:szCs w:val="24"/>
        </w:rPr>
        <w:t xml:space="preserve"> следующий день пос</w:t>
      </w:r>
      <w:r w:rsidR="00D71CFC" w:rsidRPr="006053AB">
        <w:rPr>
          <w:rFonts w:ascii="PT Astra Serif" w:hAnsi="PT Astra Serif"/>
          <w:sz w:val="24"/>
          <w:szCs w:val="24"/>
        </w:rPr>
        <w:t>ле окончания срока регистрации.</w:t>
      </w:r>
    </w:p>
    <w:p w:rsidR="009C354B" w:rsidRPr="003A50A4" w:rsidRDefault="00EC4D82" w:rsidP="009C3E07">
      <w:pPr>
        <w:pStyle w:val="af8"/>
        <w:spacing w:after="0" w:line="240" w:lineRule="auto"/>
        <w:ind w:left="0" w:right="14" w:firstLineChars="295" w:firstLine="708"/>
        <w:jc w:val="both"/>
        <w:rPr>
          <w:rFonts w:ascii="PT Astra Serif" w:hAnsi="PT Astra Serif"/>
          <w:sz w:val="24"/>
          <w:szCs w:val="24"/>
        </w:rPr>
      </w:pPr>
      <w:r w:rsidRPr="003A50A4">
        <w:rPr>
          <w:rFonts w:ascii="PT Astra Serif" w:hAnsi="PT Astra Serif"/>
          <w:sz w:val="24"/>
          <w:szCs w:val="24"/>
        </w:rPr>
        <w:t>7.5. В день проведения Соревнований на площадке их проведения проводится очная регистрация всех участников Соревнований по сводному списку зарегистрированных команд для выявления факта замены участника Соревнований по болезни и правильного оформления наградных материалов в соответствии с п. 9.1 настоящего Положения.</w:t>
      </w:r>
    </w:p>
    <w:p w:rsidR="009C354B" w:rsidRPr="003A50A4" w:rsidRDefault="00EC4D82">
      <w:pPr>
        <w:pStyle w:val="af8"/>
        <w:numPr>
          <w:ilvl w:val="0"/>
          <w:numId w:val="3"/>
        </w:numPr>
        <w:spacing w:line="248" w:lineRule="auto"/>
        <w:ind w:right="77"/>
        <w:rPr>
          <w:rFonts w:ascii="PT Astra Serif" w:hAnsi="PT Astra Serif"/>
          <w:b/>
          <w:sz w:val="24"/>
          <w:szCs w:val="24"/>
        </w:rPr>
      </w:pPr>
      <w:r w:rsidRPr="003A50A4">
        <w:rPr>
          <w:rFonts w:ascii="PT Astra Serif" w:hAnsi="PT Astra Serif"/>
          <w:b/>
          <w:sz w:val="24"/>
          <w:szCs w:val="24"/>
        </w:rPr>
        <w:t>Содержание и оценивание Соревнований.</w:t>
      </w:r>
    </w:p>
    <w:p w:rsidR="00EB365F" w:rsidRDefault="00EC4D82" w:rsidP="009C3E07">
      <w:pPr>
        <w:pStyle w:val="af8"/>
        <w:spacing w:after="0" w:line="248" w:lineRule="auto"/>
        <w:ind w:left="0" w:right="77" w:firstLine="709"/>
        <w:jc w:val="both"/>
        <w:rPr>
          <w:rFonts w:ascii="PT Astra Serif" w:hAnsi="PT Astra Serif"/>
          <w:sz w:val="24"/>
          <w:szCs w:val="24"/>
        </w:rPr>
      </w:pPr>
      <w:r w:rsidRPr="00BC3DB9">
        <w:rPr>
          <w:rFonts w:ascii="PT Astra Serif" w:hAnsi="PT Astra Serif"/>
          <w:sz w:val="24"/>
          <w:szCs w:val="24"/>
        </w:rPr>
        <w:t>8.1. Соревнования организуются по Регламентам состязаний и проводятся в два тура</w:t>
      </w:r>
      <w:r w:rsidR="00EB365F">
        <w:rPr>
          <w:rFonts w:ascii="PT Astra Serif" w:hAnsi="PT Astra Serif"/>
          <w:sz w:val="24"/>
          <w:szCs w:val="24"/>
        </w:rPr>
        <w:t>:</w:t>
      </w:r>
    </w:p>
    <w:p w:rsidR="00477186" w:rsidRPr="0025351F" w:rsidRDefault="00EB365F" w:rsidP="009C3E07">
      <w:pPr>
        <w:pStyle w:val="af8"/>
        <w:spacing w:after="0" w:line="248" w:lineRule="auto"/>
        <w:ind w:left="0" w:right="77" w:firstLine="709"/>
        <w:jc w:val="both"/>
        <w:rPr>
          <w:rFonts w:ascii="PT Astra Serif" w:hAnsi="PT Astra Serif"/>
          <w:sz w:val="24"/>
          <w:szCs w:val="24"/>
        </w:rPr>
      </w:pPr>
      <w:r w:rsidRPr="0025351F">
        <w:rPr>
          <w:rFonts w:ascii="PT Astra Serif" w:hAnsi="PT Astra Serif"/>
          <w:sz w:val="24"/>
          <w:szCs w:val="24"/>
        </w:rPr>
        <w:t>8.1</w:t>
      </w:r>
      <w:r w:rsidR="00466CE7" w:rsidRPr="0025351F">
        <w:rPr>
          <w:rFonts w:ascii="PT Astra Serif" w:hAnsi="PT Astra Serif"/>
          <w:sz w:val="24"/>
          <w:szCs w:val="24"/>
        </w:rPr>
        <w:t>.1</w:t>
      </w:r>
      <w:r w:rsidRPr="0025351F">
        <w:rPr>
          <w:rFonts w:ascii="PT Astra Serif" w:hAnsi="PT Astra Serif"/>
          <w:sz w:val="24"/>
          <w:szCs w:val="24"/>
        </w:rPr>
        <w:t xml:space="preserve">. </w:t>
      </w:r>
      <w:r w:rsidR="000F1D5A" w:rsidRPr="0025351F">
        <w:rPr>
          <w:rFonts w:ascii="PT Astra Serif" w:hAnsi="PT Astra Serif"/>
          <w:sz w:val="24"/>
          <w:szCs w:val="24"/>
          <w:lang w:val="en-US"/>
        </w:rPr>
        <w:t>I</w:t>
      </w:r>
      <w:r w:rsidR="000F1D5A" w:rsidRPr="0025351F">
        <w:rPr>
          <w:rFonts w:ascii="PT Astra Serif" w:hAnsi="PT Astra Serif"/>
          <w:sz w:val="24"/>
          <w:szCs w:val="24"/>
        </w:rPr>
        <w:t xml:space="preserve"> тур проводится в</w:t>
      </w:r>
      <w:r w:rsidR="00466CE7" w:rsidRPr="0025351F">
        <w:rPr>
          <w:rFonts w:ascii="PT Astra Serif" w:hAnsi="PT Astra Serif"/>
          <w:sz w:val="24"/>
          <w:szCs w:val="24"/>
        </w:rPr>
        <w:t xml:space="preserve"> </w:t>
      </w:r>
      <w:r w:rsidR="000C1556" w:rsidRPr="0025351F">
        <w:rPr>
          <w:rFonts w:ascii="PT Astra Serif" w:hAnsi="PT Astra Serif"/>
          <w:sz w:val="24"/>
          <w:szCs w:val="24"/>
        </w:rPr>
        <w:t>дистанционной</w:t>
      </w:r>
      <w:r w:rsidR="00466CE7" w:rsidRPr="0025351F">
        <w:rPr>
          <w:rFonts w:ascii="PT Astra Serif" w:hAnsi="PT Astra Serif"/>
          <w:sz w:val="24"/>
          <w:szCs w:val="24"/>
        </w:rPr>
        <w:t xml:space="preserve"> форме с </w:t>
      </w:r>
      <w:r w:rsidR="00466CE7" w:rsidRPr="0025351F">
        <w:rPr>
          <w:rFonts w:ascii="PT Astra Serif" w:hAnsi="PT Astra Serif"/>
          <w:b/>
          <w:sz w:val="24"/>
          <w:szCs w:val="24"/>
        </w:rPr>
        <w:t>17.03.2025 до 21.03.2025</w:t>
      </w:r>
      <w:r w:rsidR="00EE519E" w:rsidRPr="0025351F">
        <w:rPr>
          <w:rFonts w:ascii="PT Astra Serif" w:hAnsi="PT Astra Serif"/>
          <w:sz w:val="24"/>
          <w:szCs w:val="24"/>
        </w:rPr>
        <w:t xml:space="preserve"> и включает в себя оценивание</w:t>
      </w:r>
      <w:r w:rsidR="00287279" w:rsidRPr="0025351F">
        <w:rPr>
          <w:rFonts w:ascii="PT Astra Serif" w:hAnsi="PT Astra Serif"/>
          <w:sz w:val="24"/>
          <w:szCs w:val="24"/>
        </w:rPr>
        <w:t xml:space="preserve"> документа</w:t>
      </w:r>
      <w:r w:rsidR="00EE519E" w:rsidRPr="0025351F">
        <w:rPr>
          <w:rFonts w:ascii="PT Astra Serif" w:hAnsi="PT Astra Serif"/>
          <w:sz w:val="24"/>
          <w:szCs w:val="24"/>
        </w:rPr>
        <w:t xml:space="preserve"> «Техническое описание робота» с</w:t>
      </w:r>
      <w:r w:rsidR="00477186" w:rsidRPr="0025351F">
        <w:rPr>
          <w:rFonts w:ascii="PT Astra Serif" w:hAnsi="PT Astra Serif"/>
          <w:sz w:val="24"/>
          <w:szCs w:val="24"/>
        </w:rPr>
        <w:t>удь</w:t>
      </w:r>
      <w:r w:rsidR="00EE519E" w:rsidRPr="0025351F">
        <w:rPr>
          <w:rFonts w:ascii="PT Astra Serif" w:hAnsi="PT Astra Serif"/>
          <w:sz w:val="24"/>
          <w:szCs w:val="24"/>
        </w:rPr>
        <w:t>ями</w:t>
      </w:r>
      <w:r w:rsidR="00477186" w:rsidRPr="0025351F">
        <w:rPr>
          <w:rFonts w:ascii="PT Astra Serif" w:hAnsi="PT Astra Serif"/>
          <w:sz w:val="24"/>
          <w:szCs w:val="24"/>
        </w:rPr>
        <w:t xml:space="preserve"> </w:t>
      </w:r>
      <w:r w:rsidR="00EE519E" w:rsidRPr="0025351F">
        <w:rPr>
          <w:rFonts w:ascii="PT Astra Serif" w:hAnsi="PT Astra Serif"/>
          <w:sz w:val="24"/>
          <w:szCs w:val="24"/>
        </w:rPr>
        <w:t xml:space="preserve">состязания. </w:t>
      </w:r>
    </w:p>
    <w:p w:rsidR="00287279" w:rsidRPr="0025351F" w:rsidRDefault="00287279" w:rsidP="009C3E07">
      <w:pPr>
        <w:pStyle w:val="af8"/>
        <w:spacing w:after="0" w:line="248" w:lineRule="auto"/>
        <w:ind w:left="0" w:right="77" w:firstLine="709"/>
        <w:jc w:val="both"/>
        <w:rPr>
          <w:rFonts w:ascii="PT Astra Serif" w:hAnsi="PT Astra Serif"/>
          <w:sz w:val="24"/>
          <w:szCs w:val="24"/>
        </w:rPr>
      </w:pPr>
      <w:r w:rsidRPr="0025351F">
        <w:rPr>
          <w:rFonts w:ascii="PT Astra Serif" w:hAnsi="PT Astra Serif"/>
          <w:sz w:val="24"/>
          <w:szCs w:val="24"/>
        </w:rPr>
        <w:t>Оценивание осуществляется на основании Листа оценивания «Технического описание робота»</w:t>
      </w:r>
      <w:r w:rsidR="00680629" w:rsidRPr="0025351F">
        <w:rPr>
          <w:rFonts w:ascii="PT Astra Serif" w:hAnsi="PT Astra Serif"/>
          <w:sz w:val="24"/>
          <w:szCs w:val="24"/>
        </w:rPr>
        <w:t xml:space="preserve"> (приложение 1).</w:t>
      </w:r>
    </w:p>
    <w:p w:rsidR="00AA50F1" w:rsidRPr="0025351F" w:rsidRDefault="00EB365F" w:rsidP="009C3E07">
      <w:pPr>
        <w:pStyle w:val="af8"/>
        <w:spacing w:after="0" w:line="248" w:lineRule="auto"/>
        <w:ind w:left="0" w:right="77" w:firstLine="709"/>
        <w:jc w:val="both"/>
        <w:rPr>
          <w:rFonts w:ascii="PT Astra Serif" w:hAnsi="PT Astra Serif"/>
          <w:sz w:val="24"/>
          <w:szCs w:val="24"/>
        </w:rPr>
      </w:pPr>
      <w:r w:rsidRPr="0025351F">
        <w:rPr>
          <w:rFonts w:ascii="PT Astra Serif" w:hAnsi="PT Astra Serif"/>
          <w:sz w:val="24"/>
          <w:szCs w:val="24"/>
        </w:rPr>
        <w:t>8.</w:t>
      </w:r>
      <w:r w:rsidR="00466CE7" w:rsidRPr="0025351F">
        <w:rPr>
          <w:rFonts w:ascii="PT Astra Serif" w:hAnsi="PT Astra Serif"/>
          <w:sz w:val="24"/>
          <w:szCs w:val="24"/>
        </w:rPr>
        <w:t>1.</w:t>
      </w:r>
      <w:r w:rsidRPr="0025351F">
        <w:rPr>
          <w:rFonts w:ascii="PT Astra Serif" w:hAnsi="PT Astra Serif"/>
          <w:sz w:val="24"/>
          <w:szCs w:val="24"/>
        </w:rPr>
        <w:t xml:space="preserve">2. </w:t>
      </w:r>
      <w:r w:rsidR="000F1D5A" w:rsidRPr="0025351F">
        <w:rPr>
          <w:rFonts w:ascii="PT Astra Serif" w:hAnsi="PT Astra Serif"/>
          <w:sz w:val="24"/>
          <w:szCs w:val="24"/>
          <w:lang w:val="en-US"/>
        </w:rPr>
        <w:t>II</w:t>
      </w:r>
      <w:r w:rsidR="000F1D5A" w:rsidRPr="0025351F">
        <w:rPr>
          <w:rFonts w:ascii="PT Astra Serif" w:hAnsi="PT Astra Serif"/>
          <w:sz w:val="24"/>
          <w:szCs w:val="24"/>
        </w:rPr>
        <w:t xml:space="preserve"> тур проводится в</w:t>
      </w:r>
      <w:r w:rsidR="00EC4D82" w:rsidRPr="0025351F">
        <w:rPr>
          <w:rFonts w:ascii="PT Astra Serif" w:hAnsi="PT Astra Serif"/>
          <w:sz w:val="24"/>
          <w:szCs w:val="24"/>
        </w:rPr>
        <w:t xml:space="preserve"> очной</w:t>
      </w:r>
      <w:r w:rsidRPr="0025351F">
        <w:rPr>
          <w:rFonts w:ascii="PT Astra Serif" w:hAnsi="PT Astra Serif"/>
          <w:sz w:val="24"/>
          <w:szCs w:val="24"/>
        </w:rPr>
        <w:t xml:space="preserve"> форме </w:t>
      </w:r>
      <w:r w:rsidR="000F1BC4">
        <w:rPr>
          <w:rFonts w:ascii="Times New Roman" w:hAnsi="Times New Roman"/>
          <w:b/>
          <w:sz w:val="24"/>
          <w:szCs w:val="24"/>
        </w:rPr>
        <w:t>27</w:t>
      </w:r>
      <w:r w:rsidR="00276DAF" w:rsidRPr="0025351F">
        <w:rPr>
          <w:rFonts w:ascii="Times New Roman" w:hAnsi="Times New Roman"/>
          <w:b/>
          <w:sz w:val="24"/>
          <w:szCs w:val="24"/>
        </w:rPr>
        <w:t>.03.2025</w:t>
      </w:r>
      <w:r w:rsidR="00EC4D82" w:rsidRPr="0025351F">
        <w:rPr>
          <w:rFonts w:ascii="PT Astra Serif" w:hAnsi="PT Astra Serif"/>
          <w:sz w:val="24"/>
          <w:szCs w:val="24"/>
        </w:rPr>
        <w:t xml:space="preserve"> </w:t>
      </w:r>
      <w:r w:rsidR="000F1D5A" w:rsidRPr="0025351F">
        <w:rPr>
          <w:rFonts w:ascii="PT Astra Serif" w:hAnsi="PT Astra Serif"/>
          <w:sz w:val="24"/>
          <w:szCs w:val="24"/>
        </w:rPr>
        <w:t>в соответствии с графиком проведения состязаний</w:t>
      </w:r>
      <w:r w:rsidR="00AA50F1" w:rsidRPr="0025351F">
        <w:rPr>
          <w:rFonts w:ascii="PT Astra Serif" w:hAnsi="PT Astra Serif"/>
          <w:sz w:val="24"/>
          <w:szCs w:val="24"/>
        </w:rPr>
        <w:t xml:space="preserve">. Судьями оцениваются: </w:t>
      </w:r>
    </w:p>
    <w:p w:rsidR="00AA50F1" w:rsidRPr="0025351F" w:rsidRDefault="00AA50F1" w:rsidP="009C3E07">
      <w:pPr>
        <w:pStyle w:val="af8"/>
        <w:spacing w:after="0" w:line="248" w:lineRule="auto"/>
        <w:ind w:left="0" w:right="77" w:firstLine="709"/>
        <w:jc w:val="both"/>
        <w:rPr>
          <w:rFonts w:ascii="PT Astra Serif" w:hAnsi="PT Astra Serif"/>
          <w:sz w:val="24"/>
          <w:szCs w:val="24"/>
        </w:rPr>
      </w:pPr>
      <w:r w:rsidRPr="0025351F">
        <w:rPr>
          <w:rFonts w:ascii="PT Astra Serif" w:hAnsi="PT Astra Serif"/>
          <w:sz w:val="24"/>
          <w:szCs w:val="24"/>
        </w:rPr>
        <w:t xml:space="preserve">1) соревнование роботов в соответствии с регламентом состязаний </w:t>
      </w:r>
    </w:p>
    <w:p w:rsidR="00466CE7" w:rsidRPr="0025351F" w:rsidRDefault="00AA50F1" w:rsidP="009C3E07">
      <w:pPr>
        <w:pStyle w:val="af8"/>
        <w:spacing w:after="0" w:line="248" w:lineRule="auto"/>
        <w:ind w:left="0" w:right="77" w:firstLine="709"/>
        <w:jc w:val="both"/>
        <w:rPr>
          <w:rFonts w:ascii="PT Astra Serif" w:hAnsi="PT Astra Serif"/>
          <w:sz w:val="24"/>
          <w:szCs w:val="24"/>
        </w:rPr>
      </w:pPr>
      <w:r w:rsidRPr="0025351F">
        <w:rPr>
          <w:rFonts w:ascii="PT Astra Serif" w:hAnsi="PT Astra Serif"/>
          <w:sz w:val="24"/>
          <w:szCs w:val="24"/>
        </w:rPr>
        <w:t>2) «Техническое интервью», проводимое с целью определения уровня самостоятельности команды в подготовке к участию в состязании в части конструирования и программирования робота.</w:t>
      </w:r>
      <w:r w:rsidR="00EE279A" w:rsidRPr="0025351F">
        <w:t xml:space="preserve"> </w:t>
      </w:r>
      <w:r w:rsidR="00EE279A" w:rsidRPr="0025351F">
        <w:rPr>
          <w:rFonts w:ascii="PT Astra Serif" w:hAnsi="PT Astra Serif"/>
          <w:sz w:val="24"/>
          <w:szCs w:val="24"/>
        </w:rPr>
        <w:t xml:space="preserve">Оценивание осуществляется в соответствии с критериями оценивания «Техническое </w:t>
      </w:r>
      <w:r w:rsidR="0046613F" w:rsidRPr="0025351F">
        <w:rPr>
          <w:rFonts w:ascii="PT Astra Serif" w:hAnsi="PT Astra Serif"/>
          <w:sz w:val="24"/>
          <w:szCs w:val="24"/>
        </w:rPr>
        <w:t>интервью» (приложение 2).</w:t>
      </w:r>
    </w:p>
    <w:p w:rsidR="009C354B" w:rsidRPr="00BC3DB9" w:rsidRDefault="0046613F" w:rsidP="00BE5C92">
      <w:pPr>
        <w:pStyle w:val="af8"/>
        <w:spacing w:after="0" w:line="248" w:lineRule="auto"/>
        <w:ind w:left="0" w:right="77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8.2. </w:t>
      </w:r>
      <w:r w:rsidR="00EC4D82" w:rsidRPr="00BC3DB9">
        <w:rPr>
          <w:rFonts w:ascii="PT Astra Serif" w:hAnsi="PT Astra Serif"/>
          <w:sz w:val="24"/>
          <w:szCs w:val="24"/>
        </w:rPr>
        <w:t>Для подведения итогов Соревнований и определения победителя в каждом состязании составляется рейтинг команд, который определяется по сумме баллов, где:</w:t>
      </w:r>
    </w:p>
    <w:p w:rsidR="009C354B" w:rsidRPr="00457870" w:rsidRDefault="007D26B5" w:rsidP="009C3E07">
      <w:pPr>
        <w:ind w:firstLine="709"/>
        <w:rPr>
          <w:rFonts w:ascii="PT Astra Serif" w:hAnsi="PT Astra Serif" w:cs="Times New Roman"/>
        </w:rPr>
      </w:pPr>
      <w:r w:rsidRPr="00457870">
        <w:rPr>
          <w:rFonts w:ascii="PT Astra Serif" w:hAnsi="PT Astra Serif" w:cs="Times New Roman"/>
        </w:rPr>
        <w:t xml:space="preserve">- </w:t>
      </w:r>
      <w:r w:rsidR="00EC4D82" w:rsidRPr="00457870">
        <w:rPr>
          <w:rFonts w:ascii="PT Astra Serif" w:hAnsi="PT Astra Serif" w:cs="Times New Roman"/>
        </w:rPr>
        <w:t xml:space="preserve">50% </w:t>
      </w:r>
      <w:proofErr w:type="spellStart"/>
      <w:r w:rsidR="00EC4D82" w:rsidRPr="00457870">
        <w:rPr>
          <w:rFonts w:ascii="PT Astra Serif" w:hAnsi="PT Astra Serif" w:cs="Times New Roman"/>
        </w:rPr>
        <w:t>max</w:t>
      </w:r>
      <w:proofErr w:type="spellEnd"/>
      <w:r w:rsidR="00EC4D82" w:rsidRPr="00457870">
        <w:rPr>
          <w:rFonts w:ascii="PT Astra Serif" w:hAnsi="PT Astra Serif" w:cs="Times New Roman"/>
        </w:rPr>
        <w:t xml:space="preserve"> баллов за у</w:t>
      </w:r>
      <w:r w:rsidR="00457870" w:rsidRPr="00457870">
        <w:rPr>
          <w:rFonts w:ascii="PT Astra Serif" w:hAnsi="PT Astra Serif" w:cs="Times New Roman"/>
        </w:rPr>
        <w:t>спехи в состязаниях (в заездах);</w:t>
      </w:r>
    </w:p>
    <w:p w:rsidR="009C354B" w:rsidRPr="00457870" w:rsidRDefault="007D26B5" w:rsidP="00A71B4C">
      <w:pPr>
        <w:ind w:firstLine="709"/>
        <w:rPr>
          <w:rFonts w:ascii="PT Astra Serif" w:hAnsi="PT Astra Serif" w:cs="Times New Roman"/>
        </w:rPr>
      </w:pPr>
      <w:r w:rsidRPr="00457870">
        <w:rPr>
          <w:rFonts w:ascii="PT Astra Serif" w:hAnsi="PT Astra Serif" w:cs="Times New Roman"/>
        </w:rPr>
        <w:t xml:space="preserve">- </w:t>
      </w:r>
      <w:r w:rsidR="00EC4D82" w:rsidRPr="00457870">
        <w:rPr>
          <w:rFonts w:ascii="PT Astra Serif" w:hAnsi="PT Astra Serif" w:cs="Times New Roman"/>
        </w:rPr>
        <w:t xml:space="preserve">25% </w:t>
      </w:r>
      <w:proofErr w:type="spellStart"/>
      <w:r w:rsidR="00EC4D82" w:rsidRPr="00457870">
        <w:rPr>
          <w:rFonts w:ascii="PT Astra Serif" w:hAnsi="PT Astra Serif" w:cs="Times New Roman"/>
        </w:rPr>
        <w:t>max</w:t>
      </w:r>
      <w:proofErr w:type="spellEnd"/>
      <w:r w:rsidR="00EC4D82" w:rsidRPr="00457870">
        <w:rPr>
          <w:rFonts w:ascii="PT Astra Serif" w:hAnsi="PT Astra Serif" w:cs="Times New Roman"/>
        </w:rPr>
        <w:t xml:space="preserve"> </w:t>
      </w:r>
      <w:r w:rsidR="00BE5C92" w:rsidRPr="00457870">
        <w:rPr>
          <w:rFonts w:ascii="PT Astra Serif" w:hAnsi="PT Astra Serif" w:cs="Times New Roman"/>
        </w:rPr>
        <w:t xml:space="preserve">баллов </w:t>
      </w:r>
      <w:r w:rsidR="00EC4D82" w:rsidRPr="00457870">
        <w:rPr>
          <w:rFonts w:ascii="PT Astra Serif" w:hAnsi="PT Astra Serif" w:cs="Times New Roman"/>
        </w:rPr>
        <w:t xml:space="preserve">за </w:t>
      </w:r>
      <w:r w:rsidR="00457870" w:rsidRPr="00457870">
        <w:rPr>
          <w:rFonts w:ascii="PT Astra Serif" w:hAnsi="PT Astra Serif" w:cs="Times New Roman"/>
        </w:rPr>
        <w:t>«</w:t>
      </w:r>
      <w:r w:rsidR="00EC4D82" w:rsidRPr="00457870">
        <w:rPr>
          <w:rFonts w:ascii="PT Astra Serif" w:hAnsi="PT Astra Serif" w:cs="Times New Roman"/>
        </w:rPr>
        <w:t>Техническое описание робота</w:t>
      </w:r>
      <w:r w:rsidR="00457870" w:rsidRPr="00457870">
        <w:rPr>
          <w:rFonts w:ascii="PT Astra Serif" w:hAnsi="PT Astra Serif" w:cs="Times New Roman"/>
        </w:rPr>
        <w:t>»</w:t>
      </w:r>
      <w:r w:rsidR="00A71B4C" w:rsidRPr="00457870">
        <w:rPr>
          <w:rFonts w:ascii="PT Astra Serif" w:hAnsi="PT Astra Serif" w:cs="Times New Roman"/>
        </w:rPr>
        <w:t xml:space="preserve"> </w:t>
      </w:r>
      <w:r w:rsidR="00EC4D82" w:rsidRPr="00457870">
        <w:rPr>
          <w:rFonts w:ascii="PT Astra Serif" w:hAnsi="PT Astra Serif" w:cs="Times New Roman"/>
        </w:rPr>
        <w:t>(см.</w:t>
      </w:r>
      <w:r w:rsidR="00A71B4C" w:rsidRPr="00457870">
        <w:rPr>
          <w:rFonts w:ascii="PT Astra Serif" w:hAnsi="PT Astra Serif" w:cs="Times New Roman"/>
        </w:rPr>
        <w:t xml:space="preserve"> приложение </w:t>
      </w:r>
      <w:r w:rsidR="00BE5C92" w:rsidRPr="00457870">
        <w:rPr>
          <w:rFonts w:ascii="PT Astra Serif" w:hAnsi="PT Astra Serif" w:cs="Times New Roman"/>
        </w:rPr>
        <w:t>1</w:t>
      </w:r>
      <w:r w:rsidR="00EC4D82" w:rsidRPr="00457870">
        <w:rPr>
          <w:rFonts w:ascii="PT Astra Serif" w:hAnsi="PT Astra Serif" w:cs="Times New Roman"/>
        </w:rPr>
        <w:t>)</w:t>
      </w:r>
      <w:r w:rsidR="00457870" w:rsidRPr="00457870">
        <w:rPr>
          <w:rFonts w:ascii="PT Astra Serif" w:hAnsi="PT Astra Serif" w:cs="Times New Roman"/>
        </w:rPr>
        <w:t>;</w:t>
      </w:r>
    </w:p>
    <w:p w:rsidR="009C354B" w:rsidRPr="00457870" w:rsidRDefault="00BC3DB9" w:rsidP="009C3E07">
      <w:pPr>
        <w:ind w:firstLine="709"/>
        <w:rPr>
          <w:rFonts w:ascii="PT Astra Serif" w:hAnsi="PT Astra Serif" w:cs="Times New Roman"/>
        </w:rPr>
      </w:pPr>
      <w:r w:rsidRPr="00457870">
        <w:rPr>
          <w:rFonts w:ascii="PT Astra Serif" w:hAnsi="PT Astra Serif" w:cs="Times New Roman"/>
        </w:rPr>
        <w:t xml:space="preserve">- </w:t>
      </w:r>
      <w:r w:rsidR="00EC4D82" w:rsidRPr="00457870">
        <w:rPr>
          <w:rFonts w:ascii="PT Astra Serif" w:hAnsi="PT Astra Serif" w:cs="Times New Roman"/>
        </w:rPr>
        <w:t xml:space="preserve">25% </w:t>
      </w:r>
      <w:proofErr w:type="spellStart"/>
      <w:r w:rsidR="00EC4D82" w:rsidRPr="00457870">
        <w:rPr>
          <w:rFonts w:ascii="PT Astra Serif" w:hAnsi="PT Astra Serif" w:cs="Times New Roman"/>
        </w:rPr>
        <w:t>max</w:t>
      </w:r>
      <w:proofErr w:type="spellEnd"/>
      <w:r w:rsidR="00EC4D82" w:rsidRPr="00457870">
        <w:rPr>
          <w:rFonts w:ascii="PT Astra Serif" w:hAnsi="PT Astra Serif" w:cs="Times New Roman"/>
        </w:rPr>
        <w:t xml:space="preserve"> баллов за </w:t>
      </w:r>
      <w:r w:rsidR="00457870" w:rsidRPr="00457870">
        <w:rPr>
          <w:rFonts w:ascii="PT Astra Serif" w:hAnsi="PT Astra Serif" w:cs="Times New Roman"/>
        </w:rPr>
        <w:t>«</w:t>
      </w:r>
      <w:r w:rsidR="00EC4D82" w:rsidRPr="00457870">
        <w:rPr>
          <w:rFonts w:ascii="PT Astra Serif" w:hAnsi="PT Astra Serif" w:cs="Times New Roman"/>
        </w:rPr>
        <w:t>Техническое интервью</w:t>
      </w:r>
      <w:r w:rsidR="00457870" w:rsidRPr="00457870">
        <w:rPr>
          <w:rFonts w:ascii="PT Astra Serif" w:hAnsi="PT Astra Serif" w:cs="Times New Roman"/>
        </w:rPr>
        <w:t>»</w:t>
      </w:r>
      <w:r w:rsidR="00EC4D82" w:rsidRPr="00457870">
        <w:rPr>
          <w:rFonts w:ascii="PT Astra Serif" w:hAnsi="PT Astra Serif" w:cs="Times New Roman"/>
        </w:rPr>
        <w:t xml:space="preserve"> (</w:t>
      </w:r>
      <w:r w:rsidR="007D26B5" w:rsidRPr="00457870">
        <w:rPr>
          <w:rFonts w:ascii="PT Astra Serif" w:hAnsi="PT Astra Serif" w:cs="Times New Roman"/>
        </w:rPr>
        <w:t>см. приложение</w:t>
      </w:r>
      <w:r w:rsidR="00BE5C92" w:rsidRPr="00457870">
        <w:rPr>
          <w:rFonts w:ascii="PT Astra Serif" w:hAnsi="PT Astra Serif" w:cs="Times New Roman"/>
        </w:rPr>
        <w:t xml:space="preserve"> 2</w:t>
      </w:r>
      <w:r w:rsidR="00457870" w:rsidRPr="00457870">
        <w:rPr>
          <w:rFonts w:ascii="PT Astra Serif" w:hAnsi="PT Astra Serif" w:cs="Times New Roman"/>
        </w:rPr>
        <w:t>).</w:t>
      </w:r>
    </w:p>
    <w:p w:rsidR="009C354B" w:rsidRPr="00EC4D82" w:rsidRDefault="00EC4D82" w:rsidP="009C3E07">
      <w:pPr>
        <w:ind w:firstLine="709"/>
        <w:rPr>
          <w:rFonts w:ascii="PT Astra Serif" w:hAnsi="PT Astra Serif" w:cs="Times New Roman"/>
        </w:rPr>
      </w:pPr>
      <w:r w:rsidRPr="00BC3DB9">
        <w:rPr>
          <w:rFonts w:ascii="PT Astra Serif" w:hAnsi="PT Astra Serif" w:cs="Times New Roman"/>
        </w:rPr>
        <w:t>8.5. Условия определения победителей и призёров</w:t>
      </w:r>
      <w:r w:rsidR="00016A41">
        <w:rPr>
          <w:rFonts w:ascii="PT Astra Serif" w:hAnsi="PT Astra Serif" w:cs="Times New Roman"/>
        </w:rPr>
        <w:t xml:space="preserve"> по общему (за два тура) количеству </w:t>
      </w:r>
      <w:r w:rsidR="00016A41" w:rsidRPr="00EC4D82">
        <w:rPr>
          <w:rFonts w:ascii="PT Astra Serif" w:hAnsi="PT Astra Serif" w:cs="Times New Roman"/>
        </w:rPr>
        <w:t>баллов</w:t>
      </w:r>
      <w:r w:rsidRPr="00EC4D82">
        <w:rPr>
          <w:rFonts w:ascii="PT Astra Serif" w:hAnsi="PT Astra Serif" w:cs="Times New Roman"/>
        </w:rPr>
        <w:t>:</w:t>
      </w:r>
    </w:p>
    <w:p w:rsidR="009C354B" w:rsidRPr="00EC4D82" w:rsidRDefault="00EC4D82" w:rsidP="009C3E07">
      <w:pPr>
        <w:ind w:firstLine="709"/>
        <w:rPr>
          <w:rFonts w:ascii="PT Astra Serif" w:hAnsi="PT Astra Serif" w:cs="Times New Roman"/>
        </w:rPr>
      </w:pPr>
      <w:r w:rsidRPr="00EC4D82">
        <w:rPr>
          <w:rFonts w:ascii="PT Astra Serif" w:hAnsi="PT Astra Serif" w:cs="Times New Roman"/>
        </w:rPr>
        <w:t xml:space="preserve">- при участии более </w:t>
      </w:r>
      <w:r>
        <w:rPr>
          <w:rFonts w:ascii="PT Astra Serif" w:hAnsi="PT Astra Serif" w:cs="Times New Roman"/>
        </w:rPr>
        <w:t>трёх</w:t>
      </w:r>
      <w:r w:rsidRPr="00EC4D82">
        <w:rPr>
          <w:rFonts w:ascii="PT Astra Serif" w:hAnsi="PT Astra Serif" w:cs="Times New Roman"/>
        </w:rPr>
        <w:t xml:space="preserve"> команд в одном состязании определяется</w:t>
      </w:r>
      <w:r w:rsidR="00016A41" w:rsidRPr="00EC4D82">
        <w:rPr>
          <w:rFonts w:ascii="PT Astra Serif" w:hAnsi="PT Astra Serif" w:cs="Times New Roman"/>
        </w:rPr>
        <w:t xml:space="preserve"> один</w:t>
      </w:r>
      <w:r w:rsidRPr="00EC4D82">
        <w:rPr>
          <w:rFonts w:ascii="PT Astra Serif" w:hAnsi="PT Astra Serif" w:cs="Times New Roman"/>
        </w:rPr>
        <w:t xml:space="preserve"> победитель и два призёра; </w:t>
      </w:r>
    </w:p>
    <w:p w:rsidR="009C354B" w:rsidRPr="00EC4D82" w:rsidRDefault="00EC4D82" w:rsidP="009C3E07">
      <w:pPr>
        <w:ind w:firstLine="709"/>
        <w:rPr>
          <w:rFonts w:ascii="PT Astra Serif" w:hAnsi="PT Astra Serif" w:cs="Times New Roman"/>
        </w:rPr>
      </w:pPr>
      <w:r w:rsidRPr="00EC4D82">
        <w:rPr>
          <w:rFonts w:ascii="PT Astra Serif" w:hAnsi="PT Astra Serif" w:cs="Times New Roman"/>
        </w:rPr>
        <w:t xml:space="preserve">- при </w:t>
      </w:r>
      <w:r w:rsidR="007D26B5" w:rsidRPr="00EC4D82">
        <w:rPr>
          <w:rFonts w:ascii="PT Astra Serif" w:hAnsi="PT Astra Serif" w:cs="Times New Roman"/>
        </w:rPr>
        <w:t xml:space="preserve">участии </w:t>
      </w:r>
      <w:r>
        <w:rPr>
          <w:rFonts w:ascii="PT Astra Serif" w:hAnsi="PT Astra Serif" w:cs="Times New Roman"/>
        </w:rPr>
        <w:t>трёх</w:t>
      </w:r>
      <w:r w:rsidRPr="00EC4D82">
        <w:rPr>
          <w:rFonts w:ascii="PT Astra Serif" w:hAnsi="PT Astra Serif" w:cs="Times New Roman"/>
        </w:rPr>
        <w:t xml:space="preserve"> команд в одном </w:t>
      </w:r>
      <w:r w:rsidR="007D26B5" w:rsidRPr="00EC4D82">
        <w:rPr>
          <w:rFonts w:ascii="PT Astra Serif" w:hAnsi="PT Astra Serif" w:cs="Times New Roman"/>
        </w:rPr>
        <w:t>состязании</w:t>
      </w:r>
      <w:r w:rsidRPr="00EC4D82">
        <w:rPr>
          <w:rFonts w:ascii="PT Astra Serif" w:hAnsi="PT Astra Serif" w:cs="Times New Roman"/>
        </w:rPr>
        <w:t xml:space="preserve"> определяется </w:t>
      </w:r>
      <w:r w:rsidR="00016A41" w:rsidRPr="00EC4D82">
        <w:rPr>
          <w:rFonts w:ascii="PT Astra Serif" w:hAnsi="PT Astra Serif" w:cs="Times New Roman"/>
        </w:rPr>
        <w:t xml:space="preserve">один </w:t>
      </w:r>
      <w:r w:rsidRPr="00EC4D82">
        <w:rPr>
          <w:rFonts w:ascii="PT Astra Serif" w:hAnsi="PT Astra Serif" w:cs="Times New Roman"/>
        </w:rPr>
        <w:t xml:space="preserve">победитель и </w:t>
      </w:r>
      <w:r w:rsidR="00016A41" w:rsidRPr="00EC4D82">
        <w:rPr>
          <w:rFonts w:ascii="PT Astra Serif" w:hAnsi="PT Astra Serif" w:cs="Times New Roman"/>
        </w:rPr>
        <w:t xml:space="preserve">один </w:t>
      </w:r>
      <w:r w:rsidRPr="00EC4D82">
        <w:rPr>
          <w:rFonts w:ascii="PT Astra Serif" w:hAnsi="PT Astra Serif" w:cs="Times New Roman"/>
        </w:rPr>
        <w:t xml:space="preserve">призёр; </w:t>
      </w:r>
    </w:p>
    <w:p w:rsidR="009C354B" w:rsidRPr="00EC4D82" w:rsidRDefault="00EC4D82" w:rsidP="009C3E07">
      <w:pPr>
        <w:ind w:firstLine="709"/>
        <w:rPr>
          <w:rFonts w:ascii="PT Astra Serif" w:hAnsi="PT Astra Serif" w:cs="Times New Roman"/>
        </w:rPr>
      </w:pPr>
      <w:r w:rsidRPr="00EC4D82">
        <w:rPr>
          <w:rFonts w:ascii="PT Astra Serif" w:hAnsi="PT Astra Serif" w:cs="Times New Roman"/>
        </w:rPr>
        <w:t xml:space="preserve">- при участии </w:t>
      </w:r>
      <w:r>
        <w:rPr>
          <w:rFonts w:ascii="PT Astra Serif" w:hAnsi="PT Astra Serif" w:cs="Times New Roman"/>
        </w:rPr>
        <w:t>двух</w:t>
      </w:r>
      <w:r w:rsidRPr="00EC4D82">
        <w:rPr>
          <w:rFonts w:ascii="PT Astra Serif" w:hAnsi="PT Astra Serif" w:cs="Times New Roman"/>
        </w:rPr>
        <w:t xml:space="preserve"> команд в одном состязании определяется </w:t>
      </w:r>
      <w:r w:rsidR="00016A41" w:rsidRPr="00EC4D82">
        <w:rPr>
          <w:rFonts w:ascii="PT Astra Serif" w:hAnsi="PT Astra Serif" w:cs="Times New Roman"/>
        </w:rPr>
        <w:t xml:space="preserve">один </w:t>
      </w:r>
      <w:r w:rsidRPr="00EC4D82">
        <w:rPr>
          <w:rFonts w:ascii="PT Astra Serif" w:hAnsi="PT Astra Serif" w:cs="Times New Roman"/>
        </w:rPr>
        <w:t>победитель.</w:t>
      </w:r>
    </w:p>
    <w:p w:rsidR="00FD5C71" w:rsidRPr="00D13912" w:rsidRDefault="00FD5C71" w:rsidP="009C3E07">
      <w:pPr>
        <w:ind w:firstLine="709"/>
        <w:rPr>
          <w:rFonts w:ascii="PT Astra Serif" w:hAnsi="PT Astra Serif" w:cs="Times New Roman"/>
        </w:rPr>
      </w:pPr>
      <w:r w:rsidRPr="00D13912">
        <w:rPr>
          <w:rFonts w:ascii="PT Astra Serif" w:hAnsi="PT Astra Serif" w:cs="Times New Roman"/>
        </w:rPr>
        <w:t xml:space="preserve">- при участии одной команды в одном состязании </w:t>
      </w:r>
      <w:r w:rsidR="00EC4D82" w:rsidRPr="00D13912">
        <w:rPr>
          <w:rFonts w:ascii="PT Astra Serif" w:hAnsi="PT Astra Serif" w:cs="Times New Roman"/>
        </w:rPr>
        <w:t xml:space="preserve">и </w:t>
      </w:r>
      <w:r w:rsidRPr="00D13912">
        <w:rPr>
          <w:rFonts w:ascii="PT Astra Serif" w:hAnsi="PT Astra Serif" w:cs="Times New Roman"/>
        </w:rPr>
        <w:t>при условии полного выполнения обозначенного задания</w:t>
      </w:r>
      <w:r w:rsidR="00EC4D82" w:rsidRPr="00D13912">
        <w:rPr>
          <w:rFonts w:ascii="PT Astra Serif" w:hAnsi="PT Astra Serif" w:cs="Times New Roman"/>
        </w:rPr>
        <w:t xml:space="preserve"> судьи оставляют за собой право присудить </w:t>
      </w:r>
      <w:r w:rsidR="003A0847" w:rsidRPr="00D13912">
        <w:rPr>
          <w:rFonts w:ascii="PT Astra Serif" w:hAnsi="PT Astra Serif" w:cs="Times New Roman"/>
        </w:rPr>
        <w:t>команде специальную номинацию «Лучший результат в регламенте «…».</w:t>
      </w:r>
    </w:p>
    <w:p w:rsidR="003A0847" w:rsidRPr="00D13912" w:rsidRDefault="003A0847" w:rsidP="009C3E07">
      <w:pPr>
        <w:ind w:firstLine="709"/>
        <w:rPr>
          <w:rFonts w:ascii="PT Astra Serif" w:hAnsi="PT Astra Serif" w:cs="Times New Roman"/>
        </w:rPr>
      </w:pPr>
      <w:r w:rsidRPr="00D13912">
        <w:rPr>
          <w:rFonts w:ascii="PT Astra Serif" w:hAnsi="PT Astra Serif" w:cs="Times New Roman"/>
        </w:rPr>
        <w:t xml:space="preserve">8.5.1. Наличие у образовательного учреждения специальной номинации не влияет на </w:t>
      </w:r>
      <w:r w:rsidR="00A26C20" w:rsidRPr="00D13912">
        <w:rPr>
          <w:rFonts w:ascii="PT Astra Serif" w:hAnsi="PT Astra Serif" w:cs="Times New Roman"/>
        </w:rPr>
        <w:t>общий результат, в т.ч. на п. 9.2. Положения.</w:t>
      </w:r>
    </w:p>
    <w:p w:rsidR="009C354B" w:rsidRPr="003A50A4" w:rsidRDefault="00EC4D82">
      <w:pPr>
        <w:spacing w:line="250" w:lineRule="auto"/>
        <w:ind w:right="2651" w:firstLine="709"/>
        <w:rPr>
          <w:rFonts w:ascii="PT Astra Serif" w:hAnsi="PT Astra Serif" w:cs="Times New Roman"/>
          <w:b/>
        </w:rPr>
      </w:pPr>
      <w:r w:rsidRPr="003A50A4">
        <w:rPr>
          <w:rFonts w:ascii="PT Astra Serif" w:eastAsia="Times New Roman" w:hAnsi="PT Astra Serif" w:cs="Times New Roman"/>
          <w:b/>
        </w:rPr>
        <w:t>9.</w:t>
      </w:r>
      <w:r w:rsidRPr="003A50A4">
        <w:rPr>
          <w:rFonts w:ascii="PT Astra Serif" w:eastAsia="Times New Roman" w:hAnsi="PT Astra Serif" w:cs="Times New Roman"/>
        </w:rPr>
        <w:t xml:space="preserve"> </w:t>
      </w:r>
      <w:r w:rsidRPr="003A50A4">
        <w:rPr>
          <w:rFonts w:ascii="PT Astra Serif" w:eastAsia="Times New Roman" w:hAnsi="PT Astra Serif" w:cs="Times New Roman"/>
          <w:b/>
        </w:rPr>
        <w:t>Награждение.</w:t>
      </w:r>
    </w:p>
    <w:p w:rsidR="009C354B" w:rsidRPr="003A50A4" w:rsidRDefault="00EC4D82">
      <w:pPr>
        <w:tabs>
          <w:tab w:val="left" w:pos="426"/>
        </w:tabs>
        <w:spacing w:line="248" w:lineRule="auto"/>
        <w:ind w:right="14" w:firstLine="709"/>
        <w:rPr>
          <w:rFonts w:ascii="PT Astra Serif" w:eastAsia="Times New Roman" w:hAnsi="PT Astra Serif" w:cs="Times New Roman"/>
        </w:rPr>
      </w:pPr>
      <w:r w:rsidRPr="003A50A4">
        <w:rPr>
          <w:rFonts w:ascii="PT Astra Serif" w:eastAsia="Times New Roman" w:hAnsi="PT Astra Serif" w:cs="Times New Roman"/>
        </w:rPr>
        <w:t>9.1. Оргкомитет готовит следующий наградной материал:</w:t>
      </w:r>
    </w:p>
    <w:p w:rsidR="009C354B" w:rsidRPr="003A50A4" w:rsidRDefault="00EC4D82">
      <w:pPr>
        <w:tabs>
          <w:tab w:val="left" w:pos="426"/>
        </w:tabs>
        <w:spacing w:line="248" w:lineRule="auto"/>
        <w:ind w:right="14" w:firstLine="709"/>
        <w:rPr>
          <w:rFonts w:ascii="PT Astra Serif" w:eastAsia="Times New Roman" w:hAnsi="PT Astra Serif" w:cs="Times New Roman"/>
        </w:rPr>
      </w:pPr>
      <w:r w:rsidRPr="003A50A4">
        <w:rPr>
          <w:rFonts w:ascii="PT Astra Serif" w:eastAsia="Times New Roman" w:hAnsi="PT Astra Serif" w:cs="Times New Roman"/>
        </w:rPr>
        <w:t>- Сертификаты для участников Соревнований</w:t>
      </w:r>
      <w:r w:rsidRPr="003A50A4">
        <w:rPr>
          <w:rFonts w:ascii="PT Astra Serif" w:hAnsi="PT Astra Serif" w:cs="Times New Roman"/>
        </w:rPr>
        <w:t xml:space="preserve"> </w:t>
      </w:r>
      <w:r w:rsidRPr="003A50A4">
        <w:rPr>
          <w:rFonts w:ascii="PT Astra Serif" w:eastAsia="Times New Roman" w:hAnsi="PT Astra Serif" w:cs="Times New Roman"/>
        </w:rPr>
        <w:t>в каждом отдельном состязании.</w:t>
      </w:r>
    </w:p>
    <w:p w:rsidR="009C354B" w:rsidRPr="003A50A4" w:rsidRDefault="00EC4D82">
      <w:pPr>
        <w:tabs>
          <w:tab w:val="left" w:pos="426"/>
        </w:tabs>
        <w:spacing w:line="248" w:lineRule="auto"/>
        <w:ind w:right="14" w:firstLine="709"/>
        <w:rPr>
          <w:rFonts w:ascii="PT Astra Serif" w:eastAsia="Times New Roman" w:hAnsi="PT Astra Serif" w:cs="Times New Roman"/>
        </w:rPr>
      </w:pPr>
      <w:r w:rsidRPr="003A50A4">
        <w:rPr>
          <w:rFonts w:ascii="PT Astra Serif" w:eastAsia="Times New Roman" w:hAnsi="PT Astra Serif" w:cs="Times New Roman"/>
        </w:rPr>
        <w:t>- Дипломы для победителей и призёров Соревнований в каждом отдельном состязании.</w:t>
      </w:r>
    </w:p>
    <w:p w:rsidR="009C354B" w:rsidRPr="003A50A4" w:rsidRDefault="00EC4D82">
      <w:pPr>
        <w:tabs>
          <w:tab w:val="left" w:pos="426"/>
        </w:tabs>
        <w:spacing w:line="248" w:lineRule="auto"/>
        <w:ind w:right="14" w:firstLine="709"/>
        <w:rPr>
          <w:rFonts w:ascii="PT Astra Serif" w:eastAsia="Times New Roman" w:hAnsi="PT Astra Serif" w:cs="Times New Roman"/>
        </w:rPr>
      </w:pPr>
      <w:r w:rsidRPr="003A50A4">
        <w:rPr>
          <w:rFonts w:ascii="PT Astra Serif" w:eastAsia="Times New Roman" w:hAnsi="PT Astra Serif" w:cs="Times New Roman"/>
        </w:rPr>
        <w:t>- Благодарственные письма для судей, руководителей и тренеров команд, руководителей образовательных учреждений.</w:t>
      </w:r>
    </w:p>
    <w:p w:rsidR="009C354B" w:rsidRPr="003A50A4" w:rsidRDefault="00EC4D82">
      <w:pPr>
        <w:tabs>
          <w:tab w:val="left" w:pos="426"/>
        </w:tabs>
        <w:spacing w:line="248" w:lineRule="auto"/>
        <w:ind w:right="14" w:firstLine="709"/>
        <w:rPr>
          <w:rFonts w:ascii="PT Astra Serif" w:eastAsia="Times New Roman" w:hAnsi="PT Astra Serif" w:cs="Times New Roman"/>
        </w:rPr>
      </w:pPr>
      <w:r w:rsidRPr="003A50A4">
        <w:rPr>
          <w:rFonts w:ascii="PT Astra Serif" w:eastAsia="Times New Roman" w:hAnsi="PT Astra Serif" w:cs="Times New Roman"/>
        </w:rPr>
        <w:t>9.2. Образовательному учреждению, выигравшему наибольшее количество состязаний (считается количество побед), вручается Кубок Управления образования (далее - Кубок).</w:t>
      </w:r>
    </w:p>
    <w:p w:rsidR="009C354B" w:rsidRPr="003A50A4" w:rsidRDefault="00EC4D82">
      <w:pPr>
        <w:tabs>
          <w:tab w:val="left" w:pos="426"/>
        </w:tabs>
        <w:spacing w:line="248" w:lineRule="auto"/>
        <w:ind w:right="14" w:firstLine="709"/>
        <w:rPr>
          <w:rFonts w:ascii="PT Astra Serif" w:eastAsia="Times New Roman" w:hAnsi="PT Astra Serif" w:cs="Times New Roman"/>
        </w:rPr>
      </w:pPr>
      <w:r w:rsidRPr="003A50A4">
        <w:rPr>
          <w:rFonts w:ascii="PT Astra Serif" w:eastAsia="Times New Roman" w:hAnsi="PT Astra Serif" w:cs="Times New Roman"/>
        </w:rPr>
        <w:t>9.2.1. При равенстве количества побед у разных образовательных учреждений решающим является количество призовых мест по итогам состязаний.</w:t>
      </w:r>
    </w:p>
    <w:p w:rsidR="009C354B" w:rsidRPr="003A50A4" w:rsidRDefault="00EC4D82">
      <w:pPr>
        <w:tabs>
          <w:tab w:val="left" w:pos="426"/>
        </w:tabs>
        <w:spacing w:line="248" w:lineRule="auto"/>
        <w:ind w:right="14" w:firstLine="709"/>
        <w:rPr>
          <w:rFonts w:ascii="PT Astra Serif" w:eastAsia="Times New Roman" w:hAnsi="PT Astra Serif" w:cs="Times New Roman"/>
        </w:rPr>
      </w:pPr>
      <w:r w:rsidRPr="003A50A4">
        <w:rPr>
          <w:rFonts w:ascii="PT Astra Serif" w:eastAsia="Times New Roman" w:hAnsi="PT Astra Serif" w:cs="Times New Roman"/>
        </w:rPr>
        <w:t>9.3. Оргкомитет организует передачу наградного материала в соответствии с п.9.1. и Кубка Управления образования в соответствии с п. 9.2. в муниципальные образовательные учреждение не позднее двух недель после проведения Соревнований.</w:t>
      </w:r>
    </w:p>
    <w:p w:rsidR="009C354B" w:rsidRPr="003A50A4" w:rsidRDefault="00EC4D82">
      <w:pPr>
        <w:tabs>
          <w:tab w:val="left" w:pos="426"/>
        </w:tabs>
        <w:spacing w:line="248" w:lineRule="auto"/>
        <w:ind w:right="14" w:firstLine="709"/>
        <w:rPr>
          <w:rFonts w:ascii="PT Astra Serif" w:eastAsia="Times New Roman" w:hAnsi="PT Astra Serif" w:cs="Times New Roman"/>
        </w:rPr>
      </w:pPr>
      <w:r w:rsidRPr="003A50A4">
        <w:rPr>
          <w:rFonts w:ascii="PT Astra Serif" w:eastAsia="Times New Roman" w:hAnsi="PT Astra Serif" w:cs="Times New Roman"/>
        </w:rPr>
        <w:t>9.4.  Приказ по итогам Соревнований публикуется на официальном сайте учредителя Соревнований не позднее двух недель после окончания мероприятия.</w:t>
      </w:r>
    </w:p>
    <w:p w:rsidR="009C354B" w:rsidRPr="003A50A4" w:rsidRDefault="00EC4D82">
      <w:pPr>
        <w:tabs>
          <w:tab w:val="left" w:pos="426"/>
        </w:tabs>
        <w:spacing w:line="248" w:lineRule="auto"/>
        <w:ind w:right="14" w:firstLine="709"/>
        <w:rPr>
          <w:rFonts w:ascii="PT Astra Serif" w:eastAsia="Times New Roman" w:hAnsi="PT Astra Serif" w:cs="Times New Roman"/>
        </w:rPr>
      </w:pPr>
      <w:r w:rsidRPr="003A50A4">
        <w:rPr>
          <w:rFonts w:ascii="PT Astra Serif" w:eastAsia="Times New Roman" w:hAnsi="PT Astra Serif" w:cs="Times New Roman"/>
        </w:rPr>
        <w:t>9.5. Призовой фонд, выделенный на проведение Соревнований текущего года, распределяется следующим образом:</w:t>
      </w:r>
    </w:p>
    <w:p w:rsidR="009C354B" w:rsidRPr="003A50A4" w:rsidRDefault="00EC4D82">
      <w:pPr>
        <w:tabs>
          <w:tab w:val="left" w:pos="426"/>
        </w:tabs>
        <w:spacing w:line="248" w:lineRule="auto"/>
        <w:ind w:right="14" w:firstLine="709"/>
        <w:rPr>
          <w:rFonts w:ascii="PT Astra Serif" w:eastAsia="Times New Roman" w:hAnsi="PT Astra Serif" w:cs="Times New Roman"/>
        </w:rPr>
      </w:pPr>
      <w:r w:rsidRPr="003A50A4">
        <w:rPr>
          <w:rFonts w:ascii="PT Astra Serif" w:eastAsia="Times New Roman" w:hAnsi="PT Astra Serif" w:cs="Times New Roman"/>
        </w:rPr>
        <w:t>-  5 000 руб. - на печать наградного материала в соответствии с п.9.1. и приобретение Кубка с соответствующей маркировкой (указывается название мероприятия и год вручения)</w:t>
      </w:r>
    </w:p>
    <w:p w:rsidR="009C354B" w:rsidRPr="003A50A4" w:rsidRDefault="00EC4D82">
      <w:pPr>
        <w:tabs>
          <w:tab w:val="left" w:pos="426"/>
        </w:tabs>
        <w:spacing w:line="248" w:lineRule="auto"/>
        <w:ind w:right="14" w:firstLine="709"/>
        <w:rPr>
          <w:rFonts w:ascii="PT Astra Serif" w:eastAsia="Times New Roman" w:hAnsi="PT Astra Serif" w:cs="Times New Roman"/>
        </w:rPr>
      </w:pPr>
      <w:r w:rsidRPr="003A50A4">
        <w:rPr>
          <w:rFonts w:ascii="PT Astra Serif" w:eastAsia="Times New Roman" w:hAnsi="PT Astra Serif" w:cs="Times New Roman"/>
        </w:rPr>
        <w:lastRenderedPageBreak/>
        <w:t>- 145 000 руб. – пропорционально делится на количество победителей каждого отдельного состязания Соревнований и приказом Управления образования распределяется на целевые счета образовательных учреждений, в которых обучаются победители состязаний, для расходования на участие в соревнованиях по образовательной робототехнике выше муниципального уровня.</w:t>
      </w:r>
    </w:p>
    <w:p w:rsidR="009C354B" w:rsidRPr="003A50A4" w:rsidRDefault="00EC4D82">
      <w:pPr>
        <w:tabs>
          <w:tab w:val="center" w:pos="504"/>
          <w:tab w:val="center" w:pos="2886"/>
        </w:tabs>
        <w:spacing w:after="16" w:line="248" w:lineRule="auto"/>
        <w:ind w:firstLine="709"/>
        <w:rPr>
          <w:rFonts w:ascii="PT Astra Serif" w:eastAsia="Times New Roman" w:hAnsi="PT Astra Serif" w:cs="Times New Roman"/>
          <w:b/>
        </w:rPr>
      </w:pPr>
      <w:r w:rsidRPr="003A50A4">
        <w:rPr>
          <w:rFonts w:ascii="PT Astra Serif" w:eastAsia="Times New Roman" w:hAnsi="PT Astra Serif" w:cs="Times New Roman"/>
          <w:b/>
        </w:rPr>
        <w:t>10. Дополнительные условия.</w:t>
      </w:r>
    </w:p>
    <w:p w:rsidR="009C354B" w:rsidRPr="003A50A4" w:rsidRDefault="00EC4D82">
      <w:pPr>
        <w:spacing w:after="16" w:line="248" w:lineRule="auto"/>
        <w:ind w:right="14" w:firstLine="709"/>
        <w:rPr>
          <w:rFonts w:ascii="PT Astra Serif" w:eastAsia="Times New Roman" w:hAnsi="PT Astra Serif" w:cs="Times New Roman"/>
        </w:rPr>
      </w:pPr>
      <w:r w:rsidRPr="003A50A4">
        <w:rPr>
          <w:rFonts w:ascii="PT Astra Serif" w:eastAsia="Times New Roman" w:hAnsi="PT Astra Serif" w:cs="Times New Roman"/>
        </w:rPr>
        <w:t>10.1. Все роботы и устройства должны быть изготовлены таким образом, чтобы не причинять никакого вреда окружающим людям, другим роботам и устройствам или полям для Соревнований.</w:t>
      </w:r>
    </w:p>
    <w:p w:rsidR="009C354B" w:rsidRPr="003A50A4" w:rsidRDefault="00EC4D82">
      <w:pPr>
        <w:spacing w:after="16" w:line="248" w:lineRule="auto"/>
        <w:ind w:right="14" w:firstLine="709"/>
        <w:rPr>
          <w:rFonts w:ascii="PT Astra Serif" w:eastAsia="Times New Roman" w:hAnsi="PT Astra Serif" w:cs="Times New Roman"/>
        </w:rPr>
      </w:pPr>
      <w:r w:rsidRPr="003A50A4">
        <w:rPr>
          <w:rFonts w:ascii="PT Astra Serif" w:eastAsia="Times New Roman" w:hAnsi="PT Astra Serif" w:cs="Times New Roman"/>
        </w:rPr>
        <w:t>10.2. Принимая участие в Соревнованиях, участники (или ответственные лица) соглашаются с тем, что на мероприятиях Соревнований может проводиться фото и видеосъёмка без непосредственного разрешения участников (или ответственных лиц). Также участники (или ответственные лица), принимая участие в Соревнованиях, соглашаются с тем, что результаты соревнований могут использоваться в целях популяризации Соревнований и развития образовательной робототехники в муниципалитете без дополнительного на то разрешения.</w:t>
      </w:r>
    </w:p>
    <w:p w:rsidR="009C354B" w:rsidRPr="003A50A4" w:rsidRDefault="00EC4D82">
      <w:pPr>
        <w:spacing w:line="248" w:lineRule="auto"/>
        <w:ind w:right="14" w:firstLine="709"/>
        <w:rPr>
          <w:rFonts w:ascii="PT Astra Serif" w:eastAsia="Times New Roman" w:hAnsi="PT Astra Serif" w:cs="Times New Roman"/>
          <w:b/>
        </w:rPr>
      </w:pPr>
      <w:r w:rsidRPr="003A50A4">
        <w:rPr>
          <w:rFonts w:ascii="PT Astra Serif" w:eastAsia="Times New Roman" w:hAnsi="PT Astra Serif" w:cs="Times New Roman"/>
          <w:b/>
        </w:rPr>
        <w:t>11. Оргкомитет оставляет за собой право:</w:t>
      </w:r>
    </w:p>
    <w:p w:rsidR="009C354B" w:rsidRPr="003A50A4" w:rsidRDefault="00EC4D82">
      <w:pPr>
        <w:spacing w:line="248" w:lineRule="auto"/>
        <w:ind w:right="14" w:firstLine="709"/>
        <w:rPr>
          <w:rFonts w:ascii="PT Astra Serif" w:eastAsia="Times New Roman" w:hAnsi="PT Astra Serif" w:cs="Times New Roman"/>
        </w:rPr>
      </w:pPr>
      <w:r w:rsidRPr="003A50A4">
        <w:rPr>
          <w:rFonts w:ascii="PT Astra Serif" w:eastAsia="Times New Roman" w:hAnsi="PT Astra Serif" w:cs="Times New Roman"/>
        </w:rPr>
        <w:t>11.1. Изменять сроки проведения Соревнований с обязательным извещением муниципальных образовательных учреждений.</w:t>
      </w:r>
    </w:p>
    <w:p w:rsidR="009C354B" w:rsidRPr="003A50A4" w:rsidRDefault="00EC4D82">
      <w:pPr>
        <w:spacing w:line="248" w:lineRule="auto"/>
        <w:ind w:right="14" w:firstLine="709"/>
        <w:rPr>
          <w:rFonts w:ascii="PT Astra Serif" w:eastAsia="Times New Roman" w:hAnsi="PT Astra Serif" w:cs="Times New Roman"/>
        </w:rPr>
      </w:pPr>
      <w:r w:rsidRPr="003A50A4">
        <w:rPr>
          <w:rFonts w:ascii="PT Astra Serif" w:eastAsia="Times New Roman" w:hAnsi="PT Astra Serif" w:cs="Times New Roman"/>
        </w:rPr>
        <w:t>11.2. Дисквалифицировать участников и команды за нарушение правил Соревнований.</w:t>
      </w:r>
    </w:p>
    <w:p w:rsidR="009C354B" w:rsidRPr="003A50A4" w:rsidRDefault="00EC4D82">
      <w:pPr>
        <w:spacing w:line="248" w:lineRule="auto"/>
        <w:ind w:right="14" w:firstLine="709"/>
        <w:rPr>
          <w:rFonts w:ascii="PT Astra Serif" w:eastAsia="Times New Roman" w:hAnsi="PT Astra Serif" w:cs="Times New Roman"/>
        </w:rPr>
      </w:pPr>
      <w:r w:rsidRPr="003A50A4">
        <w:rPr>
          <w:rFonts w:ascii="PT Astra Serif" w:eastAsia="Times New Roman" w:hAnsi="PT Astra Serif" w:cs="Times New Roman"/>
        </w:rPr>
        <w:t xml:space="preserve">11.3. Аннулировать результаты Соревнований в состязании, где было обнаружено </w:t>
      </w:r>
      <w:r w:rsidRPr="003A50A4">
        <w:rPr>
          <w:rFonts w:ascii="PT Astra Serif" w:eastAsia="Times New Roman" w:hAnsi="PT Astra Serif" w:cs="Times New Roman"/>
          <w:noProof/>
        </w:rPr>
        <w:drawing>
          <wp:inline distT="0" distB="0" distL="0" distR="0">
            <wp:extent cx="9525" cy="9525"/>
            <wp:effectExtent l="19050" t="0" r="9525" b="0"/>
            <wp:docPr id="14" name="Picture 20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078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50A4">
        <w:rPr>
          <w:rFonts w:ascii="PT Astra Serif" w:eastAsia="Times New Roman" w:hAnsi="PT Astra Serif" w:cs="Times New Roman"/>
        </w:rPr>
        <w:t>злоупотребление отдельными судьями или судейской коллегией своими полномочиями.</w:t>
      </w:r>
    </w:p>
    <w:p w:rsidR="009C354B" w:rsidRPr="003A50A4" w:rsidRDefault="00EC4D82">
      <w:pPr>
        <w:spacing w:line="248" w:lineRule="auto"/>
        <w:ind w:right="14" w:firstLine="709"/>
        <w:rPr>
          <w:rFonts w:ascii="PT Astra Serif" w:eastAsia="Times New Roman" w:hAnsi="PT Astra Serif" w:cs="Times New Roman"/>
        </w:rPr>
      </w:pPr>
      <w:r w:rsidRPr="003A50A4">
        <w:rPr>
          <w:rFonts w:ascii="PT Astra Serif" w:eastAsia="Times New Roman" w:hAnsi="PT Astra Serif" w:cs="Times New Roman"/>
        </w:rPr>
        <w:t>11.4. Не объяснять участнику или еще кому-либо причины того или иного решения, действуя в соответствии с настоящим Положением и Регламентом проведения состязаний.</w:t>
      </w:r>
    </w:p>
    <w:p w:rsidR="009C354B" w:rsidRPr="003A50A4" w:rsidRDefault="009C354B">
      <w:pPr>
        <w:widowControl/>
        <w:autoSpaceDE/>
        <w:autoSpaceDN/>
        <w:adjustRightInd/>
        <w:spacing w:after="30" w:line="229" w:lineRule="auto"/>
        <w:ind w:firstLine="709"/>
        <w:rPr>
          <w:rFonts w:ascii="PT Astra Serif" w:eastAsia="Calibri" w:hAnsi="PT Astra Serif" w:cs="Times New Roman"/>
          <w:b/>
        </w:rPr>
      </w:pPr>
    </w:p>
    <w:p w:rsidR="009C354B" w:rsidRPr="003A50A4" w:rsidRDefault="009C354B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="Times New Roman" w:hAnsi="PT Astra Serif" w:cs="Times New Roman"/>
        </w:rPr>
      </w:pPr>
    </w:p>
    <w:p w:rsidR="009C354B" w:rsidRPr="003A50A4" w:rsidRDefault="009C354B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="Times New Roman" w:hAnsi="PT Astra Serif" w:cs="Times New Roman"/>
          <w:color w:val="FF0000"/>
        </w:rPr>
      </w:pPr>
    </w:p>
    <w:p w:rsidR="009C354B" w:rsidRPr="003A50A4" w:rsidRDefault="009C354B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="Times New Roman" w:hAnsi="PT Astra Serif" w:cs="Times New Roman"/>
          <w:color w:val="FF0000"/>
        </w:rPr>
      </w:pPr>
    </w:p>
    <w:p w:rsidR="009C354B" w:rsidRPr="003A50A4" w:rsidRDefault="009C354B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="Times New Roman" w:hAnsi="PT Astra Serif" w:cs="Times New Roman"/>
          <w:color w:val="FF0000"/>
        </w:rPr>
      </w:pPr>
    </w:p>
    <w:p w:rsidR="009C354B" w:rsidRPr="003A50A4" w:rsidRDefault="009C354B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="Times New Roman" w:hAnsi="PT Astra Serif" w:cs="Times New Roman"/>
          <w:color w:val="FF0000"/>
        </w:rPr>
      </w:pPr>
    </w:p>
    <w:p w:rsidR="009C354B" w:rsidRPr="003A50A4" w:rsidRDefault="009C354B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="Times New Roman" w:hAnsi="PT Astra Serif" w:cs="Times New Roman"/>
          <w:color w:val="FF0000"/>
        </w:rPr>
      </w:pPr>
    </w:p>
    <w:p w:rsidR="009C354B" w:rsidRPr="003A50A4" w:rsidRDefault="009C354B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="Times New Roman" w:hAnsi="PT Astra Serif" w:cs="Times New Roman"/>
          <w:color w:val="FF0000"/>
        </w:rPr>
      </w:pPr>
    </w:p>
    <w:p w:rsidR="009C354B" w:rsidRPr="003A50A4" w:rsidRDefault="009C354B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="Times New Roman" w:hAnsi="PT Astra Serif" w:cs="Times New Roman"/>
          <w:color w:val="FF0000"/>
        </w:rPr>
      </w:pPr>
    </w:p>
    <w:p w:rsidR="009C354B" w:rsidRPr="003A50A4" w:rsidRDefault="009C354B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="Times New Roman" w:hAnsi="PT Astra Serif" w:cs="Times New Roman"/>
          <w:color w:val="FF0000"/>
        </w:rPr>
      </w:pPr>
    </w:p>
    <w:p w:rsidR="009C354B" w:rsidRPr="003A50A4" w:rsidRDefault="009C354B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="Times New Roman" w:hAnsi="PT Astra Serif" w:cs="Times New Roman"/>
          <w:color w:val="FF0000"/>
        </w:rPr>
      </w:pPr>
    </w:p>
    <w:p w:rsidR="009C354B" w:rsidRPr="003A50A4" w:rsidRDefault="009C354B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="Times New Roman" w:hAnsi="PT Astra Serif" w:cs="Times New Roman"/>
          <w:color w:val="FF0000"/>
        </w:rPr>
      </w:pPr>
    </w:p>
    <w:p w:rsidR="009C354B" w:rsidRPr="003A50A4" w:rsidRDefault="009C354B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="Times New Roman" w:hAnsi="PT Astra Serif" w:cs="Times New Roman"/>
          <w:color w:val="FF0000"/>
        </w:rPr>
      </w:pPr>
    </w:p>
    <w:p w:rsidR="009C354B" w:rsidRPr="003A50A4" w:rsidRDefault="009C354B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="Times New Roman" w:hAnsi="PT Astra Serif" w:cs="Times New Roman"/>
          <w:color w:val="FF0000"/>
        </w:rPr>
      </w:pPr>
    </w:p>
    <w:p w:rsidR="009C354B" w:rsidRDefault="009C354B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="Times New Roman" w:hAnsi="PT Astra Serif" w:cs="Times New Roman"/>
          <w:color w:val="FF0000"/>
        </w:rPr>
      </w:pPr>
    </w:p>
    <w:p w:rsidR="00A71B4C" w:rsidRDefault="00A71B4C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="Times New Roman" w:hAnsi="PT Astra Serif" w:cs="Times New Roman"/>
          <w:color w:val="FF0000"/>
        </w:rPr>
      </w:pPr>
    </w:p>
    <w:p w:rsidR="00A71B4C" w:rsidRDefault="00A71B4C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="Times New Roman" w:hAnsi="PT Astra Serif" w:cs="Times New Roman"/>
          <w:color w:val="FF0000"/>
        </w:rPr>
      </w:pPr>
    </w:p>
    <w:p w:rsidR="00A71B4C" w:rsidRDefault="00A71B4C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="Times New Roman" w:hAnsi="PT Astra Serif" w:cs="Times New Roman"/>
          <w:color w:val="FF0000"/>
        </w:rPr>
      </w:pPr>
    </w:p>
    <w:p w:rsidR="00A71B4C" w:rsidRDefault="00A71B4C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="Times New Roman" w:hAnsi="PT Astra Serif" w:cs="Times New Roman"/>
          <w:color w:val="FF0000"/>
        </w:rPr>
      </w:pPr>
    </w:p>
    <w:p w:rsidR="00A71B4C" w:rsidRDefault="00A71B4C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="Times New Roman" w:hAnsi="PT Astra Serif" w:cs="Times New Roman"/>
          <w:color w:val="FF0000"/>
        </w:rPr>
      </w:pPr>
    </w:p>
    <w:p w:rsidR="00A71B4C" w:rsidRDefault="00A71B4C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="Times New Roman" w:hAnsi="PT Astra Serif" w:cs="Times New Roman"/>
          <w:color w:val="FF0000"/>
        </w:rPr>
      </w:pPr>
    </w:p>
    <w:p w:rsidR="00A71B4C" w:rsidRDefault="00A71B4C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="Times New Roman" w:hAnsi="PT Astra Serif" w:cs="Times New Roman"/>
          <w:color w:val="FF0000"/>
        </w:rPr>
      </w:pPr>
    </w:p>
    <w:p w:rsidR="00A71B4C" w:rsidRDefault="00A71B4C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="Times New Roman" w:hAnsi="PT Astra Serif" w:cs="Times New Roman"/>
          <w:color w:val="FF0000"/>
        </w:rPr>
      </w:pPr>
    </w:p>
    <w:p w:rsidR="00A71B4C" w:rsidRDefault="00A71B4C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="Times New Roman" w:hAnsi="PT Astra Serif" w:cs="Times New Roman"/>
          <w:color w:val="FF0000"/>
        </w:rPr>
      </w:pPr>
    </w:p>
    <w:p w:rsidR="00A71B4C" w:rsidRDefault="00A71B4C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="Times New Roman" w:hAnsi="PT Astra Serif" w:cs="Times New Roman"/>
          <w:color w:val="FF0000"/>
        </w:rPr>
      </w:pPr>
    </w:p>
    <w:p w:rsidR="00A71B4C" w:rsidRDefault="00A71B4C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="Times New Roman" w:hAnsi="PT Astra Serif" w:cs="Times New Roman"/>
          <w:color w:val="FF0000"/>
        </w:rPr>
      </w:pPr>
    </w:p>
    <w:p w:rsidR="00D13912" w:rsidRDefault="00D13912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="Times New Roman" w:hAnsi="PT Astra Serif" w:cs="Times New Roman"/>
          <w:color w:val="FF0000"/>
        </w:rPr>
      </w:pPr>
    </w:p>
    <w:p w:rsidR="00D13912" w:rsidRDefault="00D13912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="Times New Roman" w:hAnsi="PT Astra Serif" w:cs="Times New Roman"/>
          <w:color w:val="FF0000"/>
        </w:rPr>
      </w:pPr>
    </w:p>
    <w:p w:rsidR="00D13912" w:rsidRDefault="00D13912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="Times New Roman" w:hAnsi="PT Astra Serif" w:cs="Times New Roman"/>
          <w:color w:val="FF0000"/>
        </w:rPr>
      </w:pPr>
    </w:p>
    <w:p w:rsidR="00D13912" w:rsidRDefault="00D13912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="Times New Roman" w:hAnsi="PT Astra Serif" w:cs="Times New Roman"/>
          <w:color w:val="FF0000"/>
        </w:rPr>
      </w:pPr>
    </w:p>
    <w:p w:rsidR="00D13912" w:rsidRDefault="00D13912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="Times New Roman" w:hAnsi="PT Astra Serif" w:cs="Times New Roman"/>
          <w:color w:val="FF0000"/>
        </w:rPr>
      </w:pPr>
    </w:p>
    <w:p w:rsidR="00D13912" w:rsidRDefault="00D13912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="Times New Roman" w:hAnsi="PT Astra Serif" w:cs="Times New Roman"/>
          <w:color w:val="FF0000"/>
        </w:rPr>
      </w:pPr>
    </w:p>
    <w:p w:rsidR="00D13912" w:rsidRDefault="00D13912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="Times New Roman" w:hAnsi="PT Astra Serif" w:cs="Times New Roman"/>
          <w:color w:val="FF0000"/>
        </w:rPr>
      </w:pPr>
    </w:p>
    <w:p w:rsidR="00680629" w:rsidRDefault="00EC4D82" w:rsidP="00CB3242">
      <w:pPr>
        <w:widowControl/>
        <w:autoSpaceDE/>
        <w:autoSpaceDN/>
        <w:adjustRightInd/>
        <w:ind w:left="5245" w:firstLine="0"/>
        <w:contextualSpacing/>
        <w:jc w:val="center"/>
        <w:rPr>
          <w:rFonts w:ascii="PT Astra Serif" w:eastAsia="Times New Roman" w:hAnsi="PT Astra Serif" w:cs="Times New Roman"/>
        </w:rPr>
      </w:pPr>
      <w:r w:rsidRPr="00A71B4C">
        <w:rPr>
          <w:rFonts w:ascii="PT Astra Serif" w:eastAsia="Times New Roman" w:hAnsi="PT Astra Serif" w:cs="Times New Roman"/>
        </w:rPr>
        <w:lastRenderedPageBreak/>
        <w:t>Приложение</w:t>
      </w:r>
      <w:r w:rsidR="00680629">
        <w:rPr>
          <w:rFonts w:ascii="PT Astra Serif" w:eastAsia="Times New Roman" w:hAnsi="PT Astra Serif" w:cs="Times New Roman"/>
        </w:rPr>
        <w:t xml:space="preserve"> 1</w:t>
      </w:r>
    </w:p>
    <w:p w:rsidR="00680629" w:rsidRPr="00680629" w:rsidRDefault="00EC4D82" w:rsidP="00CB3242">
      <w:pPr>
        <w:widowControl/>
        <w:autoSpaceDE/>
        <w:autoSpaceDN/>
        <w:adjustRightInd/>
        <w:ind w:left="5245" w:firstLine="0"/>
        <w:contextualSpacing/>
        <w:jc w:val="center"/>
        <w:rPr>
          <w:rFonts w:ascii="PT Astra Serif" w:eastAsia="Times New Roman" w:hAnsi="PT Astra Serif" w:cs="Times New Roman"/>
        </w:rPr>
      </w:pPr>
      <w:r w:rsidRPr="00A71B4C">
        <w:rPr>
          <w:rFonts w:ascii="PT Astra Serif" w:eastAsia="Times New Roman" w:hAnsi="PT Astra Serif" w:cs="Times New Roman"/>
        </w:rPr>
        <w:t>к Положению</w:t>
      </w:r>
      <w:r w:rsidR="00680629" w:rsidRPr="00680629">
        <w:t xml:space="preserve"> </w:t>
      </w:r>
      <w:r w:rsidR="00680629" w:rsidRPr="00680629">
        <w:rPr>
          <w:rFonts w:ascii="PT Astra Serif" w:eastAsia="Times New Roman" w:hAnsi="PT Astra Serif" w:cs="Times New Roman"/>
        </w:rPr>
        <w:t>о проведении соревнований</w:t>
      </w:r>
    </w:p>
    <w:p w:rsidR="00680629" w:rsidRPr="00680629" w:rsidRDefault="00680629" w:rsidP="00CB3242">
      <w:pPr>
        <w:widowControl/>
        <w:autoSpaceDE/>
        <w:autoSpaceDN/>
        <w:adjustRightInd/>
        <w:ind w:left="5245" w:firstLine="0"/>
        <w:contextualSpacing/>
        <w:jc w:val="center"/>
        <w:rPr>
          <w:rFonts w:ascii="PT Astra Serif" w:eastAsia="Times New Roman" w:hAnsi="PT Astra Serif" w:cs="Times New Roman"/>
        </w:rPr>
      </w:pPr>
      <w:r w:rsidRPr="00680629">
        <w:rPr>
          <w:rFonts w:ascii="PT Astra Serif" w:eastAsia="Times New Roman" w:hAnsi="PT Astra Serif" w:cs="Times New Roman"/>
        </w:rPr>
        <w:t>на Кубок Управления образования</w:t>
      </w:r>
    </w:p>
    <w:p w:rsidR="00AB3A18" w:rsidRPr="00AB3A18" w:rsidRDefault="00AB3A18" w:rsidP="00AB3A18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 xml:space="preserve">                                                                                         </w:t>
      </w:r>
      <w:r w:rsidR="00680629" w:rsidRPr="00680629">
        <w:rPr>
          <w:rFonts w:ascii="PT Astra Serif" w:eastAsia="Times New Roman" w:hAnsi="PT Astra Serif" w:cs="Times New Roman"/>
        </w:rPr>
        <w:t>по образоват</w:t>
      </w:r>
      <w:r w:rsidR="00045AD0">
        <w:rPr>
          <w:rFonts w:ascii="PT Astra Serif" w:eastAsia="Times New Roman" w:hAnsi="PT Astra Serif" w:cs="Times New Roman"/>
        </w:rPr>
        <w:t xml:space="preserve">ельной робототехнике </w:t>
      </w:r>
      <w:r w:rsidRPr="00AB3A18">
        <w:rPr>
          <w:rFonts w:ascii="PT Astra Serif" w:eastAsia="Times New Roman" w:hAnsi="PT Astra Serif" w:cs="Times New Roman"/>
        </w:rPr>
        <w:t>в 2025 году</w:t>
      </w:r>
    </w:p>
    <w:p w:rsidR="00AB3A18" w:rsidRPr="003A50A4" w:rsidRDefault="00AB3A18" w:rsidP="00AB3A18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  <w:b/>
        </w:rPr>
      </w:pPr>
    </w:p>
    <w:p w:rsidR="009C354B" w:rsidRPr="00A71B4C" w:rsidRDefault="009C354B" w:rsidP="00CB3242">
      <w:pPr>
        <w:widowControl/>
        <w:autoSpaceDE/>
        <w:autoSpaceDN/>
        <w:adjustRightInd/>
        <w:ind w:left="5245" w:firstLine="0"/>
        <w:contextualSpacing/>
        <w:jc w:val="center"/>
        <w:rPr>
          <w:rFonts w:ascii="PT Astra Serif" w:eastAsia="Times New Roman" w:hAnsi="PT Astra Serif" w:cs="Times New Roman"/>
        </w:rPr>
      </w:pPr>
    </w:p>
    <w:p w:rsidR="009C354B" w:rsidRPr="00A71B4C" w:rsidRDefault="009C354B">
      <w:pPr>
        <w:widowControl/>
        <w:autoSpaceDE/>
        <w:autoSpaceDN/>
        <w:adjustRightInd/>
        <w:ind w:firstLine="0"/>
        <w:contextualSpacing/>
        <w:jc w:val="right"/>
        <w:rPr>
          <w:rFonts w:ascii="PT Astra Serif" w:eastAsia="Times New Roman" w:hAnsi="PT Astra Serif" w:cs="Times New Roman"/>
        </w:rPr>
      </w:pPr>
    </w:p>
    <w:p w:rsidR="009C354B" w:rsidRPr="00A71B4C" w:rsidRDefault="00EC4D82">
      <w:pPr>
        <w:pStyle w:val="1"/>
        <w:ind w:left="210"/>
        <w:rPr>
          <w:rFonts w:ascii="PT Astra Serif" w:hAnsi="PT Astra Serif"/>
          <w:b/>
          <w:sz w:val="24"/>
        </w:rPr>
      </w:pPr>
      <w:bookmarkStart w:id="1" w:name="_Toc69589"/>
      <w:r w:rsidRPr="00A71B4C">
        <w:rPr>
          <w:rFonts w:ascii="PT Astra Serif" w:hAnsi="PT Astra Serif"/>
          <w:b/>
          <w:sz w:val="24"/>
        </w:rPr>
        <w:t>Файл «Техническое описание робота»</w:t>
      </w:r>
      <w:bookmarkEnd w:id="1"/>
    </w:p>
    <w:p w:rsidR="000F2F0F" w:rsidRDefault="00EC4D82" w:rsidP="00FC1669">
      <w:pPr>
        <w:ind w:left="11"/>
        <w:rPr>
          <w:rFonts w:ascii="PT Astra Serif" w:hAnsi="PT Astra Serif" w:cs="Times New Roman"/>
        </w:rPr>
      </w:pPr>
      <w:r w:rsidRPr="00A71B4C">
        <w:rPr>
          <w:rFonts w:ascii="PT Astra Serif" w:hAnsi="PT Astra Serif" w:cs="Times New Roman"/>
        </w:rPr>
        <w:t xml:space="preserve">Документ </w:t>
      </w:r>
      <w:r w:rsidR="000F2F0F">
        <w:rPr>
          <w:rFonts w:ascii="PT Astra Serif" w:hAnsi="PT Astra Serif" w:cs="Times New Roman"/>
        </w:rPr>
        <w:t>«</w:t>
      </w:r>
      <w:r w:rsidRPr="00A71B4C">
        <w:rPr>
          <w:rFonts w:ascii="PT Astra Serif" w:hAnsi="PT Astra Serif" w:cs="Times New Roman"/>
        </w:rPr>
        <w:t>Техническое описание</w:t>
      </w:r>
      <w:r w:rsidR="000F2F0F">
        <w:rPr>
          <w:rFonts w:ascii="PT Astra Serif" w:hAnsi="PT Astra Serif" w:cs="Times New Roman"/>
        </w:rPr>
        <w:t xml:space="preserve"> робота»</w:t>
      </w:r>
      <w:r w:rsidRPr="00A71B4C">
        <w:rPr>
          <w:rFonts w:ascii="PT Astra Serif" w:hAnsi="PT Astra Serif" w:cs="Times New Roman"/>
        </w:rPr>
        <w:t xml:space="preserve"> позволяет оценить уровень подготовки команды, ее достижения и вклад в развитие </w:t>
      </w:r>
      <w:r w:rsidR="000F2F0F" w:rsidRPr="000F2F0F">
        <w:rPr>
          <w:rFonts w:ascii="PT Astra Serif" w:hAnsi="PT Astra Serif" w:cs="Times New Roman"/>
        </w:rPr>
        <w:t>научно-технического творчества детей городского округа Стрежевой средствами образовательной робототехники</w:t>
      </w:r>
      <w:r w:rsidR="00104FBF">
        <w:rPr>
          <w:rFonts w:ascii="PT Astra Serif" w:hAnsi="PT Astra Serif" w:cs="Times New Roman"/>
        </w:rPr>
        <w:t>.</w:t>
      </w:r>
    </w:p>
    <w:p w:rsidR="009C354B" w:rsidRPr="00A71B4C" w:rsidRDefault="00EC4D82" w:rsidP="00AE0BB5">
      <w:pPr>
        <w:pStyle w:val="3"/>
        <w:ind w:left="11" w:firstLine="720"/>
        <w:jc w:val="both"/>
        <w:rPr>
          <w:rFonts w:ascii="PT Astra Serif" w:hAnsi="PT Astra Serif"/>
          <w:szCs w:val="24"/>
        </w:rPr>
      </w:pPr>
      <w:r w:rsidRPr="00A71B4C">
        <w:rPr>
          <w:rFonts w:ascii="PT Astra Serif" w:hAnsi="PT Astra Serif"/>
          <w:szCs w:val="24"/>
        </w:rPr>
        <w:t>Формат документа</w:t>
      </w:r>
      <w:r w:rsidR="00AE0BB5" w:rsidRPr="00AE0BB5">
        <w:rPr>
          <w:rFonts w:ascii="PT Astra Serif" w:hAnsi="PT Astra Serif"/>
          <w:szCs w:val="24"/>
        </w:rPr>
        <w:t xml:space="preserve"> </w:t>
      </w:r>
      <w:r w:rsidR="00AE0BB5" w:rsidRPr="00A71B4C">
        <w:rPr>
          <w:rFonts w:ascii="PT Astra Serif" w:hAnsi="PT Astra Serif"/>
          <w:szCs w:val="24"/>
        </w:rPr>
        <w:t>с текстом, иллюстрациями, фотографиями, таблицами и т.п.</w:t>
      </w:r>
      <w:r w:rsidR="00104FBF">
        <w:rPr>
          <w:rFonts w:ascii="PT Astra Serif" w:hAnsi="PT Astra Serif"/>
          <w:szCs w:val="24"/>
        </w:rPr>
        <w:t>:</w:t>
      </w:r>
      <w:r w:rsidR="00AE0BB5" w:rsidRPr="00AE0BB5">
        <w:rPr>
          <w:rFonts w:ascii="PT Astra Serif" w:hAnsi="PT Astra Serif"/>
          <w:szCs w:val="24"/>
        </w:rPr>
        <w:t xml:space="preserve"> </w:t>
      </w:r>
      <w:r w:rsidR="00AE0BB5" w:rsidRPr="00A71B4C">
        <w:rPr>
          <w:rFonts w:ascii="PT Astra Serif" w:hAnsi="PT Astra Serif"/>
          <w:szCs w:val="24"/>
        </w:rPr>
        <w:t xml:space="preserve">А4, ориентация страниц — книжная. Формат файла — любой из </w:t>
      </w:r>
      <w:proofErr w:type="spellStart"/>
      <w:r w:rsidR="00AE0BB5" w:rsidRPr="00A71B4C">
        <w:rPr>
          <w:rFonts w:ascii="PT Astra Serif" w:hAnsi="PT Astra Serif"/>
          <w:szCs w:val="24"/>
        </w:rPr>
        <w:t>pdf</w:t>
      </w:r>
      <w:proofErr w:type="spellEnd"/>
      <w:r w:rsidR="00AE0BB5" w:rsidRPr="00A71B4C">
        <w:rPr>
          <w:rFonts w:ascii="PT Astra Serif" w:hAnsi="PT Astra Serif"/>
          <w:szCs w:val="24"/>
        </w:rPr>
        <w:t>/</w:t>
      </w:r>
      <w:proofErr w:type="spellStart"/>
      <w:r w:rsidR="00AE0BB5" w:rsidRPr="00A71B4C">
        <w:rPr>
          <w:rFonts w:ascii="PT Astra Serif" w:hAnsi="PT Astra Serif"/>
          <w:szCs w:val="24"/>
        </w:rPr>
        <w:t>doc</w:t>
      </w:r>
      <w:proofErr w:type="spellEnd"/>
      <w:r w:rsidR="00AE0BB5" w:rsidRPr="00A71B4C">
        <w:rPr>
          <w:rFonts w:ascii="PT Astra Serif" w:hAnsi="PT Astra Serif"/>
          <w:szCs w:val="24"/>
        </w:rPr>
        <w:t>/</w:t>
      </w:r>
      <w:proofErr w:type="spellStart"/>
      <w:r w:rsidR="00AE0BB5" w:rsidRPr="00A71B4C">
        <w:rPr>
          <w:rFonts w:ascii="PT Astra Serif" w:hAnsi="PT Astra Serif"/>
          <w:szCs w:val="24"/>
        </w:rPr>
        <w:t>docx</w:t>
      </w:r>
      <w:proofErr w:type="spellEnd"/>
      <w:r w:rsidR="00AE0BB5" w:rsidRPr="00A71B4C">
        <w:rPr>
          <w:rFonts w:ascii="PT Astra Serif" w:hAnsi="PT Astra Serif"/>
          <w:szCs w:val="24"/>
        </w:rPr>
        <w:t>/</w:t>
      </w:r>
      <w:proofErr w:type="spellStart"/>
      <w:r w:rsidR="00AE0BB5" w:rsidRPr="00A71B4C">
        <w:rPr>
          <w:rFonts w:ascii="PT Astra Serif" w:hAnsi="PT Astra Serif"/>
          <w:szCs w:val="24"/>
        </w:rPr>
        <w:t>odt</w:t>
      </w:r>
      <w:proofErr w:type="spellEnd"/>
      <w:r w:rsidR="00AE0BB5" w:rsidRPr="00A71B4C">
        <w:rPr>
          <w:rFonts w:ascii="PT Astra Serif" w:hAnsi="PT Astra Serif"/>
          <w:szCs w:val="24"/>
        </w:rPr>
        <w:t>.</w:t>
      </w:r>
    </w:p>
    <w:p w:rsidR="009C354B" w:rsidRPr="00A71B4C" w:rsidRDefault="00EC4D82" w:rsidP="00FC1669">
      <w:pPr>
        <w:ind w:left="11"/>
        <w:rPr>
          <w:rFonts w:ascii="PT Astra Serif" w:hAnsi="PT Astra Serif" w:cs="Times New Roman"/>
        </w:rPr>
      </w:pPr>
      <w:r w:rsidRPr="00A71B4C">
        <w:rPr>
          <w:rFonts w:ascii="PT Astra Serif" w:hAnsi="PT Astra Serif" w:cs="Times New Roman"/>
        </w:rPr>
        <w:t xml:space="preserve">Команда должна поместить этот файл на любом облачном хранилище (облако mail.ru, </w:t>
      </w:r>
      <w:proofErr w:type="spellStart"/>
      <w:r w:rsidRPr="00A71B4C">
        <w:rPr>
          <w:rFonts w:ascii="PT Astra Serif" w:hAnsi="PT Astra Serif" w:cs="Times New Roman"/>
        </w:rPr>
        <w:t>Google</w:t>
      </w:r>
      <w:proofErr w:type="spellEnd"/>
      <w:r w:rsidRPr="00A71B4C">
        <w:rPr>
          <w:rFonts w:ascii="PT Astra Serif" w:hAnsi="PT Astra Serif" w:cs="Times New Roman"/>
        </w:rPr>
        <w:t xml:space="preserve"> </w:t>
      </w:r>
      <w:proofErr w:type="spellStart"/>
      <w:r w:rsidRPr="00A71B4C">
        <w:rPr>
          <w:rFonts w:ascii="PT Astra Serif" w:hAnsi="PT Astra Serif" w:cs="Times New Roman"/>
        </w:rPr>
        <w:t>disk</w:t>
      </w:r>
      <w:proofErr w:type="spellEnd"/>
      <w:r w:rsidRPr="00A71B4C">
        <w:rPr>
          <w:rFonts w:ascii="PT Astra Serif" w:hAnsi="PT Astra Serif" w:cs="Times New Roman"/>
        </w:rPr>
        <w:t xml:space="preserve">, </w:t>
      </w:r>
      <w:proofErr w:type="spellStart"/>
      <w:r w:rsidRPr="00A71B4C">
        <w:rPr>
          <w:rFonts w:ascii="PT Astra Serif" w:hAnsi="PT Astra Serif" w:cs="Times New Roman"/>
        </w:rPr>
        <w:t>yandex</w:t>
      </w:r>
      <w:proofErr w:type="spellEnd"/>
      <w:r w:rsidRPr="00A71B4C">
        <w:rPr>
          <w:rFonts w:ascii="PT Astra Serif" w:hAnsi="PT Astra Serif" w:cs="Times New Roman"/>
        </w:rPr>
        <w:t xml:space="preserve"> диск, </w:t>
      </w:r>
      <w:proofErr w:type="spellStart"/>
      <w:r w:rsidRPr="00A71B4C">
        <w:rPr>
          <w:rFonts w:ascii="PT Astra Serif" w:hAnsi="PT Astra Serif" w:cs="Times New Roman"/>
        </w:rPr>
        <w:t>github</w:t>
      </w:r>
      <w:proofErr w:type="spellEnd"/>
      <w:r w:rsidRPr="00A71B4C">
        <w:rPr>
          <w:rFonts w:ascii="PT Astra Serif" w:hAnsi="PT Astra Serif" w:cs="Times New Roman"/>
        </w:rPr>
        <w:t>, и т. д.), настроить свободный (публичный) доступ к этому файлу «на чтение» по ссылке, и во время регистрации команды указать интернет-ссылку на этот файл.</w:t>
      </w:r>
    </w:p>
    <w:p w:rsidR="009C354B" w:rsidRPr="00A71B4C" w:rsidRDefault="009C354B">
      <w:pPr>
        <w:pStyle w:val="3"/>
        <w:ind w:left="-5"/>
        <w:rPr>
          <w:rFonts w:ascii="PT Astra Serif" w:hAnsi="PT Astra Serif"/>
          <w:szCs w:val="24"/>
        </w:rPr>
      </w:pPr>
    </w:p>
    <w:p w:rsidR="009C354B" w:rsidRPr="00A71B4C" w:rsidRDefault="00EC4D82" w:rsidP="00A71B4C">
      <w:pPr>
        <w:pStyle w:val="3"/>
        <w:ind w:left="-5" w:firstLine="714"/>
        <w:rPr>
          <w:rFonts w:ascii="PT Astra Serif" w:hAnsi="PT Astra Serif"/>
          <w:b/>
          <w:bCs/>
          <w:szCs w:val="24"/>
        </w:rPr>
      </w:pPr>
      <w:r w:rsidRPr="00A71B4C">
        <w:rPr>
          <w:rFonts w:ascii="PT Astra Serif" w:hAnsi="PT Astra Serif"/>
          <w:b/>
          <w:bCs/>
          <w:szCs w:val="24"/>
        </w:rPr>
        <w:t>Содержание документа «Техническое описание робота»</w:t>
      </w:r>
    </w:p>
    <w:p w:rsidR="009C354B" w:rsidRPr="00A71B4C" w:rsidRDefault="00EC4D82">
      <w:pPr>
        <w:numPr>
          <w:ilvl w:val="0"/>
          <w:numId w:val="4"/>
        </w:numPr>
        <w:ind w:hanging="360"/>
        <w:rPr>
          <w:rFonts w:ascii="PT Astra Serif" w:hAnsi="PT Astra Serif" w:cs="Times New Roman"/>
        </w:rPr>
      </w:pPr>
      <w:r w:rsidRPr="00A71B4C">
        <w:rPr>
          <w:rFonts w:ascii="PT Astra Serif" w:hAnsi="PT Astra Serif" w:cs="Times New Roman"/>
        </w:rPr>
        <w:t>Состязание, в котором участвует команда</w:t>
      </w:r>
    </w:p>
    <w:p w:rsidR="009C354B" w:rsidRPr="00A71B4C" w:rsidRDefault="00EC4D82">
      <w:pPr>
        <w:numPr>
          <w:ilvl w:val="0"/>
          <w:numId w:val="4"/>
        </w:numPr>
        <w:ind w:hanging="360"/>
        <w:rPr>
          <w:rFonts w:ascii="PT Astra Serif" w:hAnsi="PT Astra Serif" w:cs="Times New Roman"/>
        </w:rPr>
      </w:pPr>
      <w:r w:rsidRPr="00A71B4C">
        <w:rPr>
          <w:rFonts w:ascii="PT Astra Serif" w:hAnsi="PT Astra Serif" w:cs="Times New Roman"/>
        </w:rPr>
        <w:t>Название команды</w:t>
      </w:r>
    </w:p>
    <w:p w:rsidR="009C354B" w:rsidRPr="00A71B4C" w:rsidRDefault="00EC4D82">
      <w:pPr>
        <w:numPr>
          <w:ilvl w:val="0"/>
          <w:numId w:val="4"/>
        </w:numPr>
        <w:ind w:hanging="360"/>
        <w:rPr>
          <w:rFonts w:ascii="PT Astra Serif" w:hAnsi="PT Astra Serif" w:cs="Times New Roman"/>
        </w:rPr>
      </w:pPr>
      <w:r w:rsidRPr="00A71B4C">
        <w:rPr>
          <w:rFonts w:ascii="PT Astra Serif" w:hAnsi="PT Astra Serif" w:cs="Times New Roman"/>
        </w:rPr>
        <w:t>Имена участников</w:t>
      </w:r>
    </w:p>
    <w:p w:rsidR="009C354B" w:rsidRPr="00A71B4C" w:rsidRDefault="00EC4D82">
      <w:pPr>
        <w:numPr>
          <w:ilvl w:val="0"/>
          <w:numId w:val="4"/>
        </w:numPr>
        <w:ind w:hanging="360"/>
        <w:rPr>
          <w:rFonts w:ascii="PT Astra Serif" w:hAnsi="PT Astra Serif" w:cs="Times New Roman"/>
        </w:rPr>
      </w:pPr>
      <w:r w:rsidRPr="00A71B4C">
        <w:rPr>
          <w:rFonts w:ascii="PT Astra Serif" w:hAnsi="PT Astra Serif" w:cs="Times New Roman"/>
        </w:rPr>
        <w:t>Тренер(-ы) команды</w:t>
      </w:r>
    </w:p>
    <w:p w:rsidR="009C354B" w:rsidRPr="00A71B4C" w:rsidRDefault="00EC4D82">
      <w:pPr>
        <w:numPr>
          <w:ilvl w:val="0"/>
          <w:numId w:val="4"/>
        </w:numPr>
        <w:ind w:hanging="360"/>
        <w:rPr>
          <w:rFonts w:ascii="PT Astra Serif" w:hAnsi="PT Astra Serif" w:cs="Times New Roman"/>
        </w:rPr>
      </w:pPr>
      <w:r w:rsidRPr="00A71B4C">
        <w:rPr>
          <w:rFonts w:ascii="PT Astra Serif" w:hAnsi="PT Astra Serif" w:cs="Times New Roman"/>
        </w:rPr>
        <w:t>Организация</w:t>
      </w:r>
    </w:p>
    <w:p w:rsidR="009C354B" w:rsidRPr="00A71B4C" w:rsidRDefault="00EC4D82" w:rsidP="00A71B4C">
      <w:pPr>
        <w:pStyle w:val="3"/>
        <w:ind w:firstLine="709"/>
        <w:rPr>
          <w:rFonts w:ascii="PT Astra Serif" w:hAnsi="PT Astra Serif"/>
          <w:b/>
          <w:bCs/>
          <w:szCs w:val="24"/>
        </w:rPr>
      </w:pPr>
      <w:r w:rsidRPr="00A71B4C">
        <w:rPr>
          <w:rFonts w:ascii="PT Astra Serif" w:hAnsi="PT Astra Serif"/>
          <w:b/>
          <w:bCs/>
          <w:szCs w:val="24"/>
        </w:rPr>
        <w:t>Основное содержание</w:t>
      </w:r>
    </w:p>
    <w:p w:rsidR="009C354B" w:rsidRPr="00A71B4C" w:rsidRDefault="00EC4D82">
      <w:pPr>
        <w:numPr>
          <w:ilvl w:val="0"/>
          <w:numId w:val="5"/>
        </w:numPr>
        <w:ind w:hanging="360"/>
        <w:rPr>
          <w:rFonts w:ascii="PT Astra Serif" w:hAnsi="PT Astra Serif" w:cs="Times New Roman"/>
        </w:rPr>
      </w:pPr>
      <w:r w:rsidRPr="00A71B4C">
        <w:rPr>
          <w:rFonts w:ascii="PT Astra Serif" w:hAnsi="PT Astra Serif" w:cs="Times New Roman"/>
        </w:rPr>
        <w:t>Аннотация</w:t>
      </w:r>
    </w:p>
    <w:p w:rsidR="009C354B" w:rsidRPr="00A71B4C" w:rsidRDefault="00EC4D82">
      <w:pPr>
        <w:numPr>
          <w:ilvl w:val="0"/>
          <w:numId w:val="5"/>
        </w:numPr>
        <w:ind w:hanging="360"/>
        <w:rPr>
          <w:rFonts w:ascii="PT Astra Serif" w:hAnsi="PT Astra Serif" w:cs="Times New Roman"/>
        </w:rPr>
      </w:pPr>
      <w:r w:rsidRPr="00A71B4C">
        <w:rPr>
          <w:rFonts w:ascii="PT Astra Serif" w:hAnsi="PT Astra Serif" w:cs="Times New Roman"/>
        </w:rPr>
        <w:t>Фото команды</w:t>
      </w:r>
    </w:p>
    <w:p w:rsidR="009C354B" w:rsidRPr="00A71B4C" w:rsidRDefault="00EC4D82">
      <w:pPr>
        <w:numPr>
          <w:ilvl w:val="0"/>
          <w:numId w:val="5"/>
        </w:numPr>
        <w:ind w:hanging="360"/>
        <w:rPr>
          <w:rFonts w:ascii="PT Astra Serif" w:hAnsi="PT Astra Serif" w:cs="Times New Roman"/>
        </w:rPr>
      </w:pPr>
      <w:r w:rsidRPr="00A71B4C">
        <w:rPr>
          <w:rFonts w:ascii="PT Astra Serif" w:hAnsi="PT Astra Serif" w:cs="Times New Roman"/>
        </w:rPr>
        <w:t>Роли участников в команде</w:t>
      </w:r>
    </w:p>
    <w:p w:rsidR="009C354B" w:rsidRPr="00A71B4C" w:rsidRDefault="00EC4D82">
      <w:pPr>
        <w:numPr>
          <w:ilvl w:val="0"/>
          <w:numId w:val="5"/>
        </w:numPr>
        <w:ind w:hanging="360"/>
        <w:rPr>
          <w:rFonts w:ascii="PT Astra Serif" w:hAnsi="PT Astra Serif" w:cs="Times New Roman"/>
        </w:rPr>
      </w:pPr>
      <w:r w:rsidRPr="00A71B4C">
        <w:rPr>
          <w:rFonts w:ascii="PT Astra Serif" w:hAnsi="PT Astra Serif" w:cs="Times New Roman"/>
        </w:rPr>
        <w:t>Опыт участия и успехи команды в робототехнических соревнованиях и фестивалях</w:t>
      </w:r>
    </w:p>
    <w:p w:rsidR="009C354B" w:rsidRPr="00A71B4C" w:rsidRDefault="00EC4D82" w:rsidP="00A71B4C">
      <w:pPr>
        <w:ind w:firstLine="709"/>
        <w:rPr>
          <w:rFonts w:ascii="PT Astra Serif" w:hAnsi="PT Astra Serif" w:cs="Times New Roman"/>
        </w:rPr>
      </w:pPr>
      <w:r w:rsidRPr="00A71B4C">
        <w:rPr>
          <w:rFonts w:ascii="PT Astra Serif" w:hAnsi="PT Astra Serif" w:cs="Times New Roman"/>
          <w:b/>
        </w:rPr>
        <w:t>Описание робота</w:t>
      </w:r>
    </w:p>
    <w:p w:rsidR="009C354B" w:rsidRPr="00A71B4C" w:rsidRDefault="00EC4D82">
      <w:pPr>
        <w:numPr>
          <w:ilvl w:val="0"/>
          <w:numId w:val="5"/>
        </w:numPr>
        <w:ind w:hanging="360"/>
        <w:rPr>
          <w:rFonts w:ascii="PT Astra Serif" w:hAnsi="PT Astra Serif" w:cs="Times New Roman"/>
        </w:rPr>
      </w:pPr>
      <w:r w:rsidRPr="00A71B4C">
        <w:rPr>
          <w:rFonts w:ascii="PT Astra Serif" w:hAnsi="PT Astra Serif" w:cs="Times New Roman"/>
        </w:rPr>
        <w:t>Стратегия выполнения задания роботом</w:t>
      </w:r>
    </w:p>
    <w:p w:rsidR="009C354B" w:rsidRPr="00A71B4C" w:rsidRDefault="00EC4D82">
      <w:pPr>
        <w:numPr>
          <w:ilvl w:val="0"/>
          <w:numId w:val="5"/>
        </w:numPr>
        <w:ind w:hanging="360"/>
        <w:rPr>
          <w:rFonts w:ascii="PT Astra Serif" w:hAnsi="PT Astra Serif" w:cs="Times New Roman"/>
        </w:rPr>
      </w:pPr>
      <w:r w:rsidRPr="00A71B4C">
        <w:rPr>
          <w:rFonts w:ascii="PT Astra Serif" w:hAnsi="PT Astra Serif" w:cs="Times New Roman"/>
        </w:rPr>
        <w:t>Использование датчиков</w:t>
      </w:r>
    </w:p>
    <w:p w:rsidR="009C354B" w:rsidRPr="00A71B4C" w:rsidRDefault="00EC4D82">
      <w:pPr>
        <w:numPr>
          <w:ilvl w:val="0"/>
          <w:numId w:val="5"/>
        </w:numPr>
        <w:ind w:hanging="360"/>
        <w:rPr>
          <w:rFonts w:ascii="PT Astra Serif" w:hAnsi="PT Astra Serif" w:cs="Times New Roman"/>
        </w:rPr>
      </w:pPr>
      <w:r w:rsidRPr="00A71B4C">
        <w:rPr>
          <w:rFonts w:ascii="PT Astra Serif" w:hAnsi="PT Astra Serif" w:cs="Times New Roman"/>
        </w:rPr>
        <w:t>Конструкция робота (механика и электроника)</w:t>
      </w:r>
    </w:p>
    <w:p w:rsidR="009C354B" w:rsidRPr="00A71B4C" w:rsidRDefault="00EC4D82">
      <w:pPr>
        <w:numPr>
          <w:ilvl w:val="0"/>
          <w:numId w:val="5"/>
        </w:numPr>
        <w:ind w:hanging="360"/>
        <w:rPr>
          <w:rFonts w:ascii="PT Astra Serif" w:hAnsi="PT Astra Serif" w:cs="Times New Roman"/>
        </w:rPr>
      </w:pPr>
      <w:r w:rsidRPr="00A71B4C">
        <w:rPr>
          <w:rFonts w:ascii="PT Astra Serif" w:hAnsi="PT Astra Serif" w:cs="Times New Roman"/>
        </w:rPr>
        <w:t xml:space="preserve">Программное обеспечение робота (исходные коды программ) </w:t>
      </w:r>
    </w:p>
    <w:p w:rsidR="009C354B" w:rsidRPr="00A71B4C" w:rsidRDefault="00EC4D82">
      <w:pPr>
        <w:ind w:left="720" w:firstLine="0"/>
        <w:rPr>
          <w:rFonts w:ascii="PT Astra Serif" w:hAnsi="PT Astra Serif" w:cs="Times New Roman"/>
        </w:rPr>
      </w:pPr>
      <w:r w:rsidRPr="00A71B4C">
        <w:rPr>
          <w:rFonts w:ascii="PT Astra Serif" w:hAnsi="PT Astra Serif" w:cs="Times New Roman"/>
          <w:b/>
        </w:rPr>
        <w:t>Обсуждение и заключение</w:t>
      </w:r>
    </w:p>
    <w:p w:rsidR="009C354B" w:rsidRPr="00A71B4C" w:rsidRDefault="00EC4D82">
      <w:pPr>
        <w:numPr>
          <w:ilvl w:val="0"/>
          <w:numId w:val="5"/>
        </w:numPr>
        <w:ind w:hanging="360"/>
        <w:rPr>
          <w:rFonts w:ascii="PT Astra Serif" w:hAnsi="PT Astra Serif" w:cs="Times New Roman"/>
        </w:rPr>
      </w:pPr>
      <w:r w:rsidRPr="00A71B4C">
        <w:rPr>
          <w:rFonts w:ascii="PT Astra Serif" w:hAnsi="PT Astra Serif" w:cs="Times New Roman"/>
        </w:rPr>
        <w:t>Решение проблем (с какими проблемами столкнулась команда и как их решала)</w:t>
      </w:r>
    </w:p>
    <w:p w:rsidR="009C354B" w:rsidRPr="00A71B4C" w:rsidRDefault="00EC4D82">
      <w:pPr>
        <w:numPr>
          <w:ilvl w:val="0"/>
          <w:numId w:val="5"/>
        </w:numPr>
        <w:ind w:hanging="360"/>
        <w:rPr>
          <w:rFonts w:ascii="PT Astra Serif" w:hAnsi="PT Astra Serif" w:cs="Times New Roman"/>
        </w:rPr>
      </w:pPr>
      <w:r w:rsidRPr="00A71B4C">
        <w:rPr>
          <w:rFonts w:ascii="PT Astra Serif" w:hAnsi="PT Astra Serif" w:cs="Times New Roman"/>
        </w:rPr>
        <w:t>Чему научились члены команды</w:t>
      </w:r>
    </w:p>
    <w:p w:rsidR="009C354B" w:rsidRPr="00A71B4C" w:rsidRDefault="00EC4D82">
      <w:pPr>
        <w:numPr>
          <w:ilvl w:val="0"/>
          <w:numId w:val="5"/>
        </w:numPr>
        <w:ind w:hanging="360"/>
        <w:rPr>
          <w:rFonts w:ascii="PT Astra Serif" w:hAnsi="PT Astra Serif" w:cs="Times New Roman"/>
        </w:rPr>
      </w:pPr>
      <w:r w:rsidRPr="00A71B4C">
        <w:rPr>
          <w:rFonts w:ascii="PT Astra Serif" w:hAnsi="PT Astra Serif" w:cs="Times New Roman"/>
        </w:rPr>
        <w:t>Как команда сотрудничает и делится опытом с другими</w:t>
      </w:r>
    </w:p>
    <w:p w:rsidR="009C354B" w:rsidRPr="00A71B4C" w:rsidRDefault="00EC4D82">
      <w:pPr>
        <w:numPr>
          <w:ilvl w:val="0"/>
          <w:numId w:val="5"/>
        </w:numPr>
        <w:ind w:hanging="360"/>
        <w:rPr>
          <w:rFonts w:ascii="PT Astra Serif" w:hAnsi="PT Astra Serif" w:cs="Times New Roman"/>
        </w:rPr>
      </w:pPr>
      <w:r w:rsidRPr="00A71B4C">
        <w:rPr>
          <w:rFonts w:ascii="PT Astra Serif" w:hAnsi="PT Astra Serif" w:cs="Times New Roman"/>
        </w:rPr>
        <w:t>Планы на будущее</w:t>
      </w:r>
    </w:p>
    <w:p w:rsidR="009C354B" w:rsidRPr="00A71B4C" w:rsidRDefault="00EC4D82">
      <w:pPr>
        <w:numPr>
          <w:ilvl w:val="0"/>
          <w:numId w:val="5"/>
        </w:numPr>
        <w:ind w:hanging="360"/>
        <w:rPr>
          <w:rFonts w:ascii="PT Astra Serif" w:hAnsi="PT Astra Serif" w:cs="Times New Roman"/>
        </w:rPr>
      </w:pPr>
      <w:r w:rsidRPr="00A71B4C">
        <w:rPr>
          <w:rFonts w:ascii="PT Astra Serif" w:hAnsi="PT Astra Serif" w:cs="Times New Roman"/>
        </w:rPr>
        <w:t>Благодарности (если есть)</w:t>
      </w:r>
    </w:p>
    <w:p w:rsidR="009C354B" w:rsidRPr="00A71B4C" w:rsidRDefault="00EC4D82">
      <w:pPr>
        <w:numPr>
          <w:ilvl w:val="0"/>
          <w:numId w:val="5"/>
        </w:numPr>
        <w:ind w:hanging="360"/>
        <w:rPr>
          <w:rFonts w:ascii="PT Astra Serif" w:hAnsi="PT Astra Serif"/>
        </w:rPr>
      </w:pPr>
      <w:r w:rsidRPr="00A71B4C">
        <w:rPr>
          <w:rFonts w:ascii="PT Astra Serif" w:hAnsi="PT Astra Serif" w:cs="Times New Roman"/>
        </w:rPr>
        <w:t>Список источников информации</w:t>
      </w:r>
    </w:p>
    <w:p w:rsidR="009C354B" w:rsidRDefault="009C354B" w:rsidP="002D1269">
      <w:pPr>
        <w:ind w:firstLine="0"/>
        <w:rPr>
          <w:rFonts w:ascii="PT Astra Serif" w:hAnsi="PT Astra Serif"/>
        </w:rPr>
      </w:pPr>
    </w:p>
    <w:p w:rsidR="002D1269" w:rsidRDefault="002D1269" w:rsidP="002D1269">
      <w:pPr>
        <w:ind w:firstLine="0"/>
        <w:rPr>
          <w:rFonts w:ascii="PT Astra Serif" w:hAnsi="PT Astra Serif"/>
        </w:rPr>
      </w:pPr>
    </w:p>
    <w:p w:rsidR="002D1269" w:rsidRDefault="002D1269" w:rsidP="002D1269">
      <w:pPr>
        <w:ind w:firstLine="0"/>
        <w:rPr>
          <w:rFonts w:ascii="PT Astra Serif" w:hAnsi="PT Astra Serif"/>
        </w:rPr>
      </w:pPr>
    </w:p>
    <w:p w:rsidR="002D1269" w:rsidRDefault="002D1269" w:rsidP="002D1269">
      <w:pPr>
        <w:ind w:firstLine="0"/>
        <w:rPr>
          <w:rFonts w:ascii="PT Astra Serif" w:hAnsi="PT Astra Serif"/>
        </w:rPr>
      </w:pPr>
    </w:p>
    <w:p w:rsidR="002D1269" w:rsidRDefault="002D1269" w:rsidP="002D1269">
      <w:pPr>
        <w:ind w:firstLine="0"/>
        <w:rPr>
          <w:rFonts w:ascii="PT Astra Serif" w:hAnsi="PT Astra Serif"/>
          <w:b/>
          <w:sz w:val="22"/>
        </w:rPr>
      </w:pPr>
    </w:p>
    <w:p w:rsidR="002D1269" w:rsidRDefault="002D1269" w:rsidP="002D1269">
      <w:pPr>
        <w:ind w:firstLine="0"/>
        <w:rPr>
          <w:rFonts w:ascii="PT Astra Serif" w:hAnsi="PT Astra Serif"/>
          <w:b/>
          <w:sz w:val="22"/>
        </w:rPr>
      </w:pPr>
    </w:p>
    <w:p w:rsidR="002D1269" w:rsidRDefault="002D1269" w:rsidP="002D1269">
      <w:pPr>
        <w:ind w:firstLine="0"/>
        <w:rPr>
          <w:rFonts w:ascii="PT Astra Serif" w:hAnsi="PT Astra Serif"/>
          <w:b/>
          <w:sz w:val="22"/>
        </w:rPr>
      </w:pPr>
    </w:p>
    <w:p w:rsidR="002D1269" w:rsidRDefault="002D1269" w:rsidP="002D1269">
      <w:pPr>
        <w:ind w:firstLine="0"/>
        <w:rPr>
          <w:rFonts w:ascii="PT Astra Serif" w:hAnsi="PT Astra Serif"/>
          <w:b/>
          <w:sz w:val="22"/>
        </w:rPr>
      </w:pPr>
    </w:p>
    <w:p w:rsidR="002D1269" w:rsidRDefault="002D1269" w:rsidP="002D1269">
      <w:pPr>
        <w:ind w:firstLine="0"/>
        <w:rPr>
          <w:rFonts w:ascii="PT Astra Serif" w:hAnsi="PT Astra Serif"/>
          <w:b/>
          <w:sz w:val="22"/>
        </w:rPr>
      </w:pPr>
    </w:p>
    <w:p w:rsidR="002D1269" w:rsidRDefault="002D1269" w:rsidP="002D1269">
      <w:pPr>
        <w:ind w:firstLine="0"/>
        <w:rPr>
          <w:rFonts w:ascii="PT Astra Serif" w:hAnsi="PT Astra Serif"/>
          <w:b/>
          <w:sz w:val="22"/>
        </w:rPr>
      </w:pPr>
    </w:p>
    <w:p w:rsidR="002D1269" w:rsidRDefault="002D1269" w:rsidP="002D1269">
      <w:pPr>
        <w:ind w:firstLine="0"/>
        <w:rPr>
          <w:rFonts w:ascii="PT Astra Serif" w:hAnsi="PT Astra Serif"/>
          <w:b/>
          <w:sz w:val="22"/>
        </w:rPr>
      </w:pPr>
    </w:p>
    <w:p w:rsidR="002D1269" w:rsidRDefault="002D1269" w:rsidP="002D1269">
      <w:pPr>
        <w:ind w:firstLine="0"/>
        <w:rPr>
          <w:rFonts w:ascii="PT Astra Serif" w:hAnsi="PT Astra Serif"/>
          <w:b/>
          <w:sz w:val="22"/>
        </w:rPr>
      </w:pPr>
    </w:p>
    <w:p w:rsidR="002D1269" w:rsidRDefault="002D1269" w:rsidP="002D1269">
      <w:pPr>
        <w:ind w:firstLine="0"/>
        <w:rPr>
          <w:rFonts w:ascii="PT Astra Serif" w:hAnsi="PT Astra Serif"/>
          <w:b/>
          <w:sz w:val="22"/>
        </w:rPr>
      </w:pPr>
    </w:p>
    <w:p w:rsidR="00D13912" w:rsidRDefault="00D13912" w:rsidP="002D1269">
      <w:pPr>
        <w:ind w:firstLine="0"/>
        <w:rPr>
          <w:rFonts w:ascii="PT Astra Serif" w:hAnsi="PT Astra Serif"/>
          <w:b/>
          <w:sz w:val="22"/>
        </w:rPr>
      </w:pPr>
    </w:p>
    <w:p w:rsidR="00D13912" w:rsidRDefault="00D13912" w:rsidP="002D1269">
      <w:pPr>
        <w:ind w:firstLine="0"/>
        <w:rPr>
          <w:rFonts w:ascii="PT Astra Serif" w:hAnsi="PT Astra Serif"/>
          <w:b/>
          <w:sz w:val="22"/>
        </w:rPr>
      </w:pPr>
    </w:p>
    <w:p w:rsidR="00D13912" w:rsidRDefault="00D13912" w:rsidP="002D1269">
      <w:pPr>
        <w:ind w:firstLine="0"/>
        <w:rPr>
          <w:rFonts w:ascii="PT Astra Serif" w:hAnsi="PT Astra Serif"/>
          <w:b/>
          <w:sz w:val="22"/>
        </w:rPr>
      </w:pPr>
    </w:p>
    <w:p w:rsidR="00D13912" w:rsidRDefault="00D13912" w:rsidP="002D1269">
      <w:pPr>
        <w:ind w:firstLine="0"/>
        <w:rPr>
          <w:rFonts w:ascii="PT Astra Serif" w:hAnsi="PT Astra Serif"/>
          <w:b/>
          <w:sz w:val="22"/>
        </w:rPr>
      </w:pPr>
    </w:p>
    <w:p w:rsidR="002D1269" w:rsidRDefault="002D1269" w:rsidP="002D1269">
      <w:pPr>
        <w:ind w:firstLine="0"/>
        <w:rPr>
          <w:rFonts w:ascii="PT Astra Serif" w:hAnsi="PT Astra Serif"/>
          <w:b/>
          <w:sz w:val="22"/>
        </w:rPr>
      </w:pPr>
    </w:p>
    <w:p w:rsidR="002D1269" w:rsidRPr="00E512D8" w:rsidRDefault="002D1269" w:rsidP="002D1269">
      <w:pPr>
        <w:ind w:firstLine="0"/>
        <w:jc w:val="center"/>
        <w:rPr>
          <w:rFonts w:ascii="PT Astra Serif" w:hAnsi="PT Astra Serif"/>
          <w:b/>
        </w:rPr>
      </w:pPr>
      <w:r w:rsidRPr="00E512D8">
        <w:rPr>
          <w:rFonts w:ascii="PT Astra Serif" w:hAnsi="PT Astra Serif"/>
          <w:b/>
        </w:rPr>
        <w:t>Лист оценивания «Технического описание робота» (максимум 20 баллов)</w:t>
      </w:r>
    </w:p>
    <w:p w:rsidR="003C652E" w:rsidRDefault="003C652E" w:rsidP="00E512D8">
      <w:pPr>
        <w:ind w:firstLine="0"/>
        <w:rPr>
          <w:rFonts w:ascii="PT Astra Serif" w:hAnsi="PT Astra Serif"/>
          <w:b/>
          <w:sz w:val="22"/>
        </w:rPr>
      </w:pPr>
    </w:p>
    <w:tbl>
      <w:tblPr>
        <w:tblW w:w="10345" w:type="dxa"/>
        <w:jc w:val="center"/>
        <w:tblCellMar>
          <w:top w:w="47" w:type="dxa"/>
          <w:left w:w="43" w:type="dxa"/>
          <w:right w:w="55" w:type="dxa"/>
        </w:tblCellMar>
        <w:tblLook w:val="04A0" w:firstRow="1" w:lastRow="0" w:firstColumn="1" w:lastColumn="0" w:noHBand="0" w:noVBand="1"/>
      </w:tblPr>
      <w:tblGrid>
        <w:gridCol w:w="1557"/>
        <w:gridCol w:w="2232"/>
        <w:gridCol w:w="2233"/>
        <w:gridCol w:w="2232"/>
        <w:gridCol w:w="2091"/>
      </w:tblGrid>
      <w:tr w:rsidR="003C652E" w:rsidRPr="00C82E66" w:rsidTr="00F64CCF">
        <w:trPr>
          <w:trHeight w:val="152"/>
          <w:jc w:val="center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652E" w:rsidRPr="00C82E66" w:rsidRDefault="003C652E" w:rsidP="00EC4D82">
            <w:pPr>
              <w:ind w:left="14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82E66">
              <w:rPr>
                <w:rFonts w:ascii="PT Astra Serif" w:hAnsi="PT Astra Serif"/>
                <w:b/>
                <w:sz w:val="20"/>
                <w:szCs w:val="20"/>
              </w:rPr>
              <w:t>Категория \</w:t>
            </w:r>
          </w:p>
          <w:p w:rsidR="003C652E" w:rsidRPr="00C82E66" w:rsidRDefault="003C652E" w:rsidP="00EC4D82">
            <w:pPr>
              <w:ind w:left="14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82E66">
              <w:rPr>
                <w:rFonts w:ascii="PT Astra Serif" w:hAnsi="PT Astra Serif"/>
                <w:b/>
                <w:sz w:val="20"/>
                <w:szCs w:val="20"/>
              </w:rPr>
              <w:t>Баллы</w:t>
            </w: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652E" w:rsidRPr="00C82E66" w:rsidRDefault="003C652E" w:rsidP="00EC4D82">
            <w:pPr>
              <w:ind w:left="16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82E66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652E" w:rsidRPr="00C82E66" w:rsidRDefault="003C652E" w:rsidP="00EC4D82">
            <w:pPr>
              <w:ind w:left="15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82E66"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652E" w:rsidRPr="00C82E66" w:rsidRDefault="003C652E" w:rsidP="00EC4D82">
            <w:pPr>
              <w:ind w:left="15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82E66"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652E" w:rsidRPr="00C82E66" w:rsidRDefault="003C652E" w:rsidP="00EC4D82">
            <w:pPr>
              <w:ind w:left="16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82E66">
              <w:rPr>
                <w:rFonts w:ascii="PT Astra Serif" w:hAnsi="PT Astra Serif"/>
                <w:b/>
                <w:sz w:val="20"/>
                <w:szCs w:val="20"/>
              </w:rPr>
              <w:t>4</w:t>
            </w:r>
          </w:p>
        </w:tc>
      </w:tr>
      <w:tr w:rsidR="003C652E" w:rsidRPr="00C82E66" w:rsidTr="00F64CCF">
        <w:trPr>
          <w:trHeight w:val="1509"/>
          <w:jc w:val="center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652E" w:rsidRPr="00F64CCF" w:rsidRDefault="003C652E" w:rsidP="00EC4D82">
            <w:pPr>
              <w:ind w:left="1"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F64CCF">
              <w:rPr>
                <w:rFonts w:ascii="PT Astra Serif" w:hAnsi="PT Astra Serif" w:cs="Times New Roman"/>
                <w:b/>
                <w:sz w:val="20"/>
                <w:szCs w:val="20"/>
              </w:rPr>
              <w:t>Стратегия</w:t>
            </w: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652E" w:rsidRPr="00C82E66" w:rsidRDefault="003C652E" w:rsidP="00EC4D82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 xml:space="preserve">Документ содержит описание стратегии, </w:t>
            </w:r>
          </w:p>
          <w:p w:rsidR="003C652E" w:rsidRPr="00C82E66" w:rsidRDefault="003C652E" w:rsidP="00EC4D82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 xml:space="preserve">но не объясняет логику, используемую </w:t>
            </w:r>
          </w:p>
          <w:p w:rsidR="003C652E" w:rsidRPr="00C82E66" w:rsidRDefault="003C652E" w:rsidP="00EC4D82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>в стратегии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772" w:rsidRPr="00C82E66" w:rsidRDefault="003C652E" w:rsidP="007D3772">
            <w:pPr>
              <w:ind w:left="1"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>Документ содержит описание базовой стратегии поведения робота(-ов)</w:t>
            </w:r>
          </w:p>
          <w:p w:rsidR="007D3772" w:rsidRPr="00C82E66" w:rsidRDefault="003C652E" w:rsidP="007D3772">
            <w:pPr>
              <w:ind w:left="1"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 xml:space="preserve"> (движение, уклонение </w:t>
            </w:r>
          </w:p>
          <w:p w:rsidR="007D3772" w:rsidRPr="00C82E66" w:rsidRDefault="003C652E" w:rsidP="007D3772">
            <w:pPr>
              <w:ind w:left="1"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 xml:space="preserve">от препятствий и т.д.) </w:t>
            </w:r>
          </w:p>
          <w:p w:rsidR="007D3772" w:rsidRPr="00C82E66" w:rsidRDefault="007D3772" w:rsidP="007D3772">
            <w:pPr>
              <w:ind w:left="1"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>И</w:t>
            </w:r>
            <w:r w:rsidR="003C652E" w:rsidRPr="00C82E66">
              <w:rPr>
                <w:rFonts w:ascii="PT Astra Serif" w:hAnsi="PT Astra Serif" w:cs="Times New Roman"/>
                <w:sz w:val="20"/>
                <w:szCs w:val="20"/>
              </w:rPr>
              <w:t xml:space="preserve"> объяснение логики, используемой</w:t>
            </w:r>
          </w:p>
          <w:p w:rsidR="003C652E" w:rsidRPr="00C82E66" w:rsidRDefault="007D3772" w:rsidP="007D3772">
            <w:pPr>
              <w:ind w:left="1"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 xml:space="preserve"> в стратегии</w:t>
            </w: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772" w:rsidRPr="00C82E66" w:rsidRDefault="003C652E" w:rsidP="007D3772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 xml:space="preserve">Команда использует продвинутую игровую стратегию (например, роботы могут динамически переключать модель поведения) </w:t>
            </w:r>
          </w:p>
          <w:p w:rsidR="007D3772" w:rsidRPr="00C82E66" w:rsidRDefault="007D3772" w:rsidP="007D3772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>И</w:t>
            </w:r>
            <w:r w:rsidR="003C652E" w:rsidRPr="00C82E66">
              <w:rPr>
                <w:rFonts w:ascii="PT Astra Serif" w:hAnsi="PT Astra Serif" w:cs="Times New Roman"/>
                <w:sz w:val="20"/>
                <w:szCs w:val="20"/>
              </w:rPr>
              <w:t xml:space="preserve"> команда объясняет логику, используемую</w:t>
            </w:r>
          </w:p>
          <w:p w:rsidR="003C652E" w:rsidRPr="00C82E66" w:rsidRDefault="003C652E" w:rsidP="007D3772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 xml:space="preserve"> в их игровой стратегии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48D6" w:rsidRPr="00C82E66" w:rsidRDefault="003C652E" w:rsidP="00EC4D82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 xml:space="preserve">Выполнен п. 3 </w:t>
            </w:r>
          </w:p>
          <w:p w:rsidR="00BF48D6" w:rsidRPr="00C82E66" w:rsidRDefault="003C652E" w:rsidP="00EC4D82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 xml:space="preserve">+ команда </w:t>
            </w:r>
          </w:p>
          <w:p w:rsidR="007D3772" w:rsidRPr="00C82E66" w:rsidRDefault="003C652E" w:rsidP="00EC4D82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 xml:space="preserve">демонстрирует </w:t>
            </w:r>
          </w:p>
          <w:p w:rsidR="007D3772" w:rsidRPr="00C82E66" w:rsidRDefault="003C652E" w:rsidP="00EC4D82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 xml:space="preserve">новые стратегии, которые она использует </w:t>
            </w:r>
          </w:p>
          <w:p w:rsidR="003C652E" w:rsidRPr="00C82E66" w:rsidRDefault="003C652E" w:rsidP="00EC4D82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>на игровом поле</w:t>
            </w:r>
          </w:p>
        </w:tc>
      </w:tr>
      <w:tr w:rsidR="003C652E" w:rsidRPr="00C82E66" w:rsidTr="00F64CCF">
        <w:trPr>
          <w:trHeight w:val="1984"/>
          <w:jc w:val="center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652E" w:rsidRPr="00F64CCF" w:rsidRDefault="003C652E" w:rsidP="00EC4D82">
            <w:pPr>
              <w:ind w:left="1"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F64CCF">
              <w:rPr>
                <w:rFonts w:ascii="PT Astra Serif" w:hAnsi="PT Astra Serif" w:cs="Times New Roman"/>
                <w:b/>
                <w:sz w:val="20"/>
                <w:szCs w:val="20"/>
              </w:rPr>
              <w:t>Использование датчиков</w:t>
            </w: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652E" w:rsidRPr="00C82E66" w:rsidRDefault="003C652E" w:rsidP="00EC4D82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>Ограниченное использование датчиков</w:t>
            </w:r>
          </w:p>
          <w:p w:rsidR="007D3772" w:rsidRPr="00C82E66" w:rsidRDefault="003C652E" w:rsidP="00EC4D82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 xml:space="preserve"> и упрощенное поведение (робот в основном просто следует маршруту) </w:t>
            </w:r>
          </w:p>
          <w:p w:rsidR="007D3772" w:rsidRPr="00C82E66" w:rsidRDefault="003C652E" w:rsidP="00EC4D82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 xml:space="preserve">ИЛИ </w:t>
            </w:r>
          </w:p>
          <w:p w:rsidR="003C652E" w:rsidRPr="00C82E66" w:rsidRDefault="003C652E" w:rsidP="00EC4D82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>команда не дает объяснения логики и кода, который управляет датчиками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48D6" w:rsidRPr="00C82E66" w:rsidRDefault="003C652E" w:rsidP="00EC4D82">
            <w:pPr>
              <w:ind w:left="1"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 xml:space="preserve">Ограниченное использование сенсора </w:t>
            </w:r>
          </w:p>
          <w:p w:rsidR="001A2C16" w:rsidRDefault="003C652E" w:rsidP="00EC4D82">
            <w:pPr>
              <w:ind w:left="1"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>с более продвинутой реализацией (например, робот чувствует, если он выходит за пределы поля, простая локализация и т.д.)</w:t>
            </w:r>
            <w:r w:rsidR="001A2C16">
              <w:rPr>
                <w:rFonts w:ascii="PT Astra Serif" w:hAnsi="PT Astra Serif" w:cs="Times New Roman"/>
                <w:sz w:val="20"/>
                <w:szCs w:val="20"/>
              </w:rPr>
              <w:t>.</w:t>
            </w:r>
            <w:r w:rsidRPr="00C82E66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  <w:p w:rsidR="003C652E" w:rsidRPr="00C82E66" w:rsidRDefault="003C652E" w:rsidP="00EC4D82">
            <w:pPr>
              <w:ind w:left="1"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>Есть объяснение логики и кода</w:t>
            </w:r>
            <w:r w:rsidR="00BF48D6" w:rsidRPr="00C82E66">
              <w:rPr>
                <w:rFonts w:ascii="PT Astra Serif" w:hAnsi="PT Astra Serif" w:cs="Times New Roman"/>
                <w:sz w:val="20"/>
                <w:szCs w:val="20"/>
              </w:rPr>
              <w:t>, управляющего работой датчиков</w:t>
            </w: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48D6" w:rsidRPr="00C82E66" w:rsidRDefault="003C652E" w:rsidP="00EC4D82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>Расширенное использование датчиков</w:t>
            </w:r>
          </w:p>
          <w:p w:rsidR="00BF48D6" w:rsidRPr="00C82E66" w:rsidRDefault="003C652E" w:rsidP="00EC4D82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 xml:space="preserve"> с соответствующими алгоритмами (например, локализация, которая хорошо работает независимо от положения других объектов). </w:t>
            </w:r>
          </w:p>
          <w:p w:rsidR="003C652E" w:rsidRPr="00C82E66" w:rsidRDefault="003C652E" w:rsidP="00EC4D82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>Есть объяснение логики и кода</w:t>
            </w:r>
            <w:r w:rsidR="00BF48D6" w:rsidRPr="00C82E66">
              <w:rPr>
                <w:rFonts w:ascii="PT Astra Serif" w:hAnsi="PT Astra Serif" w:cs="Times New Roman"/>
                <w:sz w:val="20"/>
                <w:szCs w:val="20"/>
              </w:rPr>
              <w:t>, управляющего работой датчиков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48D6" w:rsidRPr="00C82E66" w:rsidRDefault="003C652E" w:rsidP="00EC4D82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 xml:space="preserve">Выполнен п. 3 </w:t>
            </w:r>
          </w:p>
          <w:p w:rsidR="00BF48D6" w:rsidRPr="00C82E66" w:rsidRDefault="003C652E" w:rsidP="00EC4D82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 xml:space="preserve">+ робот </w:t>
            </w:r>
          </w:p>
          <w:p w:rsidR="00BF48D6" w:rsidRPr="00C82E66" w:rsidRDefault="00BF48D6" w:rsidP="00EC4D82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>И</w:t>
            </w:r>
            <w:r w:rsidR="003C652E" w:rsidRPr="00C82E66">
              <w:rPr>
                <w:rFonts w:ascii="PT Astra Serif" w:hAnsi="PT Astra Serif" w:cs="Times New Roman"/>
                <w:sz w:val="20"/>
                <w:szCs w:val="20"/>
              </w:rPr>
              <w:t>спользует</w:t>
            </w:r>
          </w:p>
          <w:p w:rsidR="003C652E" w:rsidRPr="00C82E66" w:rsidRDefault="003C652E" w:rsidP="00EC4D82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 xml:space="preserve"> нестандартные самодельные датчики</w:t>
            </w:r>
          </w:p>
          <w:p w:rsidR="00BF48D6" w:rsidRPr="00C82E66" w:rsidRDefault="003C652E" w:rsidP="00EC4D82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 xml:space="preserve">или их компоненты (например, </w:t>
            </w:r>
          </w:p>
          <w:p w:rsidR="003C652E" w:rsidRPr="00C82E66" w:rsidRDefault="003C652E" w:rsidP="00EC4D82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>параболические зеркала)</w:t>
            </w:r>
          </w:p>
        </w:tc>
      </w:tr>
      <w:tr w:rsidR="003C652E" w:rsidRPr="00C82E66" w:rsidTr="00F64CCF">
        <w:trPr>
          <w:trHeight w:val="1508"/>
          <w:jc w:val="center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4CCF" w:rsidRDefault="003C652E" w:rsidP="00EC4D82">
            <w:pPr>
              <w:ind w:left="1"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F64CCF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Дизайн </w:t>
            </w:r>
          </w:p>
          <w:p w:rsidR="003C652E" w:rsidRPr="00F64CCF" w:rsidRDefault="003C652E" w:rsidP="00EC4D82">
            <w:pPr>
              <w:ind w:left="1"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F64CCF">
              <w:rPr>
                <w:rFonts w:ascii="PT Astra Serif" w:hAnsi="PT Astra Serif" w:cs="Times New Roman"/>
                <w:b/>
                <w:sz w:val="20"/>
                <w:szCs w:val="20"/>
              </w:rPr>
              <w:t>роботов (механика и электроника)</w:t>
            </w: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652E" w:rsidRPr="00C82E66" w:rsidRDefault="003C652E" w:rsidP="00EC4D82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>В роботе используется готовая конструкция стандартного или учебного ро</w:t>
            </w:r>
            <w:r w:rsidR="00BF48D6" w:rsidRPr="00C82E66">
              <w:rPr>
                <w:rFonts w:ascii="PT Astra Serif" w:hAnsi="PT Astra Serif" w:cs="Times New Roman"/>
                <w:sz w:val="20"/>
                <w:szCs w:val="20"/>
              </w:rPr>
              <w:t>бота с минимальными доработками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48D6" w:rsidRPr="00C82E66" w:rsidRDefault="003C652E" w:rsidP="00EC4D82">
            <w:pPr>
              <w:ind w:left="1"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 xml:space="preserve">Робот создан </w:t>
            </w:r>
          </w:p>
          <w:p w:rsidR="003C652E" w:rsidRPr="00C82E66" w:rsidRDefault="003C652E" w:rsidP="00EC4D82">
            <w:pPr>
              <w:ind w:left="1"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>на базе стандартного</w:t>
            </w:r>
          </w:p>
          <w:p w:rsidR="00BF48D6" w:rsidRPr="00C82E66" w:rsidRDefault="003C652E" w:rsidP="00EC4D82">
            <w:pPr>
              <w:ind w:left="1"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>или учебного набора</w:t>
            </w:r>
          </w:p>
          <w:p w:rsidR="003C652E" w:rsidRPr="00C82E66" w:rsidRDefault="003C652E" w:rsidP="00EC4D82">
            <w:pPr>
              <w:ind w:left="1"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 xml:space="preserve"> со</w:t>
            </w:r>
            <w:r w:rsidR="00BF48D6" w:rsidRPr="00C82E66">
              <w:rPr>
                <w:rFonts w:ascii="PT Astra Serif" w:hAnsi="PT Astra Serif" w:cs="Times New Roman"/>
                <w:sz w:val="20"/>
                <w:szCs w:val="20"/>
              </w:rPr>
              <w:t xml:space="preserve"> значительными доработками</w:t>
            </w: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652E" w:rsidRPr="00C82E66" w:rsidRDefault="003C652E" w:rsidP="00EC4D82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>Самостоятельно разработана конструкция робота и электроника с использованием программного обеспечения CAD (открыты чертежи и электрические схемы), изготовление самостоятельное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48D6" w:rsidRPr="00C82E66" w:rsidRDefault="003C652E" w:rsidP="00EC4D82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>Выполнен п. 3</w:t>
            </w:r>
          </w:p>
          <w:p w:rsidR="00BF48D6" w:rsidRPr="00C82E66" w:rsidRDefault="003C652E" w:rsidP="00EC4D82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 xml:space="preserve"> + дизайн </w:t>
            </w:r>
          </w:p>
          <w:p w:rsidR="003C652E" w:rsidRPr="00C82E66" w:rsidRDefault="003C652E" w:rsidP="00EC4D82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>имеет уникальные и/или новые характеристики</w:t>
            </w:r>
          </w:p>
        </w:tc>
      </w:tr>
      <w:tr w:rsidR="003C652E" w:rsidRPr="00C82E66" w:rsidTr="00F64CCF">
        <w:trPr>
          <w:trHeight w:val="1746"/>
          <w:jc w:val="center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652E" w:rsidRPr="00F64CCF" w:rsidRDefault="003C652E" w:rsidP="00EC4D82">
            <w:pPr>
              <w:ind w:left="1"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F64CCF">
              <w:rPr>
                <w:rFonts w:ascii="PT Astra Serif" w:hAnsi="PT Astra Serif" w:cs="Times New Roman"/>
                <w:b/>
                <w:sz w:val="20"/>
                <w:szCs w:val="20"/>
              </w:rPr>
              <w:t>Программное обеспечение</w:t>
            </w: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652E" w:rsidRPr="00C82E66" w:rsidRDefault="003C652E" w:rsidP="00EC4D82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>Документ содержит краткое описание используемых технологий и разработанного программного обеспечения, но особенности разработанного программн</w:t>
            </w:r>
            <w:r w:rsidR="00C82E66" w:rsidRPr="00C82E66">
              <w:rPr>
                <w:rFonts w:ascii="PT Astra Serif" w:hAnsi="PT Astra Serif" w:cs="Times New Roman"/>
                <w:sz w:val="20"/>
                <w:szCs w:val="20"/>
              </w:rPr>
              <w:t>ого обеспечения не раскрываются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2E66" w:rsidRPr="00C82E66" w:rsidRDefault="003C652E" w:rsidP="00EC4D82">
            <w:pPr>
              <w:ind w:left="1"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 xml:space="preserve">Выполнен п.1 </w:t>
            </w:r>
          </w:p>
          <w:p w:rsidR="00C82E66" w:rsidRPr="00C82E66" w:rsidRDefault="003C652E" w:rsidP="00C82E66">
            <w:pPr>
              <w:ind w:left="1"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 xml:space="preserve">+ </w:t>
            </w:r>
            <w:r w:rsidR="00C82E66" w:rsidRPr="00C82E66">
              <w:rPr>
                <w:rFonts w:ascii="PT Astra Serif" w:hAnsi="PT Astra Serif" w:cs="Times New Roman"/>
                <w:sz w:val="20"/>
                <w:szCs w:val="20"/>
              </w:rPr>
              <w:t>в</w:t>
            </w:r>
            <w:r w:rsidRPr="00C82E66">
              <w:rPr>
                <w:rFonts w:ascii="PT Astra Serif" w:hAnsi="PT Astra Serif" w:cs="Times New Roman"/>
                <w:sz w:val="20"/>
                <w:szCs w:val="20"/>
              </w:rPr>
              <w:t xml:space="preserve"> документе раскрываются </w:t>
            </w:r>
          </w:p>
          <w:p w:rsidR="00C82E66" w:rsidRPr="00C82E66" w:rsidRDefault="003C652E" w:rsidP="00C82E66">
            <w:pPr>
              <w:ind w:left="1"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 xml:space="preserve">особенности разработанного программного обеспечения. </w:t>
            </w:r>
          </w:p>
          <w:p w:rsidR="00C82E66" w:rsidRDefault="003C652E" w:rsidP="00C82E66">
            <w:pPr>
              <w:ind w:left="1"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 xml:space="preserve">Для управления </w:t>
            </w:r>
          </w:p>
          <w:p w:rsidR="003C652E" w:rsidRPr="00C82E66" w:rsidRDefault="003C652E" w:rsidP="00C82E66">
            <w:pPr>
              <w:ind w:left="1"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>роботом</w:t>
            </w:r>
            <w:r w:rsidR="00C82E66" w:rsidRPr="00C82E66">
              <w:rPr>
                <w:rFonts w:ascii="PT Astra Serif" w:hAnsi="PT Astra Serif" w:cs="Times New Roman"/>
                <w:sz w:val="20"/>
                <w:szCs w:val="20"/>
              </w:rPr>
              <w:t xml:space="preserve"> используются простые алгоритмы</w:t>
            </w: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2E66" w:rsidRPr="00C82E66" w:rsidRDefault="003C652E" w:rsidP="00EC4D82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>Выполнен п.2</w:t>
            </w:r>
          </w:p>
          <w:p w:rsidR="00C82E66" w:rsidRPr="00C82E66" w:rsidRDefault="003C652E" w:rsidP="00C82E66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 xml:space="preserve"> + </w:t>
            </w:r>
            <w:r w:rsidR="00C82E66" w:rsidRPr="00C82E66">
              <w:rPr>
                <w:rFonts w:ascii="PT Astra Serif" w:hAnsi="PT Astra Serif" w:cs="Times New Roman"/>
                <w:sz w:val="20"/>
                <w:szCs w:val="20"/>
              </w:rPr>
              <w:t>р</w:t>
            </w:r>
            <w:r w:rsidRPr="00C82E66">
              <w:rPr>
                <w:rFonts w:ascii="PT Astra Serif" w:hAnsi="PT Astra Serif" w:cs="Times New Roman"/>
                <w:sz w:val="20"/>
                <w:szCs w:val="20"/>
              </w:rPr>
              <w:t xml:space="preserve">азработанное программное обеспечение является оригинальным, подробно описаны используемые алгоритмы (открыты исходные коды), использованы сложные алгоритмы и модели (например, нейронные </w:t>
            </w:r>
          </w:p>
          <w:p w:rsidR="003C652E" w:rsidRPr="00C82E66" w:rsidRDefault="003C652E" w:rsidP="00C82E66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>сети и т.д.)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48D6" w:rsidRPr="00C82E66" w:rsidRDefault="003C652E" w:rsidP="00EC4D82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>Выполнен п.3</w:t>
            </w:r>
          </w:p>
          <w:p w:rsidR="00BF48D6" w:rsidRPr="00C82E66" w:rsidRDefault="003C652E" w:rsidP="00BF48D6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 xml:space="preserve"> + </w:t>
            </w:r>
            <w:r w:rsidR="00BF48D6" w:rsidRPr="00C82E66">
              <w:rPr>
                <w:rFonts w:ascii="PT Astra Serif" w:hAnsi="PT Astra Serif" w:cs="Times New Roman"/>
                <w:sz w:val="20"/>
                <w:szCs w:val="20"/>
              </w:rPr>
              <w:t>п</w:t>
            </w:r>
            <w:r w:rsidRPr="00C82E66">
              <w:rPr>
                <w:rFonts w:ascii="PT Astra Serif" w:hAnsi="PT Astra Serif" w:cs="Times New Roman"/>
                <w:sz w:val="20"/>
                <w:szCs w:val="20"/>
              </w:rPr>
              <w:t xml:space="preserve">рограммное обеспечение демонстрирует </w:t>
            </w:r>
          </w:p>
          <w:p w:rsidR="003C652E" w:rsidRPr="00C82E66" w:rsidRDefault="003C652E" w:rsidP="00BF48D6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>уникальные и/или новые функции и возможности</w:t>
            </w:r>
          </w:p>
        </w:tc>
      </w:tr>
      <w:tr w:rsidR="003C652E" w:rsidRPr="00C82E66" w:rsidTr="00F64CCF">
        <w:trPr>
          <w:trHeight w:val="1507"/>
          <w:jc w:val="center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652E" w:rsidRPr="00F64CCF" w:rsidRDefault="003C652E" w:rsidP="00EC4D82">
            <w:pPr>
              <w:ind w:left="1"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F64CCF">
              <w:rPr>
                <w:rFonts w:ascii="PT Astra Serif" w:hAnsi="PT Astra Serif" w:cs="Times New Roman"/>
                <w:b/>
                <w:sz w:val="20"/>
                <w:szCs w:val="20"/>
              </w:rPr>
              <w:t>Решение проблем</w:t>
            </w: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2E66" w:rsidRDefault="003C652E" w:rsidP="00EC4D82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 xml:space="preserve">Документ содержит описание проблем, </w:t>
            </w:r>
          </w:p>
          <w:p w:rsidR="00C82E66" w:rsidRDefault="003C652E" w:rsidP="00EC4D82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 xml:space="preserve">с которыми команда столкнулась в процессе разработки, </w:t>
            </w:r>
          </w:p>
          <w:p w:rsidR="003C652E" w:rsidRPr="00C82E66" w:rsidRDefault="00C82E66" w:rsidP="00EC4D82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но не предлагает решений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2E66" w:rsidRDefault="003C652E" w:rsidP="00EC4D82">
            <w:pPr>
              <w:ind w:left="1"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>В документе</w:t>
            </w:r>
          </w:p>
          <w:p w:rsidR="003C652E" w:rsidRPr="00C82E66" w:rsidRDefault="003C652E" w:rsidP="00EC4D82">
            <w:pPr>
              <w:ind w:left="1"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 xml:space="preserve"> содержится описание проблем, с которыми команда столкнулась в процессе разраб</w:t>
            </w:r>
            <w:r w:rsidR="00C82E66">
              <w:rPr>
                <w:rFonts w:ascii="PT Astra Serif" w:hAnsi="PT Astra Serif" w:cs="Times New Roman"/>
                <w:sz w:val="20"/>
                <w:szCs w:val="20"/>
              </w:rPr>
              <w:t>отки, и указаны пути их решения</w:t>
            </w: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2E66" w:rsidRDefault="003C652E" w:rsidP="00EC4D82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>Документ содержит описание проблем,</w:t>
            </w:r>
          </w:p>
          <w:p w:rsidR="00C82E66" w:rsidRDefault="003C652E" w:rsidP="00EC4D82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 xml:space="preserve"> с которыми команда столкнулась в процессе разработки, </w:t>
            </w:r>
          </w:p>
          <w:p w:rsidR="003C652E" w:rsidRPr="00C82E66" w:rsidRDefault="003C652E" w:rsidP="00EC4D82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 xml:space="preserve">указывает способы их решения </w:t>
            </w:r>
            <w:r w:rsidR="00C82E66">
              <w:rPr>
                <w:rFonts w:ascii="PT Astra Serif" w:hAnsi="PT Astra Serif" w:cs="Times New Roman"/>
                <w:sz w:val="20"/>
                <w:szCs w:val="20"/>
              </w:rPr>
              <w:t>и описывает эффективные решения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2E66" w:rsidRDefault="003C652E" w:rsidP="00EC4D82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>Выполнен п. 3</w:t>
            </w:r>
          </w:p>
          <w:p w:rsidR="00E512D8" w:rsidRDefault="003C652E" w:rsidP="00EC4D82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 xml:space="preserve"> + команда продемонстрировала примеры применения принципа непрерывного решения проблем, может определить важные вещи, </w:t>
            </w:r>
          </w:p>
          <w:p w:rsidR="003C652E" w:rsidRPr="00C82E66" w:rsidRDefault="003C652E" w:rsidP="00EC4D82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82E66">
              <w:rPr>
                <w:rFonts w:ascii="PT Astra Serif" w:hAnsi="PT Astra Serif" w:cs="Times New Roman"/>
                <w:sz w:val="20"/>
                <w:szCs w:val="20"/>
              </w:rPr>
              <w:t>над которыми еще нужно работать</w:t>
            </w:r>
          </w:p>
        </w:tc>
      </w:tr>
    </w:tbl>
    <w:p w:rsidR="003C652E" w:rsidRPr="003A50A4" w:rsidRDefault="003C652E" w:rsidP="002D1269">
      <w:pPr>
        <w:ind w:firstLine="0"/>
        <w:jc w:val="center"/>
        <w:rPr>
          <w:rFonts w:ascii="PT Astra Serif" w:hAnsi="PT Astra Serif"/>
        </w:rPr>
        <w:sectPr w:rsidR="003C652E" w:rsidRPr="003A50A4" w:rsidSect="00B8579E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1906" w:h="16838"/>
          <w:pgMar w:top="568" w:right="565" w:bottom="709" w:left="1134" w:header="571" w:footer="849" w:gutter="0"/>
          <w:cols w:space="720"/>
        </w:sectPr>
      </w:pPr>
    </w:p>
    <w:p w:rsidR="00CB3242" w:rsidRDefault="00CB3242" w:rsidP="00CB3242">
      <w:pPr>
        <w:widowControl/>
        <w:autoSpaceDE/>
        <w:autoSpaceDN/>
        <w:adjustRightInd/>
        <w:ind w:left="5245" w:firstLine="0"/>
        <w:contextualSpacing/>
        <w:jc w:val="center"/>
        <w:rPr>
          <w:rFonts w:ascii="PT Astra Serif" w:eastAsia="Times New Roman" w:hAnsi="PT Astra Serif" w:cs="Times New Roman"/>
        </w:rPr>
      </w:pPr>
      <w:r w:rsidRPr="00A71B4C">
        <w:rPr>
          <w:rFonts w:ascii="PT Astra Serif" w:eastAsia="Times New Roman" w:hAnsi="PT Astra Serif" w:cs="Times New Roman"/>
        </w:rPr>
        <w:lastRenderedPageBreak/>
        <w:t>Приложение</w:t>
      </w:r>
      <w:r>
        <w:rPr>
          <w:rFonts w:ascii="PT Astra Serif" w:eastAsia="Times New Roman" w:hAnsi="PT Astra Serif" w:cs="Times New Roman"/>
        </w:rPr>
        <w:t xml:space="preserve"> 2</w:t>
      </w:r>
    </w:p>
    <w:p w:rsidR="00CB3242" w:rsidRPr="00680629" w:rsidRDefault="00CB3242" w:rsidP="00CB3242">
      <w:pPr>
        <w:widowControl/>
        <w:autoSpaceDE/>
        <w:autoSpaceDN/>
        <w:adjustRightInd/>
        <w:ind w:left="5245" w:firstLine="0"/>
        <w:contextualSpacing/>
        <w:jc w:val="center"/>
        <w:rPr>
          <w:rFonts w:ascii="PT Astra Serif" w:eastAsia="Times New Roman" w:hAnsi="PT Astra Serif" w:cs="Times New Roman"/>
        </w:rPr>
      </w:pPr>
      <w:r w:rsidRPr="00A71B4C">
        <w:rPr>
          <w:rFonts w:ascii="PT Astra Serif" w:eastAsia="Times New Roman" w:hAnsi="PT Astra Serif" w:cs="Times New Roman"/>
        </w:rPr>
        <w:t>к Положению</w:t>
      </w:r>
      <w:r w:rsidRPr="00680629">
        <w:t xml:space="preserve"> </w:t>
      </w:r>
      <w:r w:rsidRPr="00680629">
        <w:rPr>
          <w:rFonts w:ascii="PT Astra Serif" w:eastAsia="Times New Roman" w:hAnsi="PT Astra Serif" w:cs="Times New Roman"/>
        </w:rPr>
        <w:t>о проведении соревнований</w:t>
      </w:r>
    </w:p>
    <w:p w:rsidR="00CB3242" w:rsidRPr="00680629" w:rsidRDefault="00CB3242" w:rsidP="00CB3242">
      <w:pPr>
        <w:widowControl/>
        <w:autoSpaceDE/>
        <w:autoSpaceDN/>
        <w:adjustRightInd/>
        <w:ind w:left="5245" w:firstLine="0"/>
        <w:contextualSpacing/>
        <w:jc w:val="center"/>
        <w:rPr>
          <w:rFonts w:ascii="PT Astra Serif" w:eastAsia="Times New Roman" w:hAnsi="PT Astra Serif" w:cs="Times New Roman"/>
        </w:rPr>
      </w:pPr>
      <w:r w:rsidRPr="00680629">
        <w:rPr>
          <w:rFonts w:ascii="PT Astra Serif" w:eastAsia="Times New Roman" w:hAnsi="PT Astra Serif" w:cs="Times New Roman"/>
        </w:rPr>
        <w:t>на Кубок Управления образования</w:t>
      </w:r>
    </w:p>
    <w:p w:rsidR="00AB3A18" w:rsidRPr="00AB3A18" w:rsidRDefault="00AB3A18" w:rsidP="00AB3A18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 xml:space="preserve">                                                                                     </w:t>
      </w:r>
      <w:r w:rsidR="00CB3242" w:rsidRPr="00680629">
        <w:rPr>
          <w:rFonts w:ascii="PT Astra Serif" w:eastAsia="Times New Roman" w:hAnsi="PT Astra Serif" w:cs="Times New Roman"/>
        </w:rPr>
        <w:t xml:space="preserve">по образовательной робототехнике </w:t>
      </w:r>
      <w:r w:rsidRPr="00AB3A18">
        <w:rPr>
          <w:rFonts w:ascii="PT Astra Serif" w:eastAsia="Times New Roman" w:hAnsi="PT Astra Serif" w:cs="Times New Roman"/>
        </w:rPr>
        <w:t>в 2025 году</w:t>
      </w:r>
    </w:p>
    <w:p w:rsidR="00AB3A18" w:rsidRPr="00AB3A18" w:rsidRDefault="00AB3A18" w:rsidP="00AB3A18">
      <w:pPr>
        <w:widowControl/>
        <w:autoSpaceDE/>
        <w:autoSpaceDN/>
        <w:adjustRightInd/>
        <w:ind w:firstLine="0"/>
        <w:jc w:val="center"/>
        <w:rPr>
          <w:rFonts w:ascii="PT Astra Serif" w:eastAsia="Times New Roman" w:hAnsi="PT Astra Serif" w:cs="Times New Roman"/>
        </w:rPr>
      </w:pPr>
    </w:p>
    <w:p w:rsidR="00CB3242" w:rsidRDefault="00CB3242" w:rsidP="00E512D8">
      <w:pPr>
        <w:widowControl/>
        <w:autoSpaceDE/>
        <w:autoSpaceDN/>
        <w:adjustRightInd/>
        <w:ind w:firstLine="0"/>
        <w:contextualSpacing/>
        <w:jc w:val="center"/>
        <w:rPr>
          <w:rFonts w:ascii="PT Astra Serif" w:eastAsia="Times New Roman" w:hAnsi="PT Astra Serif" w:cs="Times New Roman"/>
          <w:b/>
        </w:rPr>
      </w:pPr>
    </w:p>
    <w:p w:rsidR="00E512D8" w:rsidRDefault="00E512D8" w:rsidP="00E512D8">
      <w:pPr>
        <w:widowControl/>
        <w:autoSpaceDE/>
        <w:autoSpaceDN/>
        <w:adjustRightInd/>
        <w:ind w:firstLine="0"/>
        <w:contextualSpacing/>
        <w:jc w:val="center"/>
        <w:rPr>
          <w:rFonts w:ascii="PT Astra Serif" w:eastAsia="Times New Roman" w:hAnsi="PT Astra Serif" w:cs="Times New Roman"/>
          <w:b/>
        </w:rPr>
      </w:pPr>
      <w:r w:rsidRPr="00E512D8">
        <w:rPr>
          <w:rFonts w:ascii="PT Astra Serif" w:eastAsia="Times New Roman" w:hAnsi="PT Astra Serif" w:cs="Times New Roman"/>
          <w:b/>
        </w:rPr>
        <w:t>Критерии оценивания «Техническое интервью» (максимум 20 баллов)</w:t>
      </w:r>
    </w:p>
    <w:p w:rsidR="001A2C16" w:rsidRPr="00E512D8" w:rsidRDefault="001A2C16" w:rsidP="00E512D8">
      <w:pPr>
        <w:widowControl/>
        <w:autoSpaceDE/>
        <w:autoSpaceDN/>
        <w:adjustRightInd/>
        <w:ind w:firstLine="0"/>
        <w:contextualSpacing/>
        <w:jc w:val="center"/>
        <w:rPr>
          <w:rFonts w:ascii="PT Astra Serif" w:eastAsia="Times New Roman" w:hAnsi="PT Astra Serif" w:cs="Times New Roman"/>
          <w:b/>
        </w:rPr>
      </w:pPr>
    </w:p>
    <w:tbl>
      <w:tblPr>
        <w:tblStyle w:val="TableNormal"/>
        <w:tblW w:w="10632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7"/>
        <w:gridCol w:w="2163"/>
        <w:gridCol w:w="2798"/>
        <w:gridCol w:w="1984"/>
      </w:tblGrid>
      <w:tr w:rsidR="00F64CCF" w:rsidRPr="00E512D8" w:rsidTr="001855DD">
        <w:trPr>
          <w:trHeight w:val="75"/>
        </w:trPr>
        <w:tc>
          <w:tcPr>
            <w:tcW w:w="1560" w:type="dxa"/>
            <w:shd w:val="clear" w:color="auto" w:fill="auto"/>
          </w:tcPr>
          <w:p w:rsidR="00F64CCF" w:rsidRPr="00E512D8" w:rsidRDefault="00F64CCF" w:rsidP="00EC4D82">
            <w:pPr>
              <w:pStyle w:val="TableParagraph"/>
              <w:spacing w:before="53"/>
              <w:ind w:left="71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512D8">
              <w:rPr>
                <w:rFonts w:ascii="PT Astra Serif" w:hAnsi="PT Astra Serif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2127" w:type="dxa"/>
            <w:shd w:val="clear" w:color="auto" w:fill="auto"/>
          </w:tcPr>
          <w:p w:rsidR="00F64CCF" w:rsidRPr="00E512D8" w:rsidRDefault="00F64CCF" w:rsidP="00EC4D82">
            <w:pPr>
              <w:pStyle w:val="TableParagraph"/>
              <w:spacing w:before="53"/>
              <w:ind w:left="71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512D8">
              <w:rPr>
                <w:rFonts w:ascii="PT Astra Serif" w:hAnsi="PT Astra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F64CCF" w:rsidRPr="00E512D8" w:rsidRDefault="00F64CCF" w:rsidP="00EC4D82">
            <w:pPr>
              <w:pStyle w:val="TableParagraph"/>
              <w:spacing w:before="53"/>
              <w:ind w:left="71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512D8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98" w:type="dxa"/>
            <w:shd w:val="clear" w:color="auto" w:fill="auto"/>
          </w:tcPr>
          <w:p w:rsidR="00F64CCF" w:rsidRPr="00E512D8" w:rsidRDefault="00F64CCF" w:rsidP="00EC4D82">
            <w:pPr>
              <w:pStyle w:val="TableParagraph"/>
              <w:spacing w:before="53"/>
              <w:ind w:left="71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512D8">
              <w:rPr>
                <w:rFonts w:ascii="PT Astra Serif" w:hAnsi="PT Astra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F64CCF" w:rsidRPr="00E512D8" w:rsidRDefault="00F64CCF" w:rsidP="00EC4D82">
            <w:pPr>
              <w:pStyle w:val="TableParagraph"/>
              <w:spacing w:before="53"/>
              <w:ind w:left="71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512D8">
              <w:rPr>
                <w:rFonts w:ascii="PT Astra Serif" w:hAnsi="PT Astra Serif" w:cs="Times New Roman"/>
                <w:b/>
                <w:sz w:val="20"/>
                <w:szCs w:val="20"/>
              </w:rPr>
              <w:t>4</w:t>
            </w:r>
          </w:p>
        </w:tc>
      </w:tr>
      <w:tr w:rsidR="00443BBC" w:rsidRPr="00E512D8" w:rsidTr="001855DD">
        <w:trPr>
          <w:trHeight w:val="279"/>
        </w:trPr>
        <w:tc>
          <w:tcPr>
            <w:tcW w:w="1560" w:type="dxa"/>
            <w:shd w:val="clear" w:color="auto" w:fill="auto"/>
          </w:tcPr>
          <w:p w:rsidR="00F64CCF" w:rsidRPr="00E512D8" w:rsidRDefault="00F64CCF" w:rsidP="00EC4D82">
            <w:pPr>
              <w:pStyle w:val="TableParagraph"/>
              <w:ind w:left="71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512D8">
              <w:rPr>
                <w:rFonts w:ascii="PT Astra Serif" w:hAnsi="PT Astra Serif" w:cs="Times New Roman"/>
                <w:b/>
                <w:sz w:val="20"/>
                <w:szCs w:val="20"/>
              </w:rPr>
              <w:t>Стратегия</w:t>
            </w:r>
          </w:p>
        </w:tc>
        <w:tc>
          <w:tcPr>
            <w:tcW w:w="2127" w:type="dxa"/>
            <w:shd w:val="clear" w:color="auto" w:fill="auto"/>
          </w:tcPr>
          <w:p w:rsidR="00F64CCF" w:rsidRPr="00835E55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Объяснение содержит описание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 xml:space="preserve">стратегии, </w:t>
            </w:r>
          </w:p>
          <w:p w:rsidR="001A2C16" w:rsidRPr="00835E55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но не объясняет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логику,</w:t>
            </w:r>
            <w:r w:rsidRPr="00835E55">
              <w:rPr>
                <w:rFonts w:ascii="PT Astra Serif" w:hAnsi="PT Astra Serif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используемую</w:t>
            </w:r>
          </w:p>
          <w:p w:rsidR="00F64CCF" w:rsidRPr="00E512D8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35E55">
              <w:rPr>
                <w:rFonts w:ascii="PT Astra Serif" w:hAnsi="PT Astra Serif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512D8">
              <w:rPr>
                <w:rFonts w:ascii="PT Astra Serif" w:hAnsi="PT Astra Serif" w:cs="Times New Roman"/>
                <w:sz w:val="20"/>
                <w:szCs w:val="20"/>
              </w:rPr>
              <w:t>в</w:t>
            </w:r>
            <w:r w:rsidRPr="00E512D8">
              <w:rPr>
                <w:rFonts w:ascii="PT Astra Serif" w:hAnsi="PT Astra Serif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="001A2C16">
              <w:rPr>
                <w:rFonts w:ascii="PT Astra Serif" w:hAnsi="PT Astra Serif" w:cs="Times New Roman"/>
                <w:sz w:val="20"/>
                <w:szCs w:val="20"/>
              </w:rPr>
              <w:t>стратегии</w:t>
            </w:r>
            <w:proofErr w:type="spellEnd"/>
          </w:p>
        </w:tc>
        <w:tc>
          <w:tcPr>
            <w:tcW w:w="2163" w:type="dxa"/>
            <w:shd w:val="clear" w:color="auto" w:fill="auto"/>
          </w:tcPr>
          <w:p w:rsidR="00F64CCF" w:rsidRPr="00835E55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pacing w:val="-42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Объяснение содержит описание базовой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стратегии поведения робота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(движение,</w:t>
            </w:r>
            <w:r w:rsidRPr="00835E55">
              <w:rPr>
                <w:rFonts w:ascii="PT Astra Serif" w:hAnsi="PT Astra Serif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уклонение</w:t>
            </w:r>
            <w:r w:rsidRPr="00835E55">
              <w:rPr>
                <w:rFonts w:ascii="PT Astra Serif" w:hAnsi="PT Astra Serif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от</w:t>
            </w:r>
            <w:r w:rsidRPr="00835E55">
              <w:rPr>
                <w:rFonts w:ascii="PT Astra Serif" w:hAnsi="PT Astra Serif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препятствий</w:t>
            </w:r>
            <w:r w:rsidRPr="00835E55">
              <w:rPr>
                <w:rFonts w:ascii="PT Astra Serif" w:hAnsi="PT Astra Serif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и</w:t>
            </w:r>
            <w:r w:rsidRPr="00835E55">
              <w:rPr>
                <w:rFonts w:ascii="PT Astra Serif" w:hAnsi="PT Astra Serif" w:cs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 xml:space="preserve">т.д.) и объяснение логики, используемой </w:t>
            </w:r>
            <w:r w:rsidRPr="00835E55">
              <w:rPr>
                <w:rFonts w:ascii="PT Astra Serif" w:hAnsi="PT Astra Serif" w:cs="Times New Roman"/>
                <w:spacing w:val="-42"/>
                <w:sz w:val="20"/>
                <w:szCs w:val="20"/>
                <w:lang w:val="ru-RU"/>
              </w:rPr>
              <w:t xml:space="preserve"> </w:t>
            </w:r>
          </w:p>
          <w:p w:rsidR="00F64CCF" w:rsidRPr="00E512D8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E512D8">
              <w:rPr>
                <w:rFonts w:ascii="PT Astra Serif" w:hAnsi="PT Astra Serif" w:cs="Times New Roman"/>
                <w:sz w:val="20"/>
                <w:szCs w:val="20"/>
              </w:rPr>
              <w:t>в</w:t>
            </w:r>
            <w:r w:rsidRPr="00E512D8">
              <w:rPr>
                <w:rFonts w:ascii="PT Astra Serif" w:hAnsi="PT Astra Serif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443BBC">
              <w:rPr>
                <w:rFonts w:ascii="PT Astra Serif" w:hAnsi="PT Astra Serif" w:cs="Times New Roman"/>
                <w:sz w:val="20"/>
                <w:szCs w:val="20"/>
              </w:rPr>
              <w:t>стратегии</w:t>
            </w:r>
            <w:proofErr w:type="spellEnd"/>
          </w:p>
        </w:tc>
        <w:tc>
          <w:tcPr>
            <w:tcW w:w="2798" w:type="dxa"/>
            <w:shd w:val="clear" w:color="auto" w:fill="auto"/>
          </w:tcPr>
          <w:p w:rsidR="00F64CCF" w:rsidRPr="00835E55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Команда</w:t>
            </w:r>
            <w:r w:rsidRPr="00835E55">
              <w:rPr>
                <w:rFonts w:ascii="PT Astra Serif" w:hAnsi="PT Astra Serif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использует</w:t>
            </w:r>
            <w:r w:rsidRPr="00835E55">
              <w:rPr>
                <w:rFonts w:ascii="PT Astra Serif" w:hAnsi="PT Astra Serif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продвинутую</w:t>
            </w:r>
            <w:r w:rsidRPr="00835E55">
              <w:rPr>
                <w:rFonts w:ascii="PT Astra Serif" w:hAnsi="PT Astra Serif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игровую</w:t>
            </w:r>
            <w:r w:rsidRPr="00835E55">
              <w:rPr>
                <w:rFonts w:ascii="PT Astra Serif" w:hAnsi="PT Astra Serif" w:cs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стратегию (например, роботы могут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</w:p>
          <w:p w:rsidR="00F64CCF" w:rsidRPr="00835E55" w:rsidRDefault="00F64CCF" w:rsidP="00443BBC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динамически переключать модель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поведения) и команда объясняет логику,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используемую</w:t>
            </w:r>
            <w:r w:rsidRPr="00835E55">
              <w:rPr>
                <w:rFonts w:ascii="PT Astra Serif" w:hAnsi="PT Astra Serif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в</w:t>
            </w:r>
            <w:r w:rsidRPr="00835E55">
              <w:rPr>
                <w:rFonts w:ascii="PT Astra Serif" w:hAnsi="PT Astra Serif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их</w:t>
            </w:r>
            <w:r w:rsidRPr="00835E55">
              <w:rPr>
                <w:rFonts w:ascii="PT Astra Serif" w:hAnsi="PT Astra Serif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игровой</w:t>
            </w:r>
            <w:r w:rsidRPr="00835E55">
              <w:rPr>
                <w:rFonts w:ascii="PT Astra Serif" w:hAnsi="PT Astra Serif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1A2C16"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стратегии</w:t>
            </w:r>
          </w:p>
        </w:tc>
        <w:tc>
          <w:tcPr>
            <w:tcW w:w="1984" w:type="dxa"/>
            <w:shd w:val="clear" w:color="auto" w:fill="auto"/>
          </w:tcPr>
          <w:p w:rsidR="001A2C16" w:rsidRPr="00835E55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Выполнен п. 3</w:t>
            </w:r>
          </w:p>
          <w:p w:rsidR="001A2C16" w:rsidRPr="00835E55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 xml:space="preserve"> + команда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 xml:space="preserve">демонстрирует </w:t>
            </w:r>
          </w:p>
          <w:p w:rsidR="00F64CCF" w:rsidRPr="00835E55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новые стратегии,</w:t>
            </w:r>
          </w:p>
          <w:p w:rsidR="00F64CCF" w:rsidRPr="00835E55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pacing w:val="-3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которые</w:t>
            </w:r>
            <w:r w:rsidRPr="00835E55">
              <w:rPr>
                <w:rFonts w:ascii="PT Astra Serif" w:hAnsi="PT Astra Serif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она</w:t>
            </w:r>
            <w:r w:rsidRPr="00835E55">
              <w:rPr>
                <w:rFonts w:ascii="PT Astra Serif" w:hAnsi="PT Astra Serif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использует</w:t>
            </w:r>
            <w:r w:rsidRPr="00835E55">
              <w:rPr>
                <w:rFonts w:ascii="PT Astra Serif" w:hAnsi="PT Astra Serif" w:cs="Times New Roman"/>
                <w:spacing w:val="-3"/>
                <w:sz w:val="20"/>
                <w:szCs w:val="20"/>
                <w:lang w:val="ru-RU"/>
              </w:rPr>
              <w:t xml:space="preserve"> </w:t>
            </w:r>
          </w:p>
          <w:p w:rsidR="00F64CCF" w:rsidRPr="00835E55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на</w:t>
            </w:r>
            <w:r w:rsidRPr="00835E55">
              <w:rPr>
                <w:rFonts w:ascii="PT Astra Serif" w:hAnsi="PT Astra Serif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 xml:space="preserve">игровом </w:t>
            </w:r>
            <w:r w:rsidRPr="00835E55">
              <w:rPr>
                <w:rFonts w:ascii="PT Astra Serif" w:hAnsi="PT Astra Serif" w:cs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="001A2C16"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поле</w:t>
            </w:r>
          </w:p>
        </w:tc>
      </w:tr>
      <w:tr w:rsidR="00443BBC" w:rsidRPr="00E512D8" w:rsidTr="001855DD">
        <w:trPr>
          <w:trHeight w:val="1555"/>
        </w:trPr>
        <w:tc>
          <w:tcPr>
            <w:tcW w:w="1560" w:type="dxa"/>
            <w:shd w:val="clear" w:color="auto" w:fill="auto"/>
          </w:tcPr>
          <w:p w:rsidR="00F64CCF" w:rsidRPr="00E512D8" w:rsidRDefault="00F64CCF" w:rsidP="00EC4D82">
            <w:pPr>
              <w:pStyle w:val="TableParagraph"/>
              <w:ind w:left="71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512D8">
              <w:rPr>
                <w:rFonts w:ascii="PT Astra Serif" w:hAnsi="PT Astra Serif" w:cs="Times New Roman"/>
                <w:b/>
                <w:spacing w:val="-1"/>
                <w:sz w:val="20"/>
                <w:szCs w:val="20"/>
              </w:rPr>
              <w:t>Использование</w:t>
            </w:r>
            <w:r w:rsidRPr="00E512D8">
              <w:rPr>
                <w:rFonts w:ascii="PT Astra Serif" w:hAnsi="PT Astra Serif" w:cs="Times New Roman"/>
                <w:b/>
                <w:spacing w:val="-42"/>
                <w:sz w:val="20"/>
                <w:szCs w:val="20"/>
              </w:rPr>
              <w:t xml:space="preserve"> </w:t>
            </w:r>
            <w:r w:rsidRPr="00E512D8">
              <w:rPr>
                <w:rFonts w:ascii="PT Astra Serif" w:hAnsi="PT Astra Serif" w:cs="Times New Roman"/>
                <w:b/>
                <w:sz w:val="20"/>
                <w:szCs w:val="20"/>
              </w:rPr>
              <w:t>датчиков</w:t>
            </w:r>
          </w:p>
        </w:tc>
        <w:tc>
          <w:tcPr>
            <w:tcW w:w="2127" w:type="dxa"/>
            <w:shd w:val="clear" w:color="auto" w:fill="auto"/>
          </w:tcPr>
          <w:p w:rsidR="001A2C16" w:rsidRPr="00835E55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Ограниченное использование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</w:p>
          <w:p w:rsidR="00F64CCF" w:rsidRPr="00835E55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 xml:space="preserve">датчиков </w:t>
            </w:r>
          </w:p>
          <w:p w:rsidR="001A2C16" w:rsidRPr="00835E55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 xml:space="preserve">и упрощенное </w:t>
            </w:r>
          </w:p>
          <w:p w:rsidR="00F64CCF" w:rsidRPr="00835E55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pacing w:val="-6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поведение</w:t>
            </w:r>
            <w:r w:rsidRPr="00835E55">
              <w:rPr>
                <w:rFonts w:ascii="PT Astra Serif" w:hAnsi="PT Astra Serif" w:cs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(робот в основном просто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следует</w:t>
            </w:r>
            <w:r w:rsidRPr="00835E55">
              <w:rPr>
                <w:rFonts w:ascii="PT Astra Serif" w:hAnsi="PT Astra Serif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маршруту)</w:t>
            </w:r>
            <w:r w:rsidRPr="00835E55">
              <w:rPr>
                <w:rFonts w:ascii="PT Astra Serif" w:hAnsi="PT Astra Serif" w:cs="Times New Roman"/>
                <w:spacing w:val="-6"/>
                <w:sz w:val="20"/>
                <w:szCs w:val="20"/>
                <w:lang w:val="ru-RU"/>
              </w:rPr>
              <w:t xml:space="preserve"> </w:t>
            </w:r>
          </w:p>
          <w:p w:rsidR="00F64CCF" w:rsidRPr="00835E55" w:rsidRDefault="00F64CCF" w:rsidP="00443BBC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pacing w:val="-42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ИЛИ</w:t>
            </w:r>
            <w:r w:rsidRPr="00835E55">
              <w:rPr>
                <w:rFonts w:ascii="PT Astra Serif" w:hAnsi="PT Astra Serif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команда</w:t>
            </w:r>
            <w:r w:rsidRPr="00835E55">
              <w:rPr>
                <w:rFonts w:ascii="PT Astra Serif" w:hAnsi="PT Astra Serif" w:cs="Times New Roman"/>
                <w:spacing w:val="-42"/>
                <w:sz w:val="20"/>
                <w:szCs w:val="20"/>
                <w:lang w:val="ru-RU"/>
              </w:rPr>
              <w:t xml:space="preserve">         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не дает объяснения логики и кода,</w:t>
            </w:r>
            <w:r w:rsidRPr="00835E55">
              <w:rPr>
                <w:rFonts w:ascii="PT Astra Serif" w:hAnsi="PT Astra Serif" w:cs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который</w:t>
            </w:r>
            <w:r w:rsidRPr="00835E55">
              <w:rPr>
                <w:rFonts w:ascii="PT Astra Serif" w:hAnsi="PT Astra Serif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управляет</w:t>
            </w:r>
            <w:r w:rsidRPr="00835E55">
              <w:rPr>
                <w:rFonts w:ascii="PT Astra Serif" w:hAnsi="PT Astra Serif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датчиками</w:t>
            </w:r>
          </w:p>
        </w:tc>
        <w:tc>
          <w:tcPr>
            <w:tcW w:w="2163" w:type="dxa"/>
            <w:shd w:val="clear" w:color="auto" w:fill="auto"/>
          </w:tcPr>
          <w:p w:rsidR="00F64CCF" w:rsidRPr="00835E55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pacing w:val="-5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Ограниченное</w:t>
            </w:r>
            <w:r w:rsidRPr="00835E55">
              <w:rPr>
                <w:rFonts w:ascii="PT Astra Serif" w:hAnsi="PT Astra Serif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использование</w:t>
            </w:r>
            <w:r w:rsidRPr="00835E55">
              <w:rPr>
                <w:rFonts w:ascii="PT Astra Serif" w:hAnsi="PT Astra Serif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сенсоров</w:t>
            </w:r>
            <w:r w:rsidRPr="00835E55">
              <w:rPr>
                <w:rFonts w:ascii="PT Astra Serif" w:hAnsi="PT Astra Serif" w:cs="Times New Roman"/>
                <w:spacing w:val="-5"/>
                <w:sz w:val="20"/>
                <w:szCs w:val="20"/>
                <w:lang w:val="ru-RU"/>
              </w:rPr>
              <w:t xml:space="preserve"> </w:t>
            </w:r>
          </w:p>
          <w:p w:rsidR="00F64CCF" w:rsidRPr="00835E55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с</w:t>
            </w:r>
            <w:r w:rsidRPr="00835E55">
              <w:rPr>
                <w:rFonts w:ascii="PT Astra Serif" w:hAnsi="PT Astra Serif" w:cs="Times New Roman"/>
                <w:spacing w:val="-42"/>
                <w:sz w:val="20"/>
                <w:szCs w:val="20"/>
                <w:lang w:val="ru-RU"/>
              </w:rPr>
              <w:t xml:space="preserve">             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более продвинутой реализацией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(например, робот чувствует, если он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выходит за пределы поля, простая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 xml:space="preserve">локализация и т.д.).  </w:t>
            </w:r>
          </w:p>
          <w:p w:rsidR="00F64CCF" w:rsidRPr="00835E55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Есть объяснение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логики и кода, управляющего работой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датчиков</w:t>
            </w:r>
          </w:p>
        </w:tc>
        <w:tc>
          <w:tcPr>
            <w:tcW w:w="2798" w:type="dxa"/>
            <w:shd w:val="clear" w:color="auto" w:fill="auto"/>
          </w:tcPr>
          <w:p w:rsidR="00F64CCF" w:rsidRPr="00835E55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 xml:space="preserve">Расширенное использование датчиков </w:t>
            </w:r>
          </w:p>
          <w:p w:rsidR="00F64CCF" w:rsidRPr="00E512D8" w:rsidRDefault="00F64CCF" w:rsidP="006F3A67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с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соответствующими алгоритмами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(например, локализация, которая хорошо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работает</w:t>
            </w:r>
            <w:r w:rsidRPr="00835E55">
              <w:rPr>
                <w:rFonts w:ascii="PT Astra Serif" w:hAnsi="PT Astra Serif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независимо</w:t>
            </w:r>
            <w:r w:rsidRPr="00835E55">
              <w:rPr>
                <w:rFonts w:ascii="PT Astra Serif" w:hAnsi="PT Astra Serif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от</w:t>
            </w:r>
            <w:r w:rsidRPr="00835E55">
              <w:rPr>
                <w:rFonts w:ascii="PT Astra Serif" w:hAnsi="PT Astra Serif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положения</w:t>
            </w:r>
            <w:r w:rsidRPr="00835E55">
              <w:rPr>
                <w:rFonts w:ascii="PT Astra Serif" w:hAnsi="PT Astra Serif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других</w:t>
            </w:r>
            <w:r w:rsidRPr="00835E55">
              <w:rPr>
                <w:rFonts w:ascii="PT Astra Serif" w:hAnsi="PT Astra Serif" w:cs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объектов).</w:t>
            </w:r>
            <w:r w:rsidR="006F3A67"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12D8">
              <w:rPr>
                <w:rFonts w:ascii="PT Astra Serif" w:hAnsi="PT Astra Serif" w:cs="Times New Roman"/>
                <w:sz w:val="20"/>
                <w:szCs w:val="20"/>
              </w:rPr>
              <w:t>Есть</w:t>
            </w:r>
            <w:proofErr w:type="spellEnd"/>
            <w:r w:rsidRPr="00E512D8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E512D8">
              <w:rPr>
                <w:rFonts w:ascii="PT Astra Serif" w:hAnsi="PT Astra Serif" w:cs="Times New Roman"/>
                <w:sz w:val="20"/>
                <w:szCs w:val="20"/>
              </w:rPr>
              <w:t>объяснение</w:t>
            </w:r>
            <w:proofErr w:type="spellEnd"/>
            <w:r w:rsidRPr="00E512D8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E512D8">
              <w:rPr>
                <w:rFonts w:ascii="PT Astra Serif" w:hAnsi="PT Astra Serif" w:cs="Times New Roman"/>
                <w:sz w:val="20"/>
                <w:szCs w:val="20"/>
              </w:rPr>
              <w:t>логики</w:t>
            </w:r>
            <w:proofErr w:type="spellEnd"/>
            <w:r w:rsidRPr="00E512D8">
              <w:rPr>
                <w:rFonts w:ascii="PT Astra Serif" w:hAnsi="PT Astra Serif" w:cs="Times New Roman"/>
                <w:sz w:val="20"/>
                <w:szCs w:val="20"/>
              </w:rPr>
              <w:t xml:space="preserve"> и кода,</w:t>
            </w:r>
            <w:r w:rsidRPr="00E512D8">
              <w:rPr>
                <w:rFonts w:ascii="PT Astra Serif" w:hAnsi="PT Astra Serif" w:cs="Times New Roman"/>
                <w:spacing w:val="1"/>
                <w:sz w:val="20"/>
                <w:szCs w:val="20"/>
              </w:rPr>
              <w:t xml:space="preserve"> </w:t>
            </w:r>
            <w:r w:rsidRPr="00E512D8">
              <w:rPr>
                <w:rFonts w:ascii="PT Astra Serif" w:hAnsi="PT Astra Serif" w:cs="Times New Roman"/>
                <w:sz w:val="20"/>
                <w:szCs w:val="20"/>
              </w:rPr>
              <w:t>управляющего</w:t>
            </w:r>
            <w:r w:rsidRPr="00E512D8">
              <w:rPr>
                <w:rFonts w:ascii="PT Astra Serif" w:hAnsi="PT Astra Serif" w:cs="Times New Roman"/>
                <w:spacing w:val="-1"/>
                <w:sz w:val="20"/>
                <w:szCs w:val="20"/>
              </w:rPr>
              <w:t xml:space="preserve"> </w:t>
            </w:r>
            <w:r w:rsidRPr="00E512D8">
              <w:rPr>
                <w:rFonts w:ascii="PT Astra Serif" w:hAnsi="PT Astra Serif" w:cs="Times New Roman"/>
                <w:sz w:val="20"/>
                <w:szCs w:val="20"/>
              </w:rPr>
              <w:t>работой</w:t>
            </w:r>
            <w:r w:rsidRPr="00E512D8">
              <w:rPr>
                <w:rFonts w:ascii="PT Astra Serif" w:hAnsi="PT Astra Serif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датчиков</w:t>
            </w:r>
          </w:p>
        </w:tc>
        <w:tc>
          <w:tcPr>
            <w:tcW w:w="1984" w:type="dxa"/>
            <w:shd w:val="clear" w:color="auto" w:fill="auto"/>
          </w:tcPr>
          <w:p w:rsidR="003F7E1B" w:rsidRPr="00835E55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 xml:space="preserve">Выполнен п. 3 </w:t>
            </w:r>
          </w:p>
          <w:p w:rsidR="00F64CCF" w:rsidRPr="00835E55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+ робот использует</w:t>
            </w:r>
            <w:r w:rsidRPr="00835E55">
              <w:rPr>
                <w:rFonts w:ascii="PT Astra Serif" w:hAnsi="PT Astra Serif" w:cs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нестандартные самодельные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датчики или их компоненты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</w:p>
          <w:p w:rsidR="00F64CCF" w:rsidRPr="00835E55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pacing w:val="-5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(например,</w:t>
            </w:r>
            <w:r w:rsidRPr="00835E55">
              <w:rPr>
                <w:rFonts w:ascii="PT Astra Serif" w:hAnsi="PT Astra Serif" w:cs="Times New Roman"/>
                <w:spacing w:val="-5"/>
                <w:sz w:val="20"/>
                <w:szCs w:val="20"/>
                <w:lang w:val="ru-RU"/>
              </w:rPr>
              <w:t xml:space="preserve"> </w:t>
            </w:r>
          </w:p>
          <w:p w:rsidR="00F64CCF" w:rsidRPr="00835E55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pacing w:val="-42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параболические</w:t>
            </w:r>
            <w:r w:rsidRPr="00835E55">
              <w:rPr>
                <w:rFonts w:ascii="PT Astra Serif" w:hAnsi="PT Astra Serif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зеркала</w:t>
            </w:r>
            <w:r w:rsidRPr="00835E55">
              <w:rPr>
                <w:rFonts w:ascii="PT Astra Serif" w:hAnsi="PT Astra Serif" w:cs="Times New Roman"/>
                <w:spacing w:val="-42"/>
                <w:sz w:val="20"/>
                <w:szCs w:val="20"/>
                <w:lang w:val="ru-RU"/>
              </w:rPr>
              <w:t xml:space="preserve"> </w:t>
            </w:r>
          </w:p>
          <w:p w:rsidR="00F64CCF" w:rsidRPr="00835E55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для технического зрения на 360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3F7E1B"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градусов)</w:t>
            </w:r>
          </w:p>
        </w:tc>
      </w:tr>
      <w:tr w:rsidR="00443BBC" w:rsidRPr="00E512D8" w:rsidTr="001855DD">
        <w:trPr>
          <w:trHeight w:val="1698"/>
        </w:trPr>
        <w:tc>
          <w:tcPr>
            <w:tcW w:w="1560" w:type="dxa"/>
            <w:shd w:val="clear" w:color="auto" w:fill="auto"/>
          </w:tcPr>
          <w:p w:rsidR="00F64CCF" w:rsidRPr="00835E55" w:rsidRDefault="00F64CCF" w:rsidP="00EC4D82">
            <w:pPr>
              <w:pStyle w:val="TableParagraph"/>
              <w:ind w:left="71"/>
              <w:jc w:val="center"/>
              <w:rPr>
                <w:rFonts w:ascii="PT Astra Serif" w:hAnsi="PT Astra Serif" w:cs="Times New Roman"/>
                <w:b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b/>
                <w:sz w:val="20"/>
                <w:szCs w:val="20"/>
                <w:lang w:val="ru-RU"/>
              </w:rPr>
              <w:t>Техническое</w:t>
            </w:r>
            <w:r w:rsidRPr="00835E55">
              <w:rPr>
                <w:rFonts w:ascii="PT Astra Serif" w:hAnsi="PT Astra Serif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b/>
                <w:sz w:val="20"/>
                <w:szCs w:val="20"/>
                <w:lang w:val="ru-RU"/>
              </w:rPr>
              <w:t>описание</w:t>
            </w:r>
            <w:r w:rsidRPr="00835E55">
              <w:rPr>
                <w:rFonts w:ascii="PT Astra Serif" w:hAnsi="PT Astra Serif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b/>
                <w:spacing w:val="-1"/>
                <w:sz w:val="20"/>
                <w:szCs w:val="20"/>
                <w:lang w:val="ru-RU"/>
              </w:rPr>
              <w:t xml:space="preserve">разработки </w:t>
            </w:r>
            <w:r w:rsidRPr="00835E55">
              <w:rPr>
                <w:rFonts w:ascii="PT Astra Serif" w:hAnsi="PT Astra Serif" w:cs="Times New Roman"/>
                <w:b/>
                <w:sz w:val="20"/>
                <w:szCs w:val="20"/>
                <w:lang w:val="ru-RU"/>
              </w:rPr>
              <w:t>(дизайн)</w:t>
            </w:r>
            <w:r w:rsidRPr="00835E55">
              <w:rPr>
                <w:rFonts w:ascii="PT Astra Serif" w:hAnsi="PT Astra Serif" w:cs="Times New Roman"/>
                <w:b/>
                <w:spacing w:val="-42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b/>
                <w:sz w:val="20"/>
                <w:szCs w:val="20"/>
                <w:lang w:val="ru-RU"/>
              </w:rPr>
              <w:t>роботов</w:t>
            </w:r>
            <w:r w:rsidRPr="00835E55">
              <w:rPr>
                <w:rFonts w:ascii="PT Astra Serif" w:hAnsi="PT Astra Serif" w:cs="Times New Roman"/>
                <w:b/>
                <w:spacing w:val="12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b/>
                <w:sz w:val="20"/>
                <w:szCs w:val="20"/>
                <w:lang w:val="ru-RU"/>
              </w:rPr>
              <w:t>(механика</w:t>
            </w:r>
            <w:r w:rsidRPr="00835E55">
              <w:rPr>
                <w:rFonts w:ascii="PT Astra Serif" w:hAnsi="PT Astra Serif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b/>
                <w:sz w:val="20"/>
                <w:szCs w:val="20"/>
                <w:lang w:val="ru-RU"/>
              </w:rPr>
              <w:t>и</w:t>
            </w:r>
            <w:r w:rsidRPr="00835E55">
              <w:rPr>
                <w:rFonts w:ascii="PT Astra Serif" w:hAnsi="PT Astra Serif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b/>
                <w:sz w:val="20"/>
                <w:szCs w:val="20"/>
                <w:lang w:val="ru-RU"/>
              </w:rPr>
              <w:t>электроника)</w:t>
            </w:r>
          </w:p>
        </w:tc>
        <w:tc>
          <w:tcPr>
            <w:tcW w:w="2127" w:type="dxa"/>
            <w:shd w:val="clear" w:color="auto" w:fill="auto"/>
          </w:tcPr>
          <w:p w:rsidR="00F64CCF" w:rsidRPr="00835E55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В</w:t>
            </w:r>
            <w:r w:rsidRPr="00835E55">
              <w:rPr>
                <w:rFonts w:ascii="PT Astra Serif" w:hAnsi="PT Astra Serif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роботе</w:t>
            </w:r>
            <w:r w:rsidRPr="00835E55">
              <w:rPr>
                <w:rFonts w:ascii="PT Astra Serif" w:hAnsi="PT Astra Serif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используется</w:t>
            </w:r>
            <w:r w:rsidRPr="00835E55">
              <w:rPr>
                <w:rFonts w:ascii="PT Astra Serif" w:hAnsi="PT Astra Serif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готовая</w:t>
            </w:r>
            <w:r w:rsidRPr="00835E55">
              <w:rPr>
                <w:rFonts w:ascii="PT Astra Serif" w:hAnsi="PT Astra Serif" w:cs="Times New Roman"/>
                <w:spacing w:val="-42"/>
                <w:sz w:val="20"/>
                <w:szCs w:val="20"/>
                <w:lang w:val="ru-RU"/>
              </w:rPr>
              <w:t xml:space="preserve">     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 xml:space="preserve">конструкция стандартного или </w:t>
            </w:r>
            <w:r w:rsidRPr="00835E55">
              <w:rPr>
                <w:rFonts w:ascii="PT Astra Serif" w:hAnsi="PT Astra Serif" w:cs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учебного робототехнического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набора с минимальными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3F7E1B"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доработками</w:t>
            </w:r>
          </w:p>
        </w:tc>
        <w:tc>
          <w:tcPr>
            <w:tcW w:w="2163" w:type="dxa"/>
            <w:shd w:val="clear" w:color="auto" w:fill="auto"/>
          </w:tcPr>
          <w:p w:rsidR="00F64CCF" w:rsidRPr="00835E55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 xml:space="preserve">Робот создан на базе стандартного или </w:t>
            </w:r>
            <w:r w:rsidRPr="00835E55">
              <w:rPr>
                <w:rFonts w:ascii="PT Astra Serif" w:hAnsi="PT Astra Serif" w:cs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учебного робототехнического набора со</w:t>
            </w:r>
            <w:r w:rsidRPr="00835E55">
              <w:rPr>
                <w:rFonts w:ascii="PT Astra Serif" w:hAnsi="PT Astra Serif" w:cs="Times New Roman"/>
                <w:spacing w:val="-43"/>
                <w:sz w:val="20"/>
                <w:szCs w:val="20"/>
                <w:lang w:val="ru-RU"/>
              </w:rPr>
              <w:t xml:space="preserve">          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значительными</w:t>
            </w:r>
            <w:r w:rsidRPr="00835E55">
              <w:rPr>
                <w:rFonts w:ascii="PT Astra Serif" w:hAnsi="PT Astra Serif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3F7E1B"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доработками</w:t>
            </w:r>
          </w:p>
        </w:tc>
        <w:tc>
          <w:tcPr>
            <w:tcW w:w="2798" w:type="dxa"/>
            <w:shd w:val="clear" w:color="auto" w:fill="auto"/>
          </w:tcPr>
          <w:p w:rsidR="00F64CCF" w:rsidRPr="00835E55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Самостоятельно разрабатывается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конструкция робота и изготавливается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 xml:space="preserve">самостоятельно </w:t>
            </w:r>
          </w:p>
          <w:p w:rsidR="00F64CCF" w:rsidRPr="00835E55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(то есть значительная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</w:p>
          <w:p w:rsidR="00F64CCF" w:rsidRPr="00835E55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pacing w:val="-7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часть робота разрабатывается с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использованием</w:t>
            </w:r>
            <w:r w:rsidRPr="00835E55">
              <w:rPr>
                <w:rFonts w:ascii="PT Astra Serif" w:hAnsi="PT Astra Serif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программного</w:t>
            </w:r>
            <w:r w:rsidRPr="00835E55">
              <w:rPr>
                <w:rFonts w:ascii="PT Astra Serif" w:hAnsi="PT Astra Serif" w:cs="Times New Roman"/>
                <w:spacing w:val="-7"/>
                <w:sz w:val="20"/>
                <w:szCs w:val="20"/>
                <w:lang w:val="ru-RU"/>
              </w:rPr>
              <w:t xml:space="preserve"> </w:t>
            </w:r>
          </w:p>
          <w:p w:rsidR="00F64CCF" w:rsidRPr="00E512D8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spellStart"/>
            <w:r w:rsidRPr="00E512D8">
              <w:rPr>
                <w:rFonts w:ascii="PT Astra Serif" w:hAnsi="PT Astra Serif" w:cs="Times New Roman"/>
                <w:sz w:val="20"/>
                <w:szCs w:val="20"/>
              </w:rPr>
              <w:t>обеспечения</w:t>
            </w:r>
            <w:proofErr w:type="spellEnd"/>
            <w:r w:rsidRPr="00E512D8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E512D8">
              <w:rPr>
                <w:rFonts w:ascii="PT Astra Serif" w:hAnsi="PT Astra Serif" w:cs="Times New Roman"/>
                <w:spacing w:val="-42"/>
                <w:sz w:val="20"/>
                <w:szCs w:val="20"/>
              </w:rPr>
              <w:t xml:space="preserve"> </w:t>
            </w:r>
            <w:r w:rsidRPr="00E512D8">
              <w:rPr>
                <w:rFonts w:ascii="PT Astra Serif" w:hAnsi="PT Astra Serif" w:cs="Times New Roman"/>
                <w:sz w:val="20"/>
                <w:szCs w:val="20"/>
              </w:rPr>
              <w:t>CAD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F64CCF" w:rsidRPr="00835E55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 xml:space="preserve">Выполнен п. 3 + </w:t>
            </w:r>
          </w:p>
          <w:p w:rsidR="00F64CCF" w:rsidRPr="00835E55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дизайн имеет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оригинальные</w:t>
            </w:r>
          </w:p>
          <w:p w:rsidR="00F64CCF" w:rsidRPr="00835E55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и/или</w:t>
            </w:r>
            <w:r w:rsidRPr="00835E55">
              <w:rPr>
                <w:rFonts w:ascii="PT Astra Serif" w:hAnsi="PT Astra Serif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инновационные</w:t>
            </w:r>
            <w:r w:rsidRPr="00835E55">
              <w:rPr>
                <w:rFonts w:ascii="PT Astra Serif" w:hAnsi="PT Astra Serif" w:cs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="006F3A67"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характеристики</w:t>
            </w:r>
          </w:p>
        </w:tc>
      </w:tr>
      <w:tr w:rsidR="00443BBC" w:rsidRPr="00E512D8" w:rsidTr="001855DD">
        <w:trPr>
          <w:trHeight w:val="1555"/>
        </w:trPr>
        <w:tc>
          <w:tcPr>
            <w:tcW w:w="1560" w:type="dxa"/>
            <w:shd w:val="clear" w:color="auto" w:fill="auto"/>
          </w:tcPr>
          <w:p w:rsidR="00F64CCF" w:rsidRPr="00E512D8" w:rsidRDefault="00F64CCF" w:rsidP="00EC4D82">
            <w:pPr>
              <w:pStyle w:val="TableParagraph"/>
              <w:ind w:left="71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512D8">
              <w:rPr>
                <w:rFonts w:ascii="PT Astra Serif" w:hAnsi="PT Astra Serif" w:cs="Times New Roman"/>
                <w:b/>
                <w:spacing w:val="-1"/>
                <w:sz w:val="20"/>
                <w:szCs w:val="20"/>
              </w:rPr>
              <w:t>Программное</w:t>
            </w:r>
            <w:r w:rsidRPr="00E512D8">
              <w:rPr>
                <w:rFonts w:ascii="PT Astra Serif" w:hAnsi="PT Astra Serif" w:cs="Times New Roman"/>
                <w:b/>
                <w:spacing w:val="-42"/>
                <w:sz w:val="20"/>
                <w:szCs w:val="20"/>
              </w:rPr>
              <w:t xml:space="preserve"> </w:t>
            </w:r>
            <w:r w:rsidRPr="00E512D8">
              <w:rPr>
                <w:rFonts w:ascii="PT Astra Serif" w:hAnsi="PT Astra Serif" w:cs="Times New Roman"/>
                <w:b/>
                <w:sz w:val="20"/>
                <w:szCs w:val="20"/>
              </w:rPr>
              <w:t>обеспечение</w:t>
            </w:r>
          </w:p>
        </w:tc>
        <w:tc>
          <w:tcPr>
            <w:tcW w:w="2127" w:type="dxa"/>
            <w:shd w:val="clear" w:color="auto" w:fill="auto"/>
          </w:tcPr>
          <w:p w:rsidR="00F64CCF" w:rsidRPr="00835E55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Объяснение содержит краткое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описание</w:t>
            </w:r>
            <w:r w:rsidRPr="00835E55">
              <w:rPr>
                <w:rFonts w:ascii="PT Astra Serif" w:hAnsi="PT Astra Serif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используемой</w:t>
            </w:r>
            <w:r w:rsidRPr="00835E55">
              <w:rPr>
                <w:rFonts w:ascii="PT Astra Serif" w:hAnsi="PT Astra Serif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программы</w:t>
            </w:r>
            <w:r w:rsidRPr="00835E55">
              <w:rPr>
                <w:rFonts w:ascii="PT Astra Serif" w:hAnsi="PT Astra Serif" w:cs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для управления роботом, но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особенности разработанного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 xml:space="preserve">программного </w:t>
            </w:r>
          </w:p>
          <w:p w:rsidR="00F64CCF" w:rsidRPr="00E512D8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spellStart"/>
            <w:r w:rsidRPr="00E512D8">
              <w:rPr>
                <w:rFonts w:ascii="PT Astra Serif" w:hAnsi="PT Astra Serif" w:cs="Times New Roman"/>
                <w:sz w:val="20"/>
                <w:szCs w:val="20"/>
              </w:rPr>
              <w:t>обеспечения</w:t>
            </w:r>
            <w:proofErr w:type="spellEnd"/>
            <w:r w:rsidRPr="00E512D8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E512D8">
              <w:rPr>
                <w:rFonts w:ascii="PT Astra Serif" w:hAnsi="PT Astra Serif" w:cs="Times New Roman"/>
                <w:sz w:val="20"/>
                <w:szCs w:val="20"/>
              </w:rPr>
              <w:t>не</w:t>
            </w:r>
            <w:proofErr w:type="spellEnd"/>
            <w:r w:rsidRPr="00E512D8">
              <w:rPr>
                <w:rFonts w:ascii="PT Astra Serif" w:hAnsi="PT Astra Serif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="003F7E1B">
              <w:rPr>
                <w:rFonts w:ascii="PT Astra Serif" w:hAnsi="PT Astra Serif" w:cs="Times New Roman"/>
                <w:sz w:val="20"/>
                <w:szCs w:val="20"/>
              </w:rPr>
              <w:t>раскрываются</w:t>
            </w:r>
            <w:proofErr w:type="spellEnd"/>
          </w:p>
        </w:tc>
        <w:tc>
          <w:tcPr>
            <w:tcW w:w="2163" w:type="dxa"/>
            <w:shd w:val="clear" w:color="auto" w:fill="auto"/>
          </w:tcPr>
          <w:p w:rsidR="003F7E1B" w:rsidRPr="00835E55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 xml:space="preserve">Выполнен п.1 </w:t>
            </w:r>
          </w:p>
          <w:p w:rsidR="00F64CCF" w:rsidRPr="00835E55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pacing w:val="-5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+ в объяснении раскрываются исходные коды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разработанного программного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обеспечения.</w:t>
            </w:r>
            <w:r w:rsidRPr="00835E55">
              <w:rPr>
                <w:rFonts w:ascii="PT Astra Serif" w:hAnsi="PT Astra Serif" w:cs="Times New Roman"/>
                <w:spacing w:val="-5"/>
                <w:sz w:val="20"/>
                <w:szCs w:val="20"/>
                <w:lang w:val="ru-RU"/>
              </w:rPr>
              <w:t xml:space="preserve"> </w:t>
            </w:r>
          </w:p>
          <w:p w:rsidR="00F64CCF" w:rsidRPr="00835E55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Для</w:t>
            </w:r>
            <w:r w:rsidRPr="00835E55">
              <w:rPr>
                <w:rFonts w:ascii="PT Astra Serif" w:hAnsi="PT Astra Serif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управления</w:t>
            </w:r>
            <w:r w:rsidRPr="00835E55">
              <w:rPr>
                <w:rFonts w:ascii="PT Astra Serif" w:hAnsi="PT Astra Serif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роботом</w:t>
            </w:r>
            <w:r w:rsidRPr="00835E55">
              <w:rPr>
                <w:rFonts w:ascii="PT Astra Serif" w:hAnsi="PT Astra Serif" w:cs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используются</w:t>
            </w:r>
            <w:r w:rsidRPr="00835E55">
              <w:rPr>
                <w:rFonts w:ascii="PT Astra Serif" w:hAnsi="PT Astra Serif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простые</w:t>
            </w:r>
            <w:r w:rsidRPr="00835E55">
              <w:rPr>
                <w:rFonts w:ascii="PT Astra Serif" w:hAnsi="PT Astra Serif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3F7E1B"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алгоритмы</w:t>
            </w:r>
          </w:p>
        </w:tc>
        <w:tc>
          <w:tcPr>
            <w:tcW w:w="2798" w:type="dxa"/>
            <w:shd w:val="clear" w:color="auto" w:fill="auto"/>
          </w:tcPr>
          <w:p w:rsidR="00F64CCF" w:rsidRPr="00835E55" w:rsidRDefault="00F64CCF" w:rsidP="00443BBC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Выполнен п.2 + Разработанное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программное обеспечение является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оригинальным, подробно описаны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используемые алгоритмы, использованы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сложные алгоритмы и модели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(например, техническое</w:t>
            </w:r>
            <w:r w:rsidRPr="00835E55">
              <w:rPr>
                <w:rFonts w:ascii="PT Astra Serif" w:hAnsi="PT Astra Serif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зрение,</w:t>
            </w:r>
            <w:r w:rsidRPr="00835E55">
              <w:rPr>
                <w:rFonts w:ascii="PT Astra Serif" w:hAnsi="PT Astra Serif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нейронные</w:t>
            </w:r>
            <w:r w:rsidR="00443BBC"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сети</w:t>
            </w:r>
            <w:r w:rsidRPr="00835E55">
              <w:rPr>
                <w:rFonts w:ascii="PT Astra Serif" w:hAnsi="PT Astra Serif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и т.д.)</w:t>
            </w:r>
          </w:p>
        </w:tc>
        <w:tc>
          <w:tcPr>
            <w:tcW w:w="1984" w:type="dxa"/>
            <w:shd w:val="clear" w:color="auto" w:fill="auto"/>
          </w:tcPr>
          <w:p w:rsidR="003F7E1B" w:rsidRPr="00835E55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 xml:space="preserve">Выполнен п.3 </w:t>
            </w:r>
          </w:p>
          <w:p w:rsidR="00F64CCF" w:rsidRPr="00835E55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 xml:space="preserve">+ </w:t>
            </w:r>
            <w:r w:rsidR="003F7E1B"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п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рограммное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обеспечение демонстрирует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оригинальные</w:t>
            </w:r>
          </w:p>
          <w:p w:rsidR="00F64CCF" w:rsidRPr="00835E55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и/или</w:t>
            </w:r>
            <w:r w:rsidRPr="00835E55">
              <w:rPr>
                <w:rFonts w:ascii="PT Astra Serif" w:hAnsi="PT Astra Serif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инновационные</w:t>
            </w:r>
            <w:r w:rsidRPr="00835E55">
              <w:rPr>
                <w:rFonts w:ascii="PT Astra Serif" w:hAnsi="PT Astra Serif" w:cs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функции</w:t>
            </w:r>
            <w:r w:rsidRPr="00835E55">
              <w:rPr>
                <w:rFonts w:ascii="PT Astra Serif" w:hAnsi="PT Astra Serif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и</w:t>
            </w:r>
            <w:r w:rsidRPr="00835E55">
              <w:rPr>
                <w:rFonts w:ascii="PT Astra Serif" w:hAnsi="PT Astra Serif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6F3A67"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возможности</w:t>
            </w:r>
          </w:p>
        </w:tc>
      </w:tr>
      <w:tr w:rsidR="00443BBC" w:rsidRPr="00E512D8" w:rsidTr="001855DD">
        <w:trPr>
          <w:trHeight w:val="276"/>
        </w:trPr>
        <w:tc>
          <w:tcPr>
            <w:tcW w:w="1560" w:type="dxa"/>
            <w:shd w:val="clear" w:color="auto" w:fill="auto"/>
          </w:tcPr>
          <w:p w:rsidR="00F64CCF" w:rsidRPr="00E512D8" w:rsidRDefault="00F64CCF" w:rsidP="00EC4D82">
            <w:pPr>
              <w:pStyle w:val="TableParagraph"/>
              <w:ind w:left="71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512D8">
              <w:rPr>
                <w:rFonts w:ascii="PT Astra Serif" w:hAnsi="PT Astra Serif" w:cs="Times New Roman"/>
                <w:b/>
                <w:sz w:val="20"/>
                <w:szCs w:val="20"/>
              </w:rPr>
              <w:t>Решение</w:t>
            </w:r>
            <w:r w:rsidRPr="00E512D8">
              <w:rPr>
                <w:rFonts w:ascii="PT Astra Serif" w:hAnsi="PT Astra Serif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E512D8">
              <w:rPr>
                <w:rFonts w:ascii="PT Astra Serif" w:hAnsi="PT Astra Serif" w:cs="Times New Roman"/>
                <w:b/>
                <w:sz w:val="20"/>
                <w:szCs w:val="20"/>
              </w:rPr>
              <w:t>проблем</w:t>
            </w:r>
          </w:p>
        </w:tc>
        <w:tc>
          <w:tcPr>
            <w:tcW w:w="2127" w:type="dxa"/>
            <w:shd w:val="clear" w:color="auto" w:fill="auto"/>
          </w:tcPr>
          <w:p w:rsidR="00F64CCF" w:rsidRPr="00835E55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Объяснение</w:t>
            </w:r>
            <w:r w:rsidRPr="00835E55">
              <w:rPr>
                <w:rFonts w:ascii="PT Astra Serif" w:hAnsi="PT Astra Serif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содержит</w:t>
            </w:r>
            <w:r w:rsidRPr="00835E55">
              <w:rPr>
                <w:rFonts w:ascii="PT Astra Serif" w:hAnsi="PT Astra Serif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="006F3A67"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 xml:space="preserve">описание </w:t>
            </w:r>
            <w:r w:rsidR="006F3A67" w:rsidRPr="00835E55">
              <w:rPr>
                <w:rFonts w:ascii="PT Astra Serif" w:hAnsi="PT Astra Serif" w:cs="Times New Roman"/>
                <w:spacing w:val="-42"/>
                <w:sz w:val="20"/>
                <w:szCs w:val="20"/>
                <w:lang w:val="ru-RU"/>
              </w:rPr>
              <w:t>проблем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 xml:space="preserve">, </w:t>
            </w:r>
          </w:p>
          <w:p w:rsidR="00F64CCF" w:rsidRPr="00835E55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с которыми команда</w:t>
            </w:r>
            <w:r w:rsidRPr="00835E55">
              <w:rPr>
                <w:rFonts w:ascii="PT Astra Serif" w:hAnsi="PT Astra Serif" w:cs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столкнулась в процессе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разработки, но не предлагает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6F3A67"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решений</w:t>
            </w:r>
          </w:p>
        </w:tc>
        <w:tc>
          <w:tcPr>
            <w:tcW w:w="2163" w:type="dxa"/>
            <w:shd w:val="clear" w:color="auto" w:fill="auto"/>
          </w:tcPr>
          <w:p w:rsidR="00F64CCF" w:rsidRPr="00835E55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В объяснении содержится описание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 xml:space="preserve">проблем, </w:t>
            </w:r>
          </w:p>
          <w:p w:rsidR="00F64CCF" w:rsidRPr="00835E55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pacing w:val="-3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с которыми команда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столкнулась</w:t>
            </w:r>
            <w:r w:rsidRPr="00835E55">
              <w:rPr>
                <w:rFonts w:ascii="PT Astra Serif" w:hAnsi="PT Astra Serif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в</w:t>
            </w:r>
            <w:r w:rsidRPr="00835E55">
              <w:rPr>
                <w:rFonts w:ascii="PT Astra Serif" w:hAnsi="PT Astra Serif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процессе</w:t>
            </w:r>
            <w:r w:rsidRPr="00835E55">
              <w:rPr>
                <w:rFonts w:ascii="PT Astra Serif" w:hAnsi="PT Astra Serif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разработки,</w:t>
            </w:r>
            <w:r w:rsidRPr="00835E55">
              <w:rPr>
                <w:rFonts w:ascii="PT Astra Serif" w:hAnsi="PT Astra Serif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и</w:t>
            </w:r>
            <w:r w:rsidRPr="00835E55">
              <w:rPr>
                <w:rFonts w:ascii="PT Astra Serif" w:hAnsi="PT Astra Serif" w:cs="Times New Roman"/>
                <w:spacing w:val="-42"/>
                <w:sz w:val="20"/>
                <w:szCs w:val="20"/>
                <w:lang w:val="ru-RU"/>
              </w:rPr>
              <w:t xml:space="preserve">      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указаны</w:t>
            </w:r>
            <w:r w:rsidRPr="00835E55">
              <w:rPr>
                <w:rFonts w:ascii="PT Astra Serif" w:hAnsi="PT Astra Serif" w:cs="Times New Roman"/>
                <w:spacing w:val="-3"/>
                <w:sz w:val="20"/>
                <w:szCs w:val="20"/>
                <w:lang w:val="ru-RU"/>
              </w:rPr>
              <w:t xml:space="preserve"> </w:t>
            </w:r>
          </w:p>
          <w:p w:rsidR="00F64CCF" w:rsidRPr="00E512D8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spellStart"/>
            <w:r w:rsidRPr="00E512D8">
              <w:rPr>
                <w:rFonts w:ascii="PT Astra Serif" w:hAnsi="PT Astra Serif" w:cs="Times New Roman"/>
                <w:sz w:val="20"/>
                <w:szCs w:val="20"/>
              </w:rPr>
              <w:t>пути</w:t>
            </w:r>
            <w:proofErr w:type="spellEnd"/>
            <w:r w:rsidRPr="00E512D8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E512D8">
              <w:rPr>
                <w:rFonts w:ascii="PT Astra Serif" w:hAnsi="PT Astra Serif" w:cs="Times New Roman"/>
                <w:sz w:val="20"/>
                <w:szCs w:val="20"/>
              </w:rPr>
              <w:t>их</w:t>
            </w:r>
            <w:proofErr w:type="spellEnd"/>
            <w:r w:rsidRPr="00E512D8">
              <w:rPr>
                <w:rFonts w:ascii="PT Astra Serif" w:hAnsi="PT Astra Serif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6F3A67">
              <w:rPr>
                <w:rFonts w:ascii="PT Astra Serif" w:hAnsi="PT Astra Serif" w:cs="Times New Roman"/>
                <w:sz w:val="20"/>
                <w:szCs w:val="20"/>
              </w:rPr>
              <w:t>решения</w:t>
            </w:r>
            <w:proofErr w:type="spellEnd"/>
          </w:p>
        </w:tc>
        <w:tc>
          <w:tcPr>
            <w:tcW w:w="2798" w:type="dxa"/>
            <w:shd w:val="clear" w:color="auto" w:fill="auto"/>
          </w:tcPr>
          <w:p w:rsidR="00F64CCF" w:rsidRPr="00835E55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Объяснение содержит описание проблем, с которыми команда столкнулась в процессе разработки, описывает предпринятые способы их решения, тестирования и обоснование отбора наилучших решений, подробно описывает эффективные решения</w:t>
            </w:r>
          </w:p>
        </w:tc>
        <w:tc>
          <w:tcPr>
            <w:tcW w:w="1984" w:type="dxa"/>
            <w:shd w:val="clear" w:color="auto" w:fill="auto"/>
          </w:tcPr>
          <w:p w:rsidR="001855DD" w:rsidRPr="00835E55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 xml:space="preserve">Выполнен п. 3 </w:t>
            </w:r>
          </w:p>
          <w:p w:rsidR="00F64CCF" w:rsidRPr="00835E55" w:rsidRDefault="00F64CCF" w:rsidP="001855DD">
            <w:pPr>
              <w:pStyle w:val="TableParagraph"/>
              <w:tabs>
                <w:tab w:val="left" w:pos="71"/>
              </w:tabs>
              <w:ind w:left="71" w:right="-5"/>
              <w:jc w:val="center"/>
              <w:rPr>
                <w:rFonts w:ascii="PT Astra Serif" w:hAnsi="PT Astra Serif" w:cs="Times New Roman"/>
                <w:spacing w:val="-4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+</w:t>
            </w:r>
            <w:r w:rsidR="001855DD"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команда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продемонстрировала примеры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1855DD"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>п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рименения принципа непрерывного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решения</w:t>
            </w:r>
            <w:r w:rsidRPr="00835E55">
              <w:rPr>
                <w:rFonts w:ascii="PT Astra Serif" w:hAnsi="PT Astra Serif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проблем,</w:t>
            </w:r>
            <w:r w:rsidRPr="00835E55">
              <w:rPr>
                <w:rFonts w:ascii="PT Astra Serif" w:hAnsi="PT Astra Serif" w:cs="Times New Roman"/>
                <w:spacing w:val="-4"/>
                <w:sz w:val="20"/>
                <w:szCs w:val="20"/>
                <w:lang w:val="ru-RU"/>
              </w:rPr>
              <w:t xml:space="preserve"> </w:t>
            </w:r>
          </w:p>
          <w:p w:rsidR="00F64CCF" w:rsidRPr="00835E55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pacing w:val="-42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может</w:t>
            </w:r>
            <w:r w:rsidRPr="00835E55">
              <w:rPr>
                <w:rFonts w:ascii="PT Astra Serif" w:hAnsi="PT Astra Serif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определить</w:t>
            </w:r>
            <w:r w:rsidRPr="00835E55">
              <w:rPr>
                <w:rFonts w:ascii="PT Astra Serif" w:hAnsi="PT Astra Serif" w:cs="Times New Roman"/>
                <w:spacing w:val="-42"/>
                <w:sz w:val="20"/>
                <w:szCs w:val="20"/>
                <w:lang w:val="ru-RU"/>
              </w:rPr>
              <w:t xml:space="preserve"> </w:t>
            </w:r>
          </w:p>
          <w:p w:rsidR="00F64CCF" w:rsidRPr="00835E55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 xml:space="preserve">важные задачи, </w:t>
            </w:r>
          </w:p>
          <w:p w:rsidR="00F64CCF" w:rsidRPr="00835E55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</w:pPr>
            <w:r w:rsidRPr="00835E55">
              <w:rPr>
                <w:rFonts w:ascii="PT Astra Serif" w:hAnsi="PT Astra Serif" w:cs="Times New Roman"/>
                <w:sz w:val="20"/>
                <w:szCs w:val="20"/>
                <w:lang w:val="ru-RU"/>
              </w:rPr>
              <w:t>над которыми еще</w:t>
            </w:r>
            <w:r w:rsidRPr="00835E55">
              <w:rPr>
                <w:rFonts w:ascii="PT Astra Serif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</w:p>
          <w:p w:rsidR="00F64CCF" w:rsidRPr="00E512D8" w:rsidRDefault="00F64CCF" w:rsidP="001A2C16">
            <w:pPr>
              <w:pStyle w:val="TableParagraph"/>
              <w:ind w:left="71" w:right="99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spellStart"/>
            <w:r w:rsidRPr="00E512D8">
              <w:rPr>
                <w:rFonts w:ascii="PT Astra Serif" w:hAnsi="PT Astra Serif" w:cs="Times New Roman"/>
                <w:sz w:val="20"/>
                <w:szCs w:val="20"/>
              </w:rPr>
              <w:t>нужно</w:t>
            </w:r>
            <w:proofErr w:type="spellEnd"/>
            <w:r w:rsidRPr="00E512D8">
              <w:rPr>
                <w:rFonts w:ascii="PT Astra Serif" w:hAnsi="PT Astra Serif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1855DD">
              <w:rPr>
                <w:rFonts w:ascii="PT Astra Serif" w:hAnsi="PT Astra Serif" w:cs="Times New Roman"/>
                <w:sz w:val="20"/>
                <w:szCs w:val="20"/>
              </w:rPr>
              <w:t>работать</w:t>
            </w:r>
            <w:proofErr w:type="spellEnd"/>
          </w:p>
        </w:tc>
      </w:tr>
    </w:tbl>
    <w:p w:rsidR="009C354B" w:rsidRPr="003A50A4" w:rsidRDefault="009C354B" w:rsidP="001855DD">
      <w:pPr>
        <w:widowControl/>
        <w:autoSpaceDE/>
        <w:autoSpaceDN/>
        <w:adjustRightInd/>
        <w:ind w:firstLine="0"/>
        <w:contextualSpacing/>
        <w:rPr>
          <w:rFonts w:ascii="PT Astra Serif" w:eastAsia="Times New Roman" w:hAnsi="PT Astra Serif" w:cs="Times New Roman"/>
          <w:b/>
        </w:rPr>
      </w:pPr>
    </w:p>
    <w:sectPr w:rsidR="009C354B" w:rsidRPr="003A50A4" w:rsidSect="00CB324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8" w:right="566" w:bottom="709" w:left="1134" w:header="709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3C1" w:rsidRDefault="007523C1">
      <w:r>
        <w:separator/>
      </w:r>
    </w:p>
  </w:endnote>
  <w:endnote w:type="continuationSeparator" w:id="0">
    <w:p w:rsidR="007523C1" w:rsidRDefault="0075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Lucida Sans Unicode"/>
    <w:panose1 w:val="02010600030101010101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AstraSerif">
    <w:altName w:val="Segoe Print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D82" w:rsidRDefault="00EC4D82">
    <w:pPr>
      <w:spacing w:line="259" w:lineRule="auto"/>
      <w:ind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D82" w:rsidRDefault="00EC4D82">
    <w:pPr>
      <w:spacing w:line="259" w:lineRule="auto"/>
      <w:ind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D82" w:rsidRDefault="00EC4D82">
    <w:pPr>
      <w:spacing w:after="160" w:line="259" w:lineRule="auto"/>
      <w:ind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D82" w:rsidRDefault="00EC4D82">
    <w:pPr>
      <w:spacing w:after="160" w:line="259" w:lineRule="auto"/>
      <w:ind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D82" w:rsidRDefault="00EC4D82">
    <w:pPr>
      <w:spacing w:after="160" w:line="259" w:lineRule="auto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3C1" w:rsidRDefault="007523C1">
      <w:r>
        <w:separator/>
      </w:r>
    </w:p>
  </w:footnote>
  <w:footnote w:type="continuationSeparator" w:id="0">
    <w:p w:rsidR="007523C1" w:rsidRDefault="00752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D82" w:rsidRDefault="00EC4D82">
    <w:pPr>
      <w:spacing w:line="259" w:lineRule="aut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D82" w:rsidRDefault="00EC4D82">
    <w:pPr>
      <w:spacing w:line="259" w:lineRule="auto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D82" w:rsidRDefault="00EC4D82">
    <w:pPr>
      <w:spacing w:line="259" w:lineRule="auto"/>
      <w:ind w:firstLine="0"/>
    </w:pPr>
    <w:r>
      <w:rPr>
        <w:b/>
        <w:i/>
      </w:rPr>
      <w:t xml:space="preserve">Регламенты 2022 г.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D82" w:rsidRDefault="00EC4D82">
    <w:pPr>
      <w:spacing w:line="259" w:lineRule="auto"/>
      <w:ind w:left="301" w:firstLine="0"/>
      <w:jc w:val="center"/>
    </w:pPr>
    <w:r>
      <w:rPr>
        <w:b/>
      </w:rPr>
      <w:t>III Соревнования по образовательной робототехнике на Кубок Управления образования Администрации городского округа Стрежевой 2023г</w:t>
    </w:r>
  </w:p>
  <w:p w:rsidR="00EC4D82" w:rsidRDefault="00EC4D82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D82" w:rsidRPr="00104FBF" w:rsidRDefault="00EC4D82" w:rsidP="00104FBF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D82" w:rsidRDefault="00EC4D82">
    <w:pPr>
      <w:spacing w:line="259" w:lineRule="auto"/>
      <w:ind w:left="301" w:firstLine="0"/>
      <w:jc w:val="center"/>
    </w:pPr>
    <w:r>
      <w:rPr>
        <w:b/>
      </w:rPr>
      <w:t>VII Соревнования по образовательной робототехнике на Кубок Губернатора Томской области для детей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0FF"/>
    <w:multiLevelType w:val="multilevel"/>
    <w:tmpl w:val="03C540FF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E9C73AB"/>
    <w:multiLevelType w:val="multilevel"/>
    <w:tmpl w:val="1E9C73AB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BF3318"/>
    <w:multiLevelType w:val="multilevel"/>
    <w:tmpl w:val="4ABF3318"/>
    <w:lvl w:ilvl="0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53A35BC9"/>
    <w:multiLevelType w:val="multilevel"/>
    <w:tmpl w:val="53A35BC9"/>
    <w:lvl w:ilvl="0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657509A1"/>
    <w:multiLevelType w:val="multilevel"/>
    <w:tmpl w:val="657509A1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22"/>
    <w:rsid w:val="00001026"/>
    <w:rsid w:val="00001D66"/>
    <w:rsid w:val="00011ACF"/>
    <w:rsid w:val="00011BD0"/>
    <w:rsid w:val="00016A41"/>
    <w:rsid w:val="00020572"/>
    <w:rsid w:val="00020E2E"/>
    <w:rsid w:val="00023D19"/>
    <w:rsid w:val="00031312"/>
    <w:rsid w:val="00042697"/>
    <w:rsid w:val="00045AD0"/>
    <w:rsid w:val="00052B98"/>
    <w:rsid w:val="00055E44"/>
    <w:rsid w:val="00060D47"/>
    <w:rsid w:val="000647DF"/>
    <w:rsid w:val="00065386"/>
    <w:rsid w:val="00081A0E"/>
    <w:rsid w:val="00084BA2"/>
    <w:rsid w:val="00091A23"/>
    <w:rsid w:val="00094CE6"/>
    <w:rsid w:val="000A0A92"/>
    <w:rsid w:val="000A43B0"/>
    <w:rsid w:val="000A74AC"/>
    <w:rsid w:val="000B3330"/>
    <w:rsid w:val="000B5290"/>
    <w:rsid w:val="000B76BE"/>
    <w:rsid w:val="000C1556"/>
    <w:rsid w:val="000C48D4"/>
    <w:rsid w:val="000C647F"/>
    <w:rsid w:val="000D7981"/>
    <w:rsid w:val="000E46C6"/>
    <w:rsid w:val="000E6089"/>
    <w:rsid w:val="000F1BC4"/>
    <w:rsid w:val="000F1D5A"/>
    <w:rsid w:val="000F2F0F"/>
    <w:rsid w:val="000F5AD0"/>
    <w:rsid w:val="000F70DF"/>
    <w:rsid w:val="00100E7A"/>
    <w:rsid w:val="00104FBF"/>
    <w:rsid w:val="00106099"/>
    <w:rsid w:val="00107606"/>
    <w:rsid w:val="00110522"/>
    <w:rsid w:val="00110A1D"/>
    <w:rsid w:val="00112510"/>
    <w:rsid w:val="00114D04"/>
    <w:rsid w:val="00116FDE"/>
    <w:rsid w:val="001227F1"/>
    <w:rsid w:val="001243B0"/>
    <w:rsid w:val="0013273A"/>
    <w:rsid w:val="00134AF8"/>
    <w:rsid w:val="00134AFF"/>
    <w:rsid w:val="001374EE"/>
    <w:rsid w:val="001415B8"/>
    <w:rsid w:val="001426D2"/>
    <w:rsid w:val="00143711"/>
    <w:rsid w:val="001454A4"/>
    <w:rsid w:val="001544F2"/>
    <w:rsid w:val="00154DC5"/>
    <w:rsid w:val="001566B6"/>
    <w:rsid w:val="001574A1"/>
    <w:rsid w:val="00157C52"/>
    <w:rsid w:val="00164E92"/>
    <w:rsid w:val="001754E6"/>
    <w:rsid w:val="001855DD"/>
    <w:rsid w:val="00193F47"/>
    <w:rsid w:val="0019491C"/>
    <w:rsid w:val="001A06D9"/>
    <w:rsid w:val="001A2C16"/>
    <w:rsid w:val="001A645F"/>
    <w:rsid w:val="001A66C3"/>
    <w:rsid w:val="001B30F6"/>
    <w:rsid w:val="001C3919"/>
    <w:rsid w:val="001C648B"/>
    <w:rsid w:val="001D7E99"/>
    <w:rsid w:val="001E58EC"/>
    <w:rsid w:val="001E5A08"/>
    <w:rsid w:val="001F0536"/>
    <w:rsid w:val="001F5A3F"/>
    <w:rsid w:val="00206D0B"/>
    <w:rsid w:val="00212229"/>
    <w:rsid w:val="00215D80"/>
    <w:rsid w:val="00217442"/>
    <w:rsid w:val="00221C2B"/>
    <w:rsid w:val="00221CBE"/>
    <w:rsid w:val="00223D9A"/>
    <w:rsid w:val="0022446E"/>
    <w:rsid w:val="00230606"/>
    <w:rsid w:val="00231611"/>
    <w:rsid w:val="00231E84"/>
    <w:rsid w:val="00237BFC"/>
    <w:rsid w:val="002432A8"/>
    <w:rsid w:val="00243B24"/>
    <w:rsid w:val="00246803"/>
    <w:rsid w:val="00250816"/>
    <w:rsid w:val="002530B6"/>
    <w:rsid w:val="0025351F"/>
    <w:rsid w:val="00256195"/>
    <w:rsid w:val="0026018D"/>
    <w:rsid w:val="00260653"/>
    <w:rsid w:val="00260A86"/>
    <w:rsid w:val="002635F1"/>
    <w:rsid w:val="00264BA4"/>
    <w:rsid w:val="00265191"/>
    <w:rsid w:val="002671D9"/>
    <w:rsid w:val="00270610"/>
    <w:rsid w:val="00276DAF"/>
    <w:rsid w:val="00282537"/>
    <w:rsid w:val="00287279"/>
    <w:rsid w:val="002971A2"/>
    <w:rsid w:val="002A27C2"/>
    <w:rsid w:val="002A322D"/>
    <w:rsid w:val="002A63BA"/>
    <w:rsid w:val="002C0AD8"/>
    <w:rsid w:val="002C3065"/>
    <w:rsid w:val="002C383F"/>
    <w:rsid w:val="002D0DA3"/>
    <w:rsid w:val="002D1269"/>
    <w:rsid w:val="002E2C72"/>
    <w:rsid w:val="002E75A1"/>
    <w:rsid w:val="00307207"/>
    <w:rsid w:val="0031087C"/>
    <w:rsid w:val="00311432"/>
    <w:rsid w:val="00313FB9"/>
    <w:rsid w:val="003214DC"/>
    <w:rsid w:val="00322DC7"/>
    <w:rsid w:val="0032653A"/>
    <w:rsid w:val="0033390E"/>
    <w:rsid w:val="0033551B"/>
    <w:rsid w:val="003360FB"/>
    <w:rsid w:val="00337D7D"/>
    <w:rsid w:val="003418DD"/>
    <w:rsid w:val="00344110"/>
    <w:rsid w:val="003627EB"/>
    <w:rsid w:val="003674E6"/>
    <w:rsid w:val="00386BD4"/>
    <w:rsid w:val="00390800"/>
    <w:rsid w:val="00395B47"/>
    <w:rsid w:val="003968BB"/>
    <w:rsid w:val="00396EE3"/>
    <w:rsid w:val="003A0847"/>
    <w:rsid w:val="003A50A4"/>
    <w:rsid w:val="003A5276"/>
    <w:rsid w:val="003B010A"/>
    <w:rsid w:val="003B01B6"/>
    <w:rsid w:val="003B1E1C"/>
    <w:rsid w:val="003B6F9A"/>
    <w:rsid w:val="003C102F"/>
    <w:rsid w:val="003C16CC"/>
    <w:rsid w:val="003C652E"/>
    <w:rsid w:val="003C7F72"/>
    <w:rsid w:val="003D0207"/>
    <w:rsid w:val="003D0577"/>
    <w:rsid w:val="003D2920"/>
    <w:rsid w:val="003D2BA8"/>
    <w:rsid w:val="003D6812"/>
    <w:rsid w:val="003F140E"/>
    <w:rsid w:val="003F18D6"/>
    <w:rsid w:val="003F3285"/>
    <w:rsid w:val="003F7E1B"/>
    <w:rsid w:val="0040042E"/>
    <w:rsid w:val="0041189D"/>
    <w:rsid w:val="00411BF4"/>
    <w:rsid w:val="004155E9"/>
    <w:rsid w:val="00421462"/>
    <w:rsid w:val="00423C39"/>
    <w:rsid w:val="00430AFB"/>
    <w:rsid w:val="004345DC"/>
    <w:rsid w:val="00434B5E"/>
    <w:rsid w:val="00436744"/>
    <w:rsid w:val="00436A76"/>
    <w:rsid w:val="0043763C"/>
    <w:rsid w:val="00443440"/>
    <w:rsid w:val="00443BBC"/>
    <w:rsid w:val="00445F2A"/>
    <w:rsid w:val="00451684"/>
    <w:rsid w:val="00453C62"/>
    <w:rsid w:val="0045412C"/>
    <w:rsid w:val="00455F1C"/>
    <w:rsid w:val="00457870"/>
    <w:rsid w:val="0046613F"/>
    <w:rsid w:val="00466CE7"/>
    <w:rsid w:val="00477186"/>
    <w:rsid w:val="004825EF"/>
    <w:rsid w:val="00484017"/>
    <w:rsid w:val="00487298"/>
    <w:rsid w:val="00496732"/>
    <w:rsid w:val="004A2981"/>
    <w:rsid w:val="004A5ADF"/>
    <w:rsid w:val="004B25C1"/>
    <w:rsid w:val="004B2982"/>
    <w:rsid w:val="004B792A"/>
    <w:rsid w:val="004C57D5"/>
    <w:rsid w:val="004D2CB7"/>
    <w:rsid w:val="004E1BFD"/>
    <w:rsid w:val="004E22E9"/>
    <w:rsid w:val="004E3A9D"/>
    <w:rsid w:val="004F2021"/>
    <w:rsid w:val="004F35D5"/>
    <w:rsid w:val="004F4896"/>
    <w:rsid w:val="004F5A7A"/>
    <w:rsid w:val="00500923"/>
    <w:rsid w:val="00500B60"/>
    <w:rsid w:val="00501694"/>
    <w:rsid w:val="00503BA6"/>
    <w:rsid w:val="00505A99"/>
    <w:rsid w:val="00511573"/>
    <w:rsid w:val="00512B52"/>
    <w:rsid w:val="005144C5"/>
    <w:rsid w:val="005204C1"/>
    <w:rsid w:val="0052566B"/>
    <w:rsid w:val="0052793C"/>
    <w:rsid w:val="00531177"/>
    <w:rsid w:val="005365B0"/>
    <w:rsid w:val="005414E5"/>
    <w:rsid w:val="0054181D"/>
    <w:rsid w:val="00542194"/>
    <w:rsid w:val="00544FE1"/>
    <w:rsid w:val="00545BED"/>
    <w:rsid w:val="005534F9"/>
    <w:rsid w:val="00575883"/>
    <w:rsid w:val="00577987"/>
    <w:rsid w:val="00580EFA"/>
    <w:rsid w:val="00585753"/>
    <w:rsid w:val="00586DB3"/>
    <w:rsid w:val="005941AD"/>
    <w:rsid w:val="0059461F"/>
    <w:rsid w:val="005953B1"/>
    <w:rsid w:val="0059542F"/>
    <w:rsid w:val="00595C81"/>
    <w:rsid w:val="005A7BAE"/>
    <w:rsid w:val="005B7FE0"/>
    <w:rsid w:val="005C7ADF"/>
    <w:rsid w:val="005D29A8"/>
    <w:rsid w:val="005D68C2"/>
    <w:rsid w:val="005E406F"/>
    <w:rsid w:val="005E4BB1"/>
    <w:rsid w:val="005F615F"/>
    <w:rsid w:val="005F7AB3"/>
    <w:rsid w:val="006053AB"/>
    <w:rsid w:val="00616C5C"/>
    <w:rsid w:val="00623BB4"/>
    <w:rsid w:val="006345E3"/>
    <w:rsid w:val="00634BDA"/>
    <w:rsid w:val="006351E3"/>
    <w:rsid w:val="00637AFD"/>
    <w:rsid w:val="00651354"/>
    <w:rsid w:val="00654E61"/>
    <w:rsid w:val="006555BB"/>
    <w:rsid w:val="0065700F"/>
    <w:rsid w:val="0066019C"/>
    <w:rsid w:val="0066502F"/>
    <w:rsid w:val="00667F40"/>
    <w:rsid w:val="00675492"/>
    <w:rsid w:val="00675CC0"/>
    <w:rsid w:val="00680629"/>
    <w:rsid w:val="00681756"/>
    <w:rsid w:val="00690A5A"/>
    <w:rsid w:val="00693D80"/>
    <w:rsid w:val="006A0E88"/>
    <w:rsid w:val="006A67C7"/>
    <w:rsid w:val="006A7941"/>
    <w:rsid w:val="006B2112"/>
    <w:rsid w:val="006C445F"/>
    <w:rsid w:val="006D294F"/>
    <w:rsid w:val="006D3722"/>
    <w:rsid w:val="006D5529"/>
    <w:rsid w:val="006D5814"/>
    <w:rsid w:val="006E73AA"/>
    <w:rsid w:val="006F033E"/>
    <w:rsid w:val="006F36D8"/>
    <w:rsid w:val="006F3A67"/>
    <w:rsid w:val="006F4CBB"/>
    <w:rsid w:val="006F636F"/>
    <w:rsid w:val="006F7E77"/>
    <w:rsid w:val="0070062F"/>
    <w:rsid w:val="00701C97"/>
    <w:rsid w:val="00703529"/>
    <w:rsid w:val="0070370A"/>
    <w:rsid w:val="00703E68"/>
    <w:rsid w:val="00703FE6"/>
    <w:rsid w:val="00706573"/>
    <w:rsid w:val="007100DE"/>
    <w:rsid w:val="00710B3E"/>
    <w:rsid w:val="00732E67"/>
    <w:rsid w:val="00734FCC"/>
    <w:rsid w:val="00735F80"/>
    <w:rsid w:val="007373BA"/>
    <w:rsid w:val="00750866"/>
    <w:rsid w:val="00752311"/>
    <w:rsid w:val="007523C1"/>
    <w:rsid w:val="0075373D"/>
    <w:rsid w:val="00753F4B"/>
    <w:rsid w:val="00754B4F"/>
    <w:rsid w:val="00756FE1"/>
    <w:rsid w:val="007576C3"/>
    <w:rsid w:val="00757F13"/>
    <w:rsid w:val="00764205"/>
    <w:rsid w:val="007724BD"/>
    <w:rsid w:val="00777064"/>
    <w:rsid w:val="00785B8D"/>
    <w:rsid w:val="00786937"/>
    <w:rsid w:val="00793808"/>
    <w:rsid w:val="007958E1"/>
    <w:rsid w:val="00796E17"/>
    <w:rsid w:val="007A2328"/>
    <w:rsid w:val="007A2D85"/>
    <w:rsid w:val="007A54A7"/>
    <w:rsid w:val="007A6CEE"/>
    <w:rsid w:val="007B3A6C"/>
    <w:rsid w:val="007C3805"/>
    <w:rsid w:val="007C3FAF"/>
    <w:rsid w:val="007C6CAD"/>
    <w:rsid w:val="007D022B"/>
    <w:rsid w:val="007D26B5"/>
    <w:rsid w:val="007D3772"/>
    <w:rsid w:val="007D42CF"/>
    <w:rsid w:val="007D529A"/>
    <w:rsid w:val="007D5A5E"/>
    <w:rsid w:val="007F0880"/>
    <w:rsid w:val="00802F3A"/>
    <w:rsid w:val="0080360A"/>
    <w:rsid w:val="00803B92"/>
    <w:rsid w:val="00810296"/>
    <w:rsid w:val="00815D4C"/>
    <w:rsid w:val="00820F4A"/>
    <w:rsid w:val="00831C50"/>
    <w:rsid w:val="00834730"/>
    <w:rsid w:val="0083484F"/>
    <w:rsid w:val="00835E55"/>
    <w:rsid w:val="0084451F"/>
    <w:rsid w:val="00851A6A"/>
    <w:rsid w:val="00860F1A"/>
    <w:rsid w:val="00862E14"/>
    <w:rsid w:val="00864E69"/>
    <w:rsid w:val="00870349"/>
    <w:rsid w:val="008763DD"/>
    <w:rsid w:val="00876929"/>
    <w:rsid w:val="008769B8"/>
    <w:rsid w:val="00882127"/>
    <w:rsid w:val="008872E4"/>
    <w:rsid w:val="00890CC0"/>
    <w:rsid w:val="0089176E"/>
    <w:rsid w:val="00892395"/>
    <w:rsid w:val="008B26C7"/>
    <w:rsid w:val="008D19EB"/>
    <w:rsid w:val="008D2D18"/>
    <w:rsid w:val="008D4694"/>
    <w:rsid w:val="008D4E5B"/>
    <w:rsid w:val="008D6548"/>
    <w:rsid w:val="008D6BEA"/>
    <w:rsid w:val="0090160F"/>
    <w:rsid w:val="009050E4"/>
    <w:rsid w:val="0092126D"/>
    <w:rsid w:val="0092592C"/>
    <w:rsid w:val="00933FAA"/>
    <w:rsid w:val="0093644E"/>
    <w:rsid w:val="00936C7D"/>
    <w:rsid w:val="009372AE"/>
    <w:rsid w:val="00941769"/>
    <w:rsid w:val="00943F17"/>
    <w:rsid w:val="00945622"/>
    <w:rsid w:val="0095461E"/>
    <w:rsid w:val="00955954"/>
    <w:rsid w:val="00963289"/>
    <w:rsid w:val="00967F39"/>
    <w:rsid w:val="00974CC6"/>
    <w:rsid w:val="00976C97"/>
    <w:rsid w:val="00983993"/>
    <w:rsid w:val="00985406"/>
    <w:rsid w:val="00985AE9"/>
    <w:rsid w:val="00985CA8"/>
    <w:rsid w:val="00990908"/>
    <w:rsid w:val="009A1AC9"/>
    <w:rsid w:val="009A35BD"/>
    <w:rsid w:val="009A5397"/>
    <w:rsid w:val="009B1316"/>
    <w:rsid w:val="009C16BD"/>
    <w:rsid w:val="009C1E2C"/>
    <w:rsid w:val="009C2C21"/>
    <w:rsid w:val="009C2E1A"/>
    <w:rsid w:val="009C354B"/>
    <w:rsid w:val="009C3E07"/>
    <w:rsid w:val="009C5DC2"/>
    <w:rsid w:val="009D079D"/>
    <w:rsid w:val="009E1B9B"/>
    <w:rsid w:val="009E6464"/>
    <w:rsid w:val="009F143E"/>
    <w:rsid w:val="009F1CA1"/>
    <w:rsid w:val="009F4FCB"/>
    <w:rsid w:val="009F5C7F"/>
    <w:rsid w:val="00A02584"/>
    <w:rsid w:val="00A07984"/>
    <w:rsid w:val="00A12C31"/>
    <w:rsid w:val="00A138D4"/>
    <w:rsid w:val="00A1566F"/>
    <w:rsid w:val="00A20F50"/>
    <w:rsid w:val="00A20FC5"/>
    <w:rsid w:val="00A26C20"/>
    <w:rsid w:val="00A36237"/>
    <w:rsid w:val="00A46127"/>
    <w:rsid w:val="00A5643F"/>
    <w:rsid w:val="00A62B69"/>
    <w:rsid w:val="00A6527D"/>
    <w:rsid w:val="00A71B4C"/>
    <w:rsid w:val="00A7318C"/>
    <w:rsid w:val="00A754EA"/>
    <w:rsid w:val="00A76389"/>
    <w:rsid w:val="00A80845"/>
    <w:rsid w:val="00A94C45"/>
    <w:rsid w:val="00AA0E11"/>
    <w:rsid w:val="00AA50F1"/>
    <w:rsid w:val="00AB121B"/>
    <w:rsid w:val="00AB3715"/>
    <w:rsid w:val="00AB3A18"/>
    <w:rsid w:val="00AB7C28"/>
    <w:rsid w:val="00AD01A0"/>
    <w:rsid w:val="00AD3E53"/>
    <w:rsid w:val="00AE0BB5"/>
    <w:rsid w:val="00AE1166"/>
    <w:rsid w:val="00AE436F"/>
    <w:rsid w:val="00AE4A2A"/>
    <w:rsid w:val="00AE54CB"/>
    <w:rsid w:val="00AE769A"/>
    <w:rsid w:val="00AF38BD"/>
    <w:rsid w:val="00AF41BE"/>
    <w:rsid w:val="00B02730"/>
    <w:rsid w:val="00B0434B"/>
    <w:rsid w:val="00B04639"/>
    <w:rsid w:val="00B052BD"/>
    <w:rsid w:val="00B06C02"/>
    <w:rsid w:val="00B10598"/>
    <w:rsid w:val="00B146A8"/>
    <w:rsid w:val="00B15C92"/>
    <w:rsid w:val="00B17E1F"/>
    <w:rsid w:val="00B2435B"/>
    <w:rsid w:val="00B358B9"/>
    <w:rsid w:val="00B4113F"/>
    <w:rsid w:val="00B455DF"/>
    <w:rsid w:val="00B50106"/>
    <w:rsid w:val="00B5264C"/>
    <w:rsid w:val="00B53AAB"/>
    <w:rsid w:val="00B54D1E"/>
    <w:rsid w:val="00B61E23"/>
    <w:rsid w:val="00B75C0C"/>
    <w:rsid w:val="00B76EB6"/>
    <w:rsid w:val="00B77F0B"/>
    <w:rsid w:val="00B80597"/>
    <w:rsid w:val="00B83029"/>
    <w:rsid w:val="00B83044"/>
    <w:rsid w:val="00B8579E"/>
    <w:rsid w:val="00B871FF"/>
    <w:rsid w:val="00B9336C"/>
    <w:rsid w:val="00B95256"/>
    <w:rsid w:val="00B97071"/>
    <w:rsid w:val="00BA1277"/>
    <w:rsid w:val="00BA1A91"/>
    <w:rsid w:val="00BA429E"/>
    <w:rsid w:val="00BB13EB"/>
    <w:rsid w:val="00BB343C"/>
    <w:rsid w:val="00BB3A22"/>
    <w:rsid w:val="00BB57C7"/>
    <w:rsid w:val="00BB614A"/>
    <w:rsid w:val="00BC1152"/>
    <w:rsid w:val="00BC3DB9"/>
    <w:rsid w:val="00BC40F8"/>
    <w:rsid w:val="00BC4C90"/>
    <w:rsid w:val="00BC4EDA"/>
    <w:rsid w:val="00BD0EA6"/>
    <w:rsid w:val="00BD42E4"/>
    <w:rsid w:val="00BD5125"/>
    <w:rsid w:val="00BD5662"/>
    <w:rsid w:val="00BD6611"/>
    <w:rsid w:val="00BE5C92"/>
    <w:rsid w:val="00BF017B"/>
    <w:rsid w:val="00BF2DF4"/>
    <w:rsid w:val="00BF47CA"/>
    <w:rsid w:val="00BF48D6"/>
    <w:rsid w:val="00BF6AA4"/>
    <w:rsid w:val="00C05E05"/>
    <w:rsid w:val="00C07469"/>
    <w:rsid w:val="00C07926"/>
    <w:rsid w:val="00C1163C"/>
    <w:rsid w:val="00C13856"/>
    <w:rsid w:val="00C16F8A"/>
    <w:rsid w:val="00C263B4"/>
    <w:rsid w:val="00C277C4"/>
    <w:rsid w:val="00C34E17"/>
    <w:rsid w:val="00C40A2C"/>
    <w:rsid w:val="00C41E50"/>
    <w:rsid w:val="00C470AE"/>
    <w:rsid w:val="00C5300E"/>
    <w:rsid w:val="00C70CD0"/>
    <w:rsid w:val="00C82E66"/>
    <w:rsid w:val="00C875AF"/>
    <w:rsid w:val="00C96FD3"/>
    <w:rsid w:val="00CA3818"/>
    <w:rsid w:val="00CA6397"/>
    <w:rsid w:val="00CB3242"/>
    <w:rsid w:val="00CB6966"/>
    <w:rsid w:val="00CC2458"/>
    <w:rsid w:val="00CC2955"/>
    <w:rsid w:val="00CC4F36"/>
    <w:rsid w:val="00CD30FD"/>
    <w:rsid w:val="00CD5B37"/>
    <w:rsid w:val="00CD6254"/>
    <w:rsid w:val="00CE51DE"/>
    <w:rsid w:val="00D001E0"/>
    <w:rsid w:val="00D02797"/>
    <w:rsid w:val="00D07E35"/>
    <w:rsid w:val="00D1362C"/>
    <w:rsid w:val="00D136E3"/>
    <w:rsid w:val="00D13912"/>
    <w:rsid w:val="00D143D4"/>
    <w:rsid w:val="00D2523A"/>
    <w:rsid w:val="00D339E9"/>
    <w:rsid w:val="00D42440"/>
    <w:rsid w:val="00D45253"/>
    <w:rsid w:val="00D47B43"/>
    <w:rsid w:val="00D53492"/>
    <w:rsid w:val="00D55D85"/>
    <w:rsid w:val="00D635C0"/>
    <w:rsid w:val="00D71966"/>
    <w:rsid w:val="00D71CFC"/>
    <w:rsid w:val="00D84ECD"/>
    <w:rsid w:val="00D9015F"/>
    <w:rsid w:val="00D93C50"/>
    <w:rsid w:val="00D97195"/>
    <w:rsid w:val="00DA4561"/>
    <w:rsid w:val="00DA541A"/>
    <w:rsid w:val="00DA5A4B"/>
    <w:rsid w:val="00DB0EFF"/>
    <w:rsid w:val="00DB6935"/>
    <w:rsid w:val="00DC0D6E"/>
    <w:rsid w:val="00DC2A7C"/>
    <w:rsid w:val="00DC2F27"/>
    <w:rsid w:val="00DC4D0A"/>
    <w:rsid w:val="00DD3663"/>
    <w:rsid w:val="00DD37C0"/>
    <w:rsid w:val="00DF015A"/>
    <w:rsid w:val="00DF3B60"/>
    <w:rsid w:val="00E00CBB"/>
    <w:rsid w:val="00E02971"/>
    <w:rsid w:val="00E02B8C"/>
    <w:rsid w:val="00E06B8E"/>
    <w:rsid w:val="00E22976"/>
    <w:rsid w:val="00E22EB9"/>
    <w:rsid w:val="00E32399"/>
    <w:rsid w:val="00E32B10"/>
    <w:rsid w:val="00E3338C"/>
    <w:rsid w:val="00E42BF6"/>
    <w:rsid w:val="00E47422"/>
    <w:rsid w:val="00E512D8"/>
    <w:rsid w:val="00E524EB"/>
    <w:rsid w:val="00E55C1E"/>
    <w:rsid w:val="00E61FB8"/>
    <w:rsid w:val="00E87B28"/>
    <w:rsid w:val="00EA5B15"/>
    <w:rsid w:val="00EA62EB"/>
    <w:rsid w:val="00EB05F1"/>
    <w:rsid w:val="00EB365F"/>
    <w:rsid w:val="00EB5605"/>
    <w:rsid w:val="00EC1A58"/>
    <w:rsid w:val="00EC4D82"/>
    <w:rsid w:val="00ED2E2C"/>
    <w:rsid w:val="00ED7CA9"/>
    <w:rsid w:val="00EE04C3"/>
    <w:rsid w:val="00EE279A"/>
    <w:rsid w:val="00EE519E"/>
    <w:rsid w:val="00EF4D0B"/>
    <w:rsid w:val="00EF661F"/>
    <w:rsid w:val="00F03AC8"/>
    <w:rsid w:val="00F03B50"/>
    <w:rsid w:val="00F05448"/>
    <w:rsid w:val="00F0695F"/>
    <w:rsid w:val="00F077D8"/>
    <w:rsid w:val="00F11BD5"/>
    <w:rsid w:val="00F151BC"/>
    <w:rsid w:val="00F154FF"/>
    <w:rsid w:val="00F16D79"/>
    <w:rsid w:val="00F26B37"/>
    <w:rsid w:val="00F27164"/>
    <w:rsid w:val="00F31886"/>
    <w:rsid w:val="00F37D66"/>
    <w:rsid w:val="00F42CBE"/>
    <w:rsid w:val="00F44161"/>
    <w:rsid w:val="00F4496C"/>
    <w:rsid w:val="00F4701B"/>
    <w:rsid w:val="00F50454"/>
    <w:rsid w:val="00F510C3"/>
    <w:rsid w:val="00F53E10"/>
    <w:rsid w:val="00F55199"/>
    <w:rsid w:val="00F64CCF"/>
    <w:rsid w:val="00F64D35"/>
    <w:rsid w:val="00F65070"/>
    <w:rsid w:val="00F671A3"/>
    <w:rsid w:val="00F6755E"/>
    <w:rsid w:val="00F70AEA"/>
    <w:rsid w:val="00F71A1C"/>
    <w:rsid w:val="00F74EB5"/>
    <w:rsid w:val="00F83646"/>
    <w:rsid w:val="00F83F93"/>
    <w:rsid w:val="00F935E2"/>
    <w:rsid w:val="00FA0EB7"/>
    <w:rsid w:val="00FA1601"/>
    <w:rsid w:val="00FA374B"/>
    <w:rsid w:val="00FA59E3"/>
    <w:rsid w:val="00FA65E4"/>
    <w:rsid w:val="00FB6E73"/>
    <w:rsid w:val="00FB7B40"/>
    <w:rsid w:val="00FC1475"/>
    <w:rsid w:val="00FC1669"/>
    <w:rsid w:val="00FD2BF8"/>
    <w:rsid w:val="00FD5AFE"/>
    <w:rsid w:val="00FD5C71"/>
    <w:rsid w:val="00FE1782"/>
    <w:rsid w:val="00FE1828"/>
    <w:rsid w:val="00FE1FBD"/>
    <w:rsid w:val="00FE732F"/>
    <w:rsid w:val="00FF21C9"/>
    <w:rsid w:val="1C2845D7"/>
    <w:rsid w:val="4D0D4442"/>
    <w:rsid w:val="54F11CC2"/>
    <w:rsid w:val="7143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D82AF2-8072-41AE-BF72-E083B5D8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unhideWhenUsed="1" w:qFormat="1"/>
    <w:lsdException w:name="heading 7" w:semiHidden="1" w:uiPriority="9" w:unhideWhenUsed="1" w:qFormat="1"/>
    <w:lsdException w:name="heading 8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/>
      <w:autoSpaceDE/>
      <w:autoSpaceDN/>
      <w:adjustRightInd/>
      <w:ind w:firstLine="0"/>
      <w:jc w:val="center"/>
      <w:outlineLvl w:val="0"/>
    </w:pPr>
    <w:rPr>
      <w:rFonts w:ascii="Times New Roman" w:eastAsia="Times New Roman" w:hAnsi="Times New Roman" w:cs="Times New Roman"/>
      <w:sz w:val="40"/>
    </w:rPr>
  </w:style>
  <w:style w:type="paragraph" w:styleId="2">
    <w:name w:val="heading 2"/>
    <w:basedOn w:val="a"/>
    <w:next w:val="a"/>
    <w:link w:val="20"/>
    <w:qFormat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eastAsia="Times New Roman" w:hAnsi="Times New Roman" w:cs="Times New Roman"/>
      <w:sz w:val="30"/>
    </w:rPr>
  </w:style>
  <w:style w:type="paragraph" w:styleId="3">
    <w:name w:val="heading 3"/>
    <w:basedOn w:val="a"/>
    <w:next w:val="a"/>
    <w:link w:val="30"/>
    <w:qFormat/>
    <w:pPr>
      <w:keepNext/>
      <w:widowControl/>
      <w:autoSpaceDE/>
      <w:autoSpaceDN/>
      <w:adjustRightInd/>
      <w:ind w:firstLine="567"/>
      <w:jc w:val="left"/>
      <w:outlineLvl w:val="2"/>
    </w:pPr>
    <w:rPr>
      <w:rFonts w:ascii="Times New Roman" w:eastAsia="Times New Roman" w:hAnsi="Times New Roman" w:cs="Times New Roman"/>
      <w:szCs w:val="20"/>
    </w:rPr>
  </w:style>
  <w:style w:type="paragraph" w:styleId="4">
    <w:name w:val="heading 4"/>
    <w:basedOn w:val="a"/>
    <w:next w:val="a"/>
    <w:link w:val="40"/>
    <w:qFormat/>
    <w:pPr>
      <w:keepNext/>
      <w:widowControl/>
      <w:autoSpaceDE/>
      <w:autoSpaceDN/>
      <w:adjustRightInd/>
      <w:ind w:firstLine="0"/>
      <w:jc w:val="left"/>
      <w:outlineLvl w:val="3"/>
    </w:pPr>
    <w:rPr>
      <w:rFonts w:ascii="Times New Roman" w:eastAsia="Times New Roman" w:hAnsi="Times New Roman" w:cs="Times New Roman"/>
      <w:szCs w:val="20"/>
    </w:rPr>
  </w:style>
  <w:style w:type="paragraph" w:styleId="5">
    <w:name w:val="heading 5"/>
    <w:basedOn w:val="a"/>
    <w:next w:val="a"/>
    <w:link w:val="50"/>
    <w:semiHidden/>
    <w:unhideWhenUsed/>
    <w:qFormat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pPr>
      <w:widowControl/>
      <w:autoSpaceDE/>
      <w:autoSpaceDN/>
      <w:adjustRightInd/>
      <w:spacing w:before="240" w:after="60"/>
      <w:ind w:firstLine="0"/>
      <w:jc w:val="left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pPr>
      <w:widowControl/>
      <w:autoSpaceDE/>
      <w:autoSpaceDN/>
      <w:adjustRightInd/>
      <w:spacing w:before="240" w:after="60"/>
      <w:ind w:firstLine="0"/>
      <w:jc w:val="left"/>
      <w:outlineLvl w:val="7"/>
    </w:pPr>
    <w:rPr>
      <w:rFonts w:ascii="Calibri" w:eastAsia="Times New Roman" w:hAnsi="Calibri" w:cs="Times New Roman"/>
      <w:i/>
      <w:iCs/>
    </w:rPr>
  </w:style>
  <w:style w:type="paragraph" w:styleId="9">
    <w:name w:val="heading 9"/>
    <w:basedOn w:val="a"/>
    <w:next w:val="a"/>
    <w:link w:val="90"/>
    <w:semiHidden/>
    <w:unhideWhenUsed/>
    <w:qFormat/>
    <w:pPr>
      <w:widowControl/>
      <w:autoSpaceDE/>
      <w:autoSpaceDN/>
      <w:adjustRightInd/>
      <w:spacing w:before="240" w:after="60"/>
      <w:ind w:firstLine="0"/>
      <w:jc w:val="left"/>
      <w:outlineLvl w:val="8"/>
    </w:pPr>
    <w:rPr>
      <w:rFonts w:ascii="Calibri Light" w:eastAsia="Times New Roman" w:hAnsi="Calibri Light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rPr>
      <w:color w:val="0563C1"/>
      <w:u w:val="single"/>
    </w:rPr>
  </w:style>
  <w:style w:type="paragraph" w:styleId="a6">
    <w:name w:val="Balloon Text"/>
    <w:basedOn w:val="a"/>
    <w:link w:val="a7"/>
    <w:pPr>
      <w:widowControl/>
      <w:autoSpaceDE/>
      <w:autoSpaceDN/>
      <w:adjustRightInd/>
      <w:ind w:firstLine="0"/>
      <w:jc w:val="left"/>
    </w:pPr>
    <w:rPr>
      <w:rFonts w:ascii="Segoe UI" w:eastAsia="Times New Roman" w:hAnsi="Segoe UI" w:cs="Segoe UI"/>
      <w:sz w:val="18"/>
      <w:szCs w:val="18"/>
    </w:rPr>
  </w:style>
  <w:style w:type="paragraph" w:styleId="21">
    <w:name w:val="Body Text 2"/>
    <w:basedOn w:val="a"/>
    <w:link w:val="22"/>
    <w:qFormat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</w:rPr>
  </w:style>
  <w:style w:type="paragraph" w:styleId="31">
    <w:name w:val="Body Text Indent 3"/>
    <w:basedOn w:val="a"/>
    <w:link w:val="32"/>
    <w:qFormat/>
    <w:pPr>
      <w:widowControl/>
      <w:autoSpaceDE/>
      <w:autoSpaceDN/>
      <w:adjustRightInd/>
      <w:ind w:firstLine="567"/>
    </w:pPr>
    <w:rPr>
      <w:rFonts w:ascii="Times New Roman" w:eastAsia="Times New Roman" w:hAnsi="Times New Roman" w:cs="Times New Roman"/>
      <w:szCs w:val="20"/>
    </w:rPr>
  </w:style>
  <w:style w:type="paragraph" w:styleId="a8">
    <w:name w:val="annotation text"/>
    <w:basedOn w:val="a"/>
    <w:link w:val="a9"/>
    <w:uiPriority w:val="99"/>
    <w:semiHidden/>
    <w:unhideWhenUsed/>
    <w:qFormat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paragraph" w:styleId="ac">
    <w:name w:val="header"/>
    <w:basedOn w:val="a"/>
    <w:link w:val="a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paragraph" w:styleId="ae">
    <w:name w:val="Body Text"/>
    <w:basedOn w:val="a"/>
    <w:link w:val="af"/>
    <w:qFormat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</w:rPr>
  </w:style>
  <w:style w:type="paragraph" w:styleId="af0">
    <w:name w:val="Body Text Indent"/>
    <w:basedOn w:val="a"/>
    <w:link w:val="af1"/>
    <w:qFormat/>
    <w:pPr>
      <w:widowControl/>
      <w:autoSpaceDE/>
      <w:autoSpaceDN/>
      <w:adjustRightInd/>
    </w:pPr>
    <w:rPr>
      <w:rFonts w:ascii="Times New Roman" w:eastAsia="Times New Roman" w:hAnsi="Times New Roman" w:cs="Times New Roman"/>
      <w:sz w:val="22"/>
    </w:rPr>
  </w:style>
  <w:style w:type="paragraph" w:styleId="23">
    <w:name w:val="Body Text Indent 2"/>
    <w:basedOn w:val="a"/>
    <w:link w:val="24"/>
    <w:qFormat/>
    <w:pPr>
      <w:widowControl/>
      <w:tabs>
        <w:tab w:val="left" w:pos="1080"/>
      </w:tabs>
      <w:autoSpaceDE/>
      <w:autoSpaceDN/>
      <w:adjustRightInd/>
      <w:ind w:firstLine="540"/>
    </w:pPr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Гипертекстовая ссылка"/>
    <w:basedOn w:val="a0"/>
    <w:uiPriority w:val="99"/>
    <w:qFormat/>
    <w:rPr>
      <w:rFonts w:cs="Times New Roman"/>
      <w:color w:val="106BBE"/>
    </w:rPr>
  </w:style>
  <w:style w:type="paragraph" w:customStyle="1" w:styleId="af4">
    <w:name w:val="Таблицы (моноширинный)"/>
    <w:basedOn w:val="a"/>
    <w:next w:val="a"/>
    <w:uiPriority w:val="99"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5">
    <w:name w:val="Прижатый влево"/>
    <w:basedOn w:val="a"/>
    <w:next w:val="a"/>
    <w:uiPriority w:val="99"/>
    <w:qFormat/>
    <w:pPr>
      <w:ind w:firstLine="0"/>
      <w:jc w:val="left"/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qFormat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qFormat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qFormat/>
    <w:rPr>
      <w:rFonts w:ascii="Calibri Light" w:eastAsia="Times New Roman" w:hAnsi="Calibri Light" w:cs="Times New Roman"/>
      <w:lang w:eastAsia="ru-RU"/>
    </w:rPr>
  </w:style>
  <w:style w:type="character" w:customStyle="1" w:styleId="af">
    <w:name w:val="Основной текст Знак"/>
    <w:basedOn w:val="a0"/>
    <w:link w:val="ae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qFormat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6">
    <w:name w:val="Обращение"/>
    <w:basedOn w:val="a"/>
    <w:next w:val="a"/>
    <w:qFormat/>
    <w:pPr>
      <w:widowControl/>
      <w:autoSpaceDE/>
      <w:autoSpaceDN/>
      <w:adjustRightInd/>
      <w:spacing w:before="240" w:after="120"/>
      <w:ind w:firstLine="0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af7">
    <w:name w:val="Адресат"/>
    <w:basedOn w:val="a"/>
    <w:qFormat/>
    <w:pPr>
      <w:widowControl/>
      <w:autoSpaceDE/>
      <w:autoSpaceDN/>
      <w:adjustRightInd/>
      <w:spacing w:before="120"/>
      <w:ind w:firstLine="0"/>
      <w:jc w:val="left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f8">
    <w:name w:val="List Paragraph"/>
    <w:basedOn w:val="a"/>
    <w:uiPriority w:val="1"/>
    <w:qFormat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</w:rPr>
  </w:style>
  <w:style w:type="character" w:customStyle="1" w:styleId="a7">
    <w:name w:val="Текст выноски Знак"/>
    <w:basedOn w:val="a0"/>
    <w:link w:val="a6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="Calibri" w:eastAsia="Calibri" w:hAnsi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djustRightInd/>
      <w:ind w:firstLine="0"/>
      <w:jc w:val="left"/>
    </w:pPr>
    <w:rPr>
      <w:rFonts w:eastAsia="Arial"/>
      <w:sz w:val="22"/>
      <w:szCs w:val="22"/>
      <w:lang w:eastAsia="en-US"/>
    </w:rPr>
  </w:style>
  <w:style w:type="table" w:customStyle="1" w:styleId="11">
    <w:name w:val="Сетка таблицы1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Текст примечания Знак"/>
    <w:basedOn w:val="a0"/>
    <w:link w:val="a8"/>
    <w:uiPriority w:val="99"/>
    <w:semiHidden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b">
    <w:name w:val="Тема примечания Знак"/>
    <w:basedOn w:val="a9"/>
    <w:link w:val="aa"/>
    <w:uiPriority w:val="99"/>
    <w:semiHidden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9">
    <w:name w:val="footer"/>
    <w:basedOn w:val="a"/>
    <w:link w:val="afa"/>
    <w:uiPriority w:val="99"/>
    <w:unhideWhenUsed/>
    <w:rsid w:val="0089176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89176E"/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7@guostrj.ru" TargetMode="Externa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3610</Words>
  <Characters>20579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Пантюхина Олеся Александровна</dc:creator>
  <cp:lastModifiedBy>Сосновская Марина Видиславна</cp:lastModifiedBy>
  <cp:revision>11</cp:revision>
  <cp:lastPrinted>2025-02-05T10:27:00Z</cp:lastPrinted>
  <dcterms:created xsi:type="dcterms:W3CDTF">2025-02-07T05:43:00Z</dcterms:created>
  <dcterms:modified xsi:type="dcterms:W3CDTF">2025-03-25T01:31:00Z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5E2D2AE120C846BBA94C895A1960D09F_13</vt:lpwstr>
  </property>
</Properties>
</file>