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F3" w:rsidRPr="007740EC" w:rsidRDefault="006973F3" w:rsidP="00697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8-9 классы </w:t>
      </w:r>
    </w:p>
    <w:p w:rsidR="006973F3" w:rsidRPr="007740EC" w:rsidRDefault="006973F3" w:rsidP="00697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6973F3" w:rsidRPr="007740EC" w:rsidRDefault="006973F3" w:rsidP="006973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 xml:space="preserve">Время выполнения работы –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740EC">
        <w:rPr>
          <w:rFonts w:ascii="Times New Roman" w:hAnsi="Times New Roman" w:cs="Times New Roman"/>
          <w:b/>
          <w:sz w:val="24"/>
          <w:szCs w:val="24"/>
        </w:rPr>
        <w:t xml:space="preserve">0 мин. </w:t>
      </w:r>
    </w:p>
    <w:p w:rsidR="006973F3" w:rsidRDefault="006973F3" w:rsidP="006973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первичных </w:t>
      </w:r>
      <w:r w:rsidRPr="007740EC">
        <w:rPr>
          <w:rFonts w:ascii="Times New Roman" w:hAnsi="Times New Roman" w:cs="Times New Roman"/>
          <w:b/>
          <w:sz w:val="24"/>
          <w:szCs w:val="24"/>
        </w:rPr>
        <w:t xml:space="preserve">баллов –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>, итоговых баллов – 100.</w:t>
      </w:r>
    </w:p>
    <w:p w:rsidR="006973F3" w:rsidRPr="005D484B" w:rsidRDefault="006973F3" w:rsidP="00697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84B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6973F3" w:rsidRPr="007740EC" w:rsidRDefault="006973F3" w:rsidP="00697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Выберите</w:t>
      </w:r>
      <w:r>
        <w:rPr>
          <w:rFonts w:ascii="Times New Roman" w:hAnsi="Times New Roman" w:cs="Times New Roman"/>
          <w:sz w:val="24"/>
          <w:szCs w:val="24"/>
        </w:rPr>
        <w:t xml:space="preserve"> и подчеркните</w:t>
      </w:r>
      <w:r w:rsidRPr="007740EC">
        <w:rPr>
          <w:rFonts w:ascii="Times New Roman" w:hAnsi="Times New Roman" w:cs="Times New Roman"/>
          <w:sz w:val="24"/>
          <w:szCs w:val="24"/>
        </w:rPr>
        <w:t xml:space="preserve"> один правильный вариант</w:t>
      </w:r>
    </w:p>
    <w:p w:rsidR="006973F3" w:rsidRPr="007740EC" w:rsidRDefault="006973F3" w:rsidP="006973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Юлия нашла подработку на лето. Она работает только по будним дням. Ей платят 500 рублей в день. Друзья позвали ее в среду провести один день на лесном озере. Чему равна альтернативная стоимость ее решения поехать с друзьями на озеро?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0 рублей;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125 рублей;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500 рублей;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невозможно определить, т.к. нам неизвестно, сколько денег она потратила на поездку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F3" w:rsidRPr="007740EC" w:rsidRDefault="006973F3" w:rsidP="006973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Известно, что в текущем месяце фирма выпустила продукции на 20% меньше, чем в прошлом. Могла ли в таком случае вырасти производительность труда?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н</w:t>
      </w:r>
      <w:r w:rsidRPr="007740EC">
        <w:rPr>
          <w:rFonts w:ascii="Times New Roman" w:hAnsi="Times New Roman" w:cs="Times New Roman"/>
          <w:sz w:val="24"/>
          <w:szCs w:val="24"/>
        </w:rPr>
        <w:t>ет, т.к. выпуск продукции снизился;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да, если численность работников сократилась больше, чем на 20%;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да, е</w:t>
      </w:r>
      <w:r>
        <w:rPr>
          <w:rFonts w:ascii="Times New Roman" w:hAnsi="Times New Roman" w:cs="Times New Roman"/>
          <w:sz w:val="24"/>
          <w:szCs w:val="24"/>
        </w:rPr>
        <w:t xml:space="preserve">сли работники затратили на 22% </w:t>
      </w:r>
      <w:r w:rsidRPr="007740EC">
        <w:rPr>
          <w:rFonts w:ascii="Times New Roman" w:hAnsi="Times New Roman" w:cs="Times New Roman"/>
          <w:sz w:val="24"/>
          <w:szCs w:val="24"/>
        </w:rPr>
        <w:t xml:space="preserve"> больше времени на производство продукции в текущем месяце;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да, если цены на продукцию снизились больше, чем на 20%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F3" w:rsidRPr="007740EC" w:rsidRDefault="006973F3" w:rsidP="006973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В состоянии рыночного равновесия… 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спрос равен предложению;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цена обеспечивает получение положительной экономической прибыли;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величина спроса равна величине предложения;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цена определяется потребителем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F3" w:rsidRPr="007740EC" w:rsidRDefault="006973F3" w:rsidP="006973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7740EC">
        <w:rPr>
          <w:rFonts w:ascii="Times New Roman" w:hAnsi="Times New Roman" w:cs="Times New Roman"/>
          <w:color w:val="000000"/>
          <w:w w:val="105"/>
          <w:sz w:val="24"/>
          <w:szCs w:val="24"/>
        </w:rPr>
        <w:t>Проблема ограниченности ресурсов возникает потому, что: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страны вводят импортные пошлины, чтобы ограничить ввоз дешевых товаров и поддержать национального производителя;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для удовлетворения неограниченных потребностей ресурсов всегда не хватает;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прибыль на конкурентных рынках недостаточно высока, чтобы производители хотели расширить производство;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продавцы ограничивают производство, чтобы вызвать повышение цен.</w:t>
      </w:r>
    </w:p>
    <w:p w:rsidR="006973F3" w:rsidRPr="007740EC" w:rsidRDefault="006973F3" w:rsidP="006973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Если капитал компании разделен на доли, права на которые удостоверяют специальные ценные бумаги, то доход владельца таких бумаг называется…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процент;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прибыль;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рента;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дивиденд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F3" w:rsidRPr="007740EC" w:rsidRDefault="006973F3" w:rsidP="006973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Какие вложения денежных средств связаны с наименьшим риском?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вклад в коммерческом банке;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пакет акций;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криптовалюта;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золото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F3" w:rsidRPr="007740EC" w:rsidRDefault="006973F3" w:rsidP="006973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Из-за включения Мосбиржи в санкционные списки Минфина США стало невозможным определять курс рубля к доллару на основе биржевых торгов. Одним из вариантов определения валютного курса в таких условиях является расчет валютного курса через третью валюту (кросс-курс). Имеются следующие данные о курсах валют: 1 юань стоит 11,6 рубля, 1 доллар США стоит 7,2 юаня. Официальный курс, рассчитанный Центральным </w:t>
      </w:r>
      <w:r w:rsidRPr="007740EC">
        <w:rPr>
          <w:rFonts w:ascii="Times New Roman" w:hAnsi="Times New Roman" w:cs="Times New Roman"/>
          <w:sz w:val="24"/>
          <w:szCs w:val="24"/>
        </w:rPr>
        <w:lastRenderedPageBreak/>
        <w:t>банком, составляет 88 рублей. Выберите верный вариант соотношения кросс-курса и курса, рассчитанного Центральным банком: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кросс-курс занижает стоимость рубля на 5%;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курс Центрального банка занижает стоимость рубля на 5%;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кросс-курс и курс Центрального банка совпадают;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нет верного ответа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F3" w:rsidRPr="007740EC" w:rsidRDefault="006973F3" w:rsidP="006973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Если государство установит максимальную цену на товар, то товара будет продано меньше…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в любом случае;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только если цена установлена выше равновесного уровня;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только если цена установлена ниже равновесного уровня;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ни в каком случае, наоборот, количество проданного товара вырастет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F3" w:rsidRPr="007740EC" w:rsidRDefault="006973F3" w:rsidP="00697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3F3" w:rsidRPr="005D484B" w:rsidRDefault="006973F3" w:rsidP="00697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84B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</w:p>
    <w:p w:rsidR="006973F3" w:rsidRPr="007740EC" w:rsidRDefault="006973F3" w:rsidP="00697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Выберите </w:t>
      </w:r>
      <w:r>
        <w:rPr>
          <w:rFonts w:ascii="Times New Roman" w:hAnsi="Times New Roman" w:cs="Times New Roman"/>
          <w:sz w:val="24"/>
          <w:szCs w:val="24"/>
        </w:rPr>
        <w:t xml:space="preserve">и подчеркните </w:t>
      </w:r>
      <w:r w:rsidRPr="007740EC">
        <w:rPr>
          <w:rFonts w:ascii="Times New Roman" w:hAnsi="Times New Roman" w:cs="Times New Roman"/>
          <w:sz w:val="24"/>
          <w:szCs w:val="24"/>
        </w:rPr>
        <w:t>все правильные варианты ответа</w:t>
      </w:r>
    </w:p>
    <w:p w:rsidR="006973F3" w:rsidRPr="007740EC" w:rsidRDefault="006973F3" w:rsidP="006973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Дайте рекомендации, как грамотно распоряжаться семейным бюджетом: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покупать только брендовые вещи;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купить четыре пачки гречки по акции вдобавок к тем пяти, что лежат дома в кладовке;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откладывать 10-20% дохода для инвестиций и крупных покупок;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делать покупки по заранее составленному плану;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д) отказаться от развлечений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F3" w:rsidRPr="007740EC" w:rsidRDefault="006973F3" w:rsidP="006973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 каких случаях государственное вмешательство будет эффективнее рыночного?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строительство и ремонт маяков;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разработка новой рецептуры теста для пиццы;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740EC">
        <w:rPr>
          <w:rFonts w:ascii="Times New Roman" w:hAnsi="Times New Roman" w:cs="Times New Roman"/>
          <w:sz w:val="24"/>
          <w:szCs w:val="24"/>
        </w:rPr>
        <w:t>) внедрение ресурсосберегающих технологий в производство;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выплата пособий по безработице;</w:t>
      </w:r>
    </w:p>
    <w:p w:rsidR="006973F3" w:rsidRPr="007740EC" w:rsidRDefault="006973F3" w:rsidP="006973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д) забота о благоприятной экологической обстановке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F3" w:rsidRPr="007740EC" w:rsidRDefault="006973F3" w:rsidP="00697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3F3" w:rsidRPr="005D484B" w:rsidRDefault="006973F3" w:rsidP="006973F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84B">
        <w:rPr>
          <w:rFonts w:ascii="Times New Roman" w:hAnsi="Times New Roman" w:cs="Times New Roman"/>
          <w:b/>
          <w:sz w:val="24"/>
          <w:szCs w:val="24"/>
        </w:rPr>
        <w:t xml:space="preserve">Часть 3. </w:t>
      </w:r>
    </w:p>
    <w:p w:rsidR="006973F3" w:rsidRPr="007740EC" w:rsidRDefault="006973F3" w:rsidP="006973F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Напишите решение задачи</w:t>
      </w:r>
    </w:p>
    <w:p w:rsidR="006973F3" w:rsidRDefault="006973F3" w:rsidP="006973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Мама и папа получают по 65 000 рублей в месяц каждый. Стипендия сына составляет 5 000 рублей в месяц. 80% семейного бюджета составляют обязательные платежи и ежедневные расходы (коммунальные платежи, расходы на проезд, питание и т.п). Столкнувшись в конце прошлого с полным отсутствием сбережений в семье было принято решение перечислять в наступившем году каждый месяц 1/3 остающейся суммы на банковский счет под 12% годовых, а остальное тратить на развлечения. Проценты начисляются каждый месяц и остаются на счете. Плату за внесение и снятие денег банк не берет. В марте на семейном совете было принято решение вместо развлечений купить в этом месяце новый диван за 47 000 рублей. Достаточно ли у семьи денег (с учетом сбережений), чтобы купить диван?</w:t>
      </w:r>
    </w:p>
    <w:p w:rsidR="006973F3" w:rsidRPr="005D484B" w:rsidRDefault="006973F3" w:rsidP="00697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84B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973F3" w:rsidTr="00E81E2E">
        <w:tc>
          <w:tcPr>
            <w:tcW w:w="9345" w:type="dxa"/>
          </w:tcPr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3F3" w:rsidRPr="005D484B" w:rsidRDefault="006973F3" w:rsidP="006973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40EC">
        <w:rPr>
          <w:rFonts w:ascii="Times New Roman" w:eastAsiaTheme="minorEastAsia" w:hAnsi="Times New Roman" w:cs="Times New Roman"/>
          <w:sz w:val="24"/>
          <w:szCs w:val="24"/>
        </w:rPr>
        <w:lastRenderedPageBreak/>
        <w:t>Инвестор купил облигацию номиналом 1200 рублей за 1000 рублей. Срок обращения облигации 1 год. По облигации предусмотрена выплата процентов в размере 5% годовых. Сколько он будет готовить заплатить за бескупонную облигацию номиналом 1512 рублей, чтобы получить такую же доходность, как и в первом случае?</w:t>
      </w:r>
    </w:p>
    <w:p w:rsidR="006973F3" w:rsidRPr="005D484B" w:rsidRDefault="006973F3" w:rsidP="00697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84B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973F3" w:rsidTr="00E81E2E">
        <w:tc>
          <w:tcPr>
            <w:tcW w:w="9345" w:type="dxa"/>
          </w:tcPr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3F3" w:rsidRPr="005D484B" w:rsidRDefault="006973F3" w:rsidP="006973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Функции спроса и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заданы уравнениями: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=600-2P,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=450+4P</m:t>
        </m:r>
      </m:oMath>
      <w:r w:rsidRPr="007740EC">
        <w:rPr>
          <w:rFonts w:ascii="Times New Roman" w:eastAsiaTheme="minorEastAsia" w:hAnsi="Times New Roman" w:cs="Times New Roman"/>
          <w:sz w:val="24"/>
          <w:szCs w:val="24"/>
        </w:rPr>
        <w:t>. Государство ввело потоварный налог в размере 66 денежных единиц с каждой единицы товара. Насколько процентов изменился излишек потребителя после введения налога? Ответ дайте в процентах, при необходимости округлив до 2 знаков после запятой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973F3" w:rsidRPr="005D484B" w:rsidRDefault="006973F3" w:rsidP="00697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84B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973F3" w:rsidTr="006973F3">
        <w:trPr>
          <w:trHeight w:val="5163"/>
        </w:trPr>
        <w:tc>
          <w:tcPr>
            <w:tcW w:w="9345" w:type="dxa"/>
          </w:tcPr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F3" w:rsidRDefault="006973F3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CBE" w:rsidRDefault="00093CBE" w:rsidP="006973F3"/>
    <w:sectPr w:rsidR="00093CBE" w:rsidSect="006973F3">
      <w:headerReference w:type="default" r:id="rId7"/>
      <w:foot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F3" w:rsidRDefault="006973F3" w:rsidP="006973F3">
      <w:pPr>
        <w:spacing w:after="0" w:line="240" w:lineRule="auto"/>
      </w:pPr>
      <w:r>
        <w:separator/>
      </w:r>
    </w:p>
  </w:endnote>
  <w:endnote w:type="continuationSeparator" w:id="0">
    <w:p w:rsidR="006973F3" w:rsidRDefault="006973F3" w:rsidP="0069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936924"/>
      <w:docPartObj>
        <w:docPartGallery w:val="Page Numbers (Bottom of Page)"/>
        <w:docPartUnique/>
      </w:docPartObj>
    </w:sdtPr>
    <w:sdtContent>
      <w:p w:rsidR="006973F3" w:rsidRDefault="006973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973F3" w:rsidRDefault="006973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F3" w:rsidRDefault="006973F3" w:rsidP="006973F3">
      <w:pPr>
        <w:spacing w:after="0" w:line="240" w:lineRule="auto"/>
      </w:pPr>
      <w:r>
        <w:separator/>
      </w:r>
    </w:p>
  </w:footnote>
  <w:footnote w:type="continuationSeparator" w:id="0">
    <w:p w:rsidR="006973F3" w:rsidRDefault="006973F3" w:rsidP="0069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F3" w:rsidRPr="007740EC" w:rsidRDefault="006973F3" w:rsidP="006973F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7740EC">
      <w:rPr>
        <w:rFonts w:ascii="Times New Roman" w:hAnsi="Times New Roman" w:cs="Times New Roman"/>
        <w:b/>
        <w:sz w:val="24"/>
        <w:szCs w:val="24"/>
      </w:rPr>
      <w:t xml:space="preserve">Школьный этап Всероссийской олимпиады школьников по </w:t>
    </w:r>
    <w:r>
      <w:rPr>
        <w:rFonts w:ascii="Times New Roman" w:hAnsi="Times New Roman" w:cs="Times New Roman"/>
        <w:b/>
        <w:sz w:val="24"/>
        <w:szCs w:val="24"/>
      </w:rPr>
      <w:t>экономике</w:t>
    </w:r>
  </w:p>
  <w:p w:rsidR="006973F3" w:rsidRPr="007740EC" w:rsidRDefault="006973F3" w:rsidP="006973F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7740EC">
      <w:rPr>
        <w:rFonts w:ascii="Times New Roman" w:hAnsi="Times New Roman" w:cs="Times New Roman"/>
        <w:b/>
        <w:sz w:val="24"/>
        <w:szCs w:val="24"/>
      </w:rPr>
      <w:t>в Томской области 2024-2025 уч</w:t>
    </w:r>
    <w:r>
      <w:rPr>
        <w:rFonts w:ascii="Times New Roman" w:hAnsi="Times New Roman" w:cs="Times New Roman"/>
        <w:b/>
        <w:sz w:val="24"/>
        <w:szCs w:val="24"/>
      </w:rPr>
      <w:t>ебный год</w:t>
    </w:r>
  </w:p>
  <w:p w:rsidR="006973F3" w:rsidRDefault="006973F3" w:rsidP="006973F3">
    <w:pPr>
      <w:pStyle w:val="a5"/>
      <w:jc w:val="right"/>
    </w:pPr>
    <w:r>
      <w:t>ШИФР 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1292"/>
    <w:multiLevelType w:val="hybridMultilevel"/>
    <w:tmpl w:val="5BC86C64"/>
    <w:lvl w:ilvl="0" w:tplc="F87C778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F3"/>
    <w:rsid w:val="00093CBE"/>
    <w:rsid w:val="006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497FA-D069-4280-A7B6-14108D2E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F3"/>
    <w:pPr>
      <w:ind w:left="720"/>
      <w:contextualSpacing/>
    </w:pPr>
  </w:style>
  <w:style w:type="table" w:styleId="a4">
    <w:name w:val="Table Grid"/>
    <w:basedOn w:val="a1"/>
    <w:uiPriority w:val="59"/>
    <w:rsid w:val="00697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9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3F3"/>
  </w:style>
  <w:style w:type="paragraph" w:styleId="a7">
    <w:name w:val="footer"/>
    <w:basedOn w:val="a"/>
    <w:link w:val="a8"/>
    <w:uiPriority w:val="99"/>
    <w:unhideWhenUsed/>
    <w:rsid w:val="0069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78"/>
    <w:rsid w:val="00F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78AC077C554BE3A6F0CD1744C06186">
    <w:name w:val="D178AC077C554BE3A6F0CD1744C06186"/>
    <w:rsid w:val="00F96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4442</Characters>
  <Application>Microsoft Office Word</Application>
  <DocSecurity>0</DocSecurity>
  <Lines>126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1</cp:revision>
  <dcterms:created xsi:type="dcterms:W3CDTF">2024-09-19T06:58:00Z</dcterms:created>
  <dcterms:modified xsi:type="dcterms:W3CDTF">2024-09-19T07:02:00Z</dcterms:modified>
</cp:coreProperties>
</file>