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B4" w:rsidRPr="009D57FF" w:rsidRDefault="00256AB4" w:rsidP="00256AB4">
      <w:pPr>
        <w:ind w:left="10" w:hanging="10"/>
        <w:jc w:val="center"/>
        <w:rPr>
          <w:rFonts w:ascii="PT Astra Serif" w:hAnsi="PT Astra Serif"/>
          <w:b/>
          <w:sz w:val="26"/>
          <w:szCs w:val="26"/>
        </w:rPr>
      </w:pPr>
      <w:r w:rsidRPr="009D57FF">
        <w:rPr>
          <w:rFonts w:ascii="PT Astra Serif" w:hAnsi="PT Astra Serif"/>
          <w:b/>
          <w:sz w:val="26"/>
          <w:szCs w:val="26"/>
        </w:rPr>
        <w:t>Муниципальный проект</w:t>
      </w:r>
    </w:p>
    <w:p w:rsidR="009D57FF" w:rsidRPr="009D57FF" w:rsidRDefault="00256AB4" w:rsidP="00256AB4">
      <w:pPr>
        <w:ind w:left="10" w:hanging="10"/>
        <w:jc w:val="center"/>
        <w:rPr>
          <w:rFonts w:ascii="PT Astra Serif" w:hAnsi="PT Astra Serif"/>
          <w:b/>
          <w:sz w:val="26"/>
          <w:szCs w:val="26"/>
        </w:rPr>
      </w:pPr>
      <w:r w:rsidRPr="009D57FF">
        <w:rPr>
          <w:rFonts w:ascii="PT Astra Serif" w:hAnsi="PT Astra Serif"/>
          <w:b/>
          <w:sz w:val="26"/>
          <w:szCs w:val="26"/>
        </w:rPr>
        <w:t xml:space="preserve"> «Развитие пространственного мышления дошкольников </w:t>
      </w:r>
    </w:p>
    <w:p w:rsidR="009D57FF" w:rsidRPr="009D57FF" w:rsidRDefault="00256AB4" w:rsidP="00256AB4">
      <w:pPr>
        <w:ind w:left="10" w:hanging="10"/>
        <w:jc w:val="center"/>
        <w:rPr>
          <w:rFonts w:ascii="PT Astra Serif" w:hAnsi="PT Astra Serif"/>
          <w:b/>
          <w:sz w:val="26"/>
          <w:szCs w:val="26"/>
        </w:rPr>
      </w:pPr>
      <w:r w:rsidRPr="009D57FF">
        <w:rPr>
          <w:rFonts w:ascii="PT Astra Serif" w:hAnsi="PT Astra Serif"/>
          <w:b/>
          <w:sz w:val="26"/>
          <w:szCs w:val="26"/>
        </w:rPr>
        <w:t>ка</w:t>
      </w:r>
      <w:r w:rsidR="009D57FF" w:rsidRPr="009D57FF">
        <w:rPr>
          <w:rFonts w:ascii="PT Astra Serif" w:hAnsi="PT Astra Serif"/>
          <w:b/>
          <w:sz w:val="26"/>
          <w:szCs w:val="26"/>
        </w:rPr>
        <w:t>к</w:t>
      </w:r>
      <w:r w:rsidRPr="009D57FF">
        <w:rPr>
          <w:rFonts w:ascii="PT Astra Serif" w:hAnsi="PT Astra Serif"/>
          <w:b/>
          <w:sz w:val="26"/>
          <w:szCs w:val="26"/>
        </w:rPr>
        <w:t xml:space="preserve"> основы формирования естественно-научных, </w:t>
      </w:r>
    </w:p>
    <w:p w:rsidR="00256AB4" w:rsidRPr="009D57FF" w:rsidRDefault="00256AB4" w:rsidP="00256AB4">
      <w:pPr>
        <w:ind w:left="10" w:hanging="10"/>
        <w:jc w:val="center"/>
        <w:rPr>
          <w:rFonts w:ascii="PT Astra Serif" w:hAnsi="PT Astra Serif"/>
          <w:b/>
          <w:sz w:val="26"/>
          <w:szCs w:val="26"/>
        </w:rPr>
      </w:pPr>
      <w:r w:rsidRPr="009D57FF">
        <w:rPr>
          <w:rFonts w:ascii="PT Astra Serif" w:hAnsi="PT Astra Serif"/>
          <w:b/>
          <w:sz w:val="26"/>
          <w:szCs w:val="26"/>
        </w:rPr>
        <w:t>цифровых и инженерных компетенций человека будущего</w:t>
      </w:r>
    </w:p>
    <w:p w:rsidR="00256AB4" w:rsidRPr="009D57FF" w:rsidRDefault="00256AB4" w:rsidP="00ED0F1A">
      <w:pPr>
        <w:ind w:left="10" w:hanging="10"/>
        <w:jc w:val="center"/>
        <w:rPr>
          <w:rFonts w:ascii="PT Astra Serif" w:hAnsi="PT Astra Serif"/>
          <w:b/>
          <w:sz w:val="26"/>
          <w:szCs w:val="26"/>
        </w:rPr>
      </w:pPr>
      <w:r w:rsidRPr="009D57FF">
        <w:rPr>
          <w:rFonts w:ascii="PT Astra Serif" w:hAnsi="PT Astra Serif"/>
          <w:b/>
          <w:sz w:val="26"/>
          <w:szCs w:val="26"/>
        </w:rPr>
        <w:t xml:space="preserve"> на территории </w:t>
      </w:r>
      <w:r w:rsidR="00ED0F1A" w:rsidRPr="009D57FF">
        <w:rPr>
          <w:rFonts w:ascii="PT Astra Serif" w:hAnsi="PT Astra Serif"/>
          <w:b/>
          <w:sz w:val="26"/>
          <w:szCs w:val="26"/>
        </w:rPr>
        <w:t>городского округа Стрежевой</w:t>
      </w:r>
      <w:r w:rsidR="009D57FF" w:rsidRPr="009D57FF">
        <w:rPr>
          <w:rFonts w:ascii="PT Astra Serif" w:hAnsi="PT Astra Serif"/>
          <w:b/>
          <w:sz w:val="26"/>
          <w:szCs w:val="26"/>
        </w:rPr>
        <w:t>»</w:t>
      </w:r>
      <w:r w:rsidR="00ED0F1A" w:rsidRPr="009D57FF">
        <w:rPr>
          <w:rFonts w:ascii="PT Astra Serif" w:hAnsi="PT Astra Serif"/>
          <w:b/>
          <w:sz w:val="26"/>
          <w:szCs w:val="26"/>
        </w:rPr>
        <w:t>.</w:t>
      </w:r>
    </w:p>
    <w:p w:rsidR="00CB321C" w:rsidRDefault="00CB321C" w:rsidP="006F65B3">
      <w:pPr>
        <w:ind w:left="709" w:right="265" w:firstLine="725"/>
        <w:jc w:val="both"/>
        <w:rPr>
          <w:rFonts w:ascii="PT Astra Serif" w:hAnsi="PT Astra Serif"/>
          <w:sz w:val="26"/>
          <w:szCs w:val="26"/>
        </w:rPr>
      </w:pPr>
    </w:p>
    <w:p w:rsidR="00256AB4" w:rsidRPr="00256AB4" w:rsidRDefault="00256AB4" w:rsidP="006F65B3">
      <w:pPr>
        <w:ind w:left="709" w:right="265" w:firstLine="725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 xml:space="preserve">Внедрение на территории </w:t>
      </w:r>
      <w:r>
        <w:rPr>
          <w:rFonts w:ascii="PT Astra Serif" w:hAnsi="PT Astra Serif"/>
          <w:sz w:val="26"/>
          <w:szCs w:val="26"/>
        </w:rPr>
        <w:t>городского округа Стрежевой</w:t>
      </w:r>
      <w:r w:rsidRPr="00256AB4">
        <w:rPr>
          <w:rFonts w:ascii="PT Astra Serif" w:hAnsi="PT Astra Serif"/>
          <w:sz w:val="26"/>
          <w:szCs w:val="26"/>
        </w:rPr>
        <w:t xml:space="preserve"> проекта развития пространственного мышления дошкольников как основы формирования естественно-научных (начальные навыки практического экспериментирования и исследования, предметных способов решения практических задач, поиска новых способов и средств решения практически задач; элементарные представления об окружающем: о человеке, деятельности близких ребенку людях, предметах и действиях с ними, живой и неживой природе и о бережном отношении о всему живому), цифровых (элементы знаний, умений и ценностного отношения к информации и информационным процессам, позволяющим ребенку включаться в доступные е у виды информационной деятельности: познавательной, игровой) и инженерных (готовность понимать инструкции, описания технологии, алгоритма деятельности, четкое соблюдение те аналогии деятельности, самостоятельно определять замысел будущей работы, составлять инженерную книгу, где фиксируют все этапы и результаты деятельности по созданию моделей, </w:t>
      </w:r>
      <w:r w:rsidR="006F65B3">
        <w:rPr>
          <w:rFonts w:ascii="PT Astra Serif" w:hAnsi="PT Astra Serif"/>
          <w:sz w:val="26"/>
          <w:szCs w:val="26"/>
        </w:rPr>
        <w:t>«</w:t>
      </w:r>
      <w:r w:rsidRPr="00256AB4">
        <w:rPr>
          <w:rFonts w:ascii="PT Astra Serif" w:hAnsi="PT Astra Serif"/>
          <w:sz w:val="26"/>
          <w:szCs w:val="26"/>
        </w:rPr>
        <w:t xml:space="preserve">читают» простейшие схемы, чертежи технических объектов, макетов, моделей, знают свойства р личных материалов, конструкторов для изготовления объектов, моделей, конструкций) компетенций человека будущего позволит получить выпускников системы общего образования, направленных на освоение инженерных профессий и решить кадровую проблему </w:t>
      </w:r>
      <w:r>
        <w:rPr>
          <w:rFonts w:ascii="PT Astra Serif" w:hAnsi="PT Astra Serif"/>
          <w:sz w:val="26"/>
          <w:szCs w:val="26"/>
        </w:rPr>
        <w:t>города</w:t>
      </w:r>
      <w:r w:rsidRPr="00256AB4">
        <w:rPr>
          <w:rFonts w:ascii="PT Astra Serif" w:hAnsi="PT Astra Serif"/>
          <w:sz w:val="26"/>
          <w:szCs w:val="26"/>
        </w:rPr>
        <w:t>.</w:t>
      </w:r>
    </w:p>
    <w:p w:rsidR="00256AB4" w:rsidRPr="00256AB4" w:rsidRDefault="00256AB4" w:rsidP="006F65B3">
      <w:pPr>
        <w:ind w:left="709" w:right="265" w:firstLine="725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0" wp14:anchorId="5E8CA4AE" wp14:editId="5496877E">
            <wp:simplePos x="0" y="0"/>
            <wp:positionH relativeFrom="page">
              <wp:posOffset>6525355</wp:posOffset>
            </wp:positionH>
            <wp:positionV relativeFrom="page">
              <wp:posOffset>9957585</wp:posOffset>
            </wp:positionV>
            <wp:extent cx="97575" cy="814046"/>
            <wp:effectExtent l="0" t="0" r="0" b="0"/>
            <wp:wrapSquare wrapText="bothSides"/>
            <wp:docPr id="28829" name="Picture 288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29" name="Picture 288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575" cy="814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6AB4">
        <w:rPr>
          <w:rFonts w:ascii="PT Astra Serif" w:hAnsi="PT Astra Serif"/>
          <w:sz w:val="26"/>
          <w:szCs w:val="26"/>
        </w:rPr>
        <w:t>Предлагаемые для разработки подходы основываются на существующих механизмах психологического и физиологического созревания детей дошкольного возраста, поддержки педагогических работников, реализующих педагогическую деятельность, и на создании сообщества педагогов через организацию сетевого взаимодействия с образовательными, культурными, научно-техническими организациями региона, с целью формирования компетенций, необходимых человеку 21 века.</w:t>
      </w:r>
    </w:p>
    <w:p w:rsidR="00256AB4" w:rsidRDefault="00256AB4" w:rsidP="006F65B3">
      <w:pPr>
        <w:spacing w:after="292"/>
        <w:ind w:left="709" w:right="265" w:firstLine="72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 xml:space="preserve">Данная программа основывается на имеющихся на территории </w:t>
      </w:r>
      <w:r>
        <w:rPr>
          <w:rFonts w:ascii="PT Astra Serif" w:hAnsi="PT Astra Serif"/>
          <w:sz w:val="26"/>
          <w:szCs w:val="26"/>
        </w:rPr>
        <w:t>городского округа Стрежевой</w:t>
      </w:r>
      <w:r w:rsidRPr="00256AB4">
        <w:rPr>
          <w:rFonts w:ascii="PT Astra Serif" w:hAnsi="PT Astra Serif"/>
          <w:sz w:val="26"/>
          <w:szCs w:val="26"/>
        </w:rPr>
        <w:t xml:space="preserve"> методических, содержательных, кадровых ресурсах, реализующих парциальные и дополнительные образовательные программы в структуре образовательного процесса дошкольн</w:t>
      </w:r>
      <w:r>
        <w:rPr>
          <w:rFonts w:ascii="PT Astra Serif" w:hAnsi="PT Astra Serif"/>
          <w:sz w:val="26"/>
          <w:szCs w:val="26"/>
        </w:rPr>
        <w:t>ых</w:t>
      </w:r>
      <w:r w:rsidRPr="00256AB4">
        <w:rPr>
          <w:rFonts w:ascii="PT Astra Serif" w:hAnsi="PT Astra Serif"/>
          <w:sz w:val="26"/>
          <w:szCs w:val="26"/>
        </w:rPr>
        <w:t xml:space="preserve"> образовательн</w:t>
      </w:r>
      <w:r>
        <w:rPr>
          <w:rFonts w:ascii="PT Astra Serif" w:hAnsi="PT Astra Serif"/>
          <w:sz w:val="26"/>
          <w:szCs w:val="26"/>
        </w:rPr>
        <w:t>ых</w:t>
      </w:r>
      <w:r w:rsidRPr="00256AB4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учреждений</w:t>
      </w:r>
      <w:r w:rsidRPr="00256AB4">
        <w:rPr>
          <w:rFonts w:ascii="PT Astra Serif" w:hAnsi="PT Astra Serif"/>
          <w:sz w:val="26"/>
          <w:szCs w:val="26"/>
        </w:rPr>
        <w:t>: лего-конструирование, робототехника, шахматы,</w:t>
      </w:r>
      <w:r>
        <w:rPr>
          <w:rFonts w:ascii="PT Astra Serif" w:hAnsi="PT Astra Serif"/>
          <w:sz w:val="26"/>
          <w:szCs w:val="26"/>
        </w:rPr>
        <w:t xml:space="preserve"> шашки,</w:t>
      </w:r>
      <w:r w:rsidRPr="00256AB4">
        <w:rPr>
          <w:rFonts w:ascii="PT Astra Serif" w:hAnsi="PT Astra Serif"/>
          <w:sz w:val="26"/>
          <w:szCs w:val="26"/>
        </w:rPr>
        <w:t xml:space="preserve"> игры Воскобовича, игры Никитина, палочки Кюизенера, блоки Дьенеша, дары Фребеля</w:t>
      </w:r>
      <w:r>
        <w:rPr>
          <w:rFonts w:ascii="PT Astra Serif" w:hAnsi="PT Astra Serif"/>
          <w:sz w:val="26"/>
          <w:szCs w:val="26"/>
        </w:rPr>
        <w:t>, «СТЭАМ- технологии», «Магформерс», «Конструирование и ЗД технологии», Методические комплекты «Мате+»</w:t>
      </w:r>
      <w:r w:rsidRPr="00256AB4">
        <w:rPr>
          <w:rFonts w:ascii="PT Astra Serif" w:hAnsi="PT Astra Serif"/>
          <w:sz w:val="26"/>
          <w:szCs w:val="26"/>
        </w:rPr>
        <w:t xml:space="preserve"> др.</w:t>
      </w:r>
    </w:p>
    <w:p w:rsidR="00256AB4" w:rsidRPr="001903DC" w:rsidRDefault="009D57FF" w:rsidP="00256AB4">
      <w:pPr>
        <w:spacing w:after="292"/>
        <w:ind w:left="709" w:right="265" w:firstLine="720"/>
        <w:rPr>
          <w:rFonts w:ascii="PT Astra Serif" w:hAnsi="PT Astra Serif"/>
          <w:b/>
          <w:sz w:val="26"/>
          <w:szCs w:val="26"/>
        </w:rPr>
      </w:pPr>
      <w:r w:rsidRPr="001903DC">
        <w:rPr>
          <w:rFonts w:ascii="PT Astra Serif" w:hAnsi="PT Astra Serif"/>
          <w:b/>
          <w:sz w:val="26"/>
          <w:szCs w:val="26"/>
          <w:lang w:val="en-US"/>
        </w:rPr>
        <w:t>I</w:t>
      </w:r>
      <w:r w:rsidR="00256AB4" w:rsidRPr="001903DC">
        <w:rPr>
          <w:rFonts w:ascii="PT Astra Serif" w:hAnsi="PT Astra Serif"/>
          <w:b/>
          <w:sz w:val="26"/>
          <w:szCs w:val="26"/>
        </w:rPr>
        <w:t>. Программа базируется на следующих документах:</w:t>
      </w:r>
    </w:p>
    <w:p w:rsidR="00256AB4" w:rsidRPr="00256AB4" w:rsidRDefault="00256AB4" w:rsidP="00BE1731">
      <w:pPr>
        <w:numPr>
          <w:ilvl w:val="0"/>
          <w:numId w:val="6"/>
        </w:numPr>
        <w:spacing w:after="5" w:line="263" w:lineRule="auto"/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Федеральный государственный образовательный стандарт дошкольного образования Приказ Министерства образования и науки Российской Федерации от «17» октября 2013 г. № 1155.</w:t>
      </w:r>
    </w:p>
    <w:p w:rsidR="00256AB4" w:rsidRPr="00256AB4" w:rsidRDefault="00256AB4" w:rsidP="00BE1731">
      <w:pPr>
        <w:numPr>
          <w:ilvl w:val="0"/>
          <w:numId w:val="6"/>
        </w:numPr>
        <w:spacing w:after="5" w:line="263" w:lineRule="auto"/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Указ Президента Российской Федерации от 21.07.2020 № 474” О национальных целях развития Российской Федерации на период до 2030 года“</w:t>
      </w:r>
    </w:p>
    <w:p w:rsidR="00256AB4" w:rsidRPr="00256AB4" w:rsidRDefault="00256AB4" w:rsidP="00256AB4">
      <w:pPr>
        <w:ind w:left="709" w:right="265" w:hanging="365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З. Указ Президента Российской Федерации от 7 мая 2018 г. № 204 «О национальных целях и стратегических задачах развития Российской Федерации на период до 2024 г да»:</w:t>
      </w:r>
    </w:p>
    <w:p w:rsidR="00E811CE" w:rsidRPr="00E811CE" w:rsidRDefault="00E811CE" w:rsidP="00E811CE">
      <w:pPr>
        <w:pStyle w:val="a5"/>
        <w:ind w:right="265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256AB4" w:rsidRPr="00E811CE">
        <w:rPr>
          <w:rFonts w:ascii="PT Astra Serif" w:hAnsi="PT Astra Serif"/>
          <w:sz w:val="26"/>
          <w:szCs w:val="26"/>
        </w:rPr>
        <w:t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</w:t>
      </w:r>
      <w:r>
        <w:rPr>
          <w:rFonts w:ascii="PT Astra Serif" w:hAnsi="PT Astra Serif"/>
          <w:sz w:val="26"/>
          <w:szCs w:val="26"/>
        </w:rPr>
        <w:t>и</w:t>
      </w:r>
      <w:r w:rsidR="00256AB4" w:rsidRPr="00E811CE">
        <w:rPr>
          <w:rFonts w:ascii="PT Astra Serif" w:hAnsi="PT Astra Serif"/>
          <w:sz w:val="26"/>
          <w:szCs w:val="26"/>
        </w:rPr>
        <w:t>я;</w:t>
      </w:r>
    </w:p>
    <w:p w:rsidR="00256AB4" w:rsidRPr="00E811CE" w:rsidRDefault="00256AB4" w:rsidP="00E811CE">
      <w:pPr>
        <w:pStyle w:val="a5"/>
        <w:ind w:right="265"/>
        <w:rPr>
          <w:rFonts w:ascii="PT Astra Serif" w:hAnsi="PT Astra Serif"/>
          <w:sz w:val="26"/>
          <w:szCs w:val="26"/>
        </w:rPr>
      </w:pPr>
      <w:r w:rsidRPr="00E811CE">
        <w:rPr>
          <w:rFonts w:ascii="PT Astra Serif" w:hAnsi="PT Astra Serif"/>
          <w:sz w:val="26"/>
          <w:szCs w:val="26"/>
        </w:rPr>
        <w:lastRenderedPageBreak/>
        <w:t xml:space="preserve"> -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256AB4" w:rsidRPr="00256AB4" w:rsidRDefault="00256AB4" w:rsidP="00256AB4">
      <w:pPr>
        <w:ind w:left="709" w:right="265" w:hanging="360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 xml:space="preserve">4. </w:t>
      </w:r>
      <w:r w:rsidR="001903DC">
        <w:rPr>
          <w:rFonts w:ascii="PT Astra Serif" w:hAnsi="PT Astra Serif"/>
          <w:sz w:val="26"/>
          <w:szCs w:val="26"/>
        </w:rPr>
        <w:tab/>
      </w:r>
      <w:r w:rsidRPr="00256AB4">
        <w:rPr>
          <w:rFonts w:ascii="PT Astra Serif" w:hAnsi="PT Astra Serif"/>
          <w:sz w:val="26"/>
          <w:szCs w:val="26"/>
        </w:rPr>
        <w:t>Распоряжение Мин просвещения России от 15 февраля 2019 г. № Р-8 «Обе</w:t>
      </w:r>
      <w:r w:rsidR="00E811CE">
        <w:rPr>
          <w:rFonts w:ascii="PT Astra Serif" w:hAnsi="PT Astra Serif"/>
          <w:sz w:val="26"/>
          <w:szCs w:val="26"/>
        </w:rPr>
        <w:t>с</w:t>
      </w:r>
      <w:r w:rsidRPr="00256AB4">
        <w:rPr>
          <w:rFonts w:ascii="PT Astra Serif" w:hAnsi="PT Astra Serif"/>
          <w:sz w:val="26"/>
          <w:szCs w:val="26"/>
        </w:rPr>
        <w:t>печение условий для обновления российского общего образования, соответствующего основным требованиям современного инновационного, социально ориентированного развития Российской Федерации»:</w:t>
      </w:r>
    </w:p>
    <w:p w:rsidR="00256AB4" w:rsidRPr="00256AB4" w:rsidRDefault="00256AB4" w:rsidP="00BE1731">
      <w:pPr>
        <w:numPr>
          <w:ilvl w:val="0"/>
          <w:numId w:val="7"/>
        </w:numPr>
        <w:spacing w:after="5" w:line="263" w:lineRule="auto"/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 xml:space="preserve">внедрение новой системы моральных и материальных стимулов поддержки педагогических работников, которая позволит им непрерывно повышать свои профессиональные компетенции и мастерство, а также позволит создать такой механизм оплаты труда, который будет стимулировать лучших учителей вне зависимости от стажа их работы, а значит привлекать в </w:t>
      </w:r>
      <w:r w:rsidR="0028504B">
        <w:rPr>
          <w:rFonts w:ascii="PT Astra Serif" w:hAnsi="PT Astra Serif"/>
          <w:sz w:val="26"/>
          <w:szCs w:val="26"/>
        </w:rPr>
        <w:t xml:space="preserve">дошкольные образовательные учреждения </w:t>
      </w:r>
      <w:r w:rsidRPr="00256AB4">
        <w:rPr>
          <w:rFonts w:ascii="PT Astra Serif" w:hAnsi="PT Astra Serif"/>
          <w:sz w:val="26"/>
          <w:szCs w:val="26"/>
        </w:rPr>
        <w:t>молодых талантливых педагогов;</w:t>
      </w:r>
    </w:p>
    <w:p w:rsidR="00256AB4" w:rsidRPr="00256AB4" w:rsidRDefault="00256AB4" w:rsidP="00BE1731">
      <w:pPr>
        <w:numPr>
          <w:ilvl w:val="0"/>
          <w:numId w:val="7"/>
        </w:numPr>
        <w:spacing w:after="5" w:line="263" w:lineRule="auto"/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обеспечение условий для обновления российского общего образования, соответствующего основным требованиям современного инновационного, социально ориентированного развития Российской Федерации;</w:t>
      </w:r>
    </w:p>
    <w:p w:rsidR="00256AB4" w:rsidRPr="00256AB4" w:rsidRDefault="00256AB4" w:rsidP="0028504B">
      <w:pPr>
        <w:numPr>
          <w:ilvl w:val="0"/>
          <w:numId w:val="7"/>
        </w:numPr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</w:r>
    </w:p>
    <w:p w:rsidR="00256AB4" w:rsidRPr="00256AB4" w:rsidRDefault="00256AB4" w:rsidP="0028504B">
      <w:pPr>
        <w:numPr>
          <w:ilvl w:val="1"/>
          <w:numId w:val="7"/>
        </w:numPr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Государственная программа «Развитие образования в Томской области» 201</w:t>
      </w:r>
      <w:r w:rsidR="00E811CE">
        <w:rPr>
          <w:rFonts w:ascii="PT Astra Serif" w:hAnsi="PT Astra Serif"/>
          <w:sz w:val="26"/>
          <w:szCs w:val="26"/>
        </w:rPr>
        <w:t>8</w:t>
      </w:r>
      <w:r w:rsidRPr="00256AB4">
        <w:rPr>
          <w:rFonts w:ascii="PT Astra Serif" w:hAnsi="PT Astra Serif"/>
          <w:sz w:val="26"/>
          <w:szCs w:val="26"/>
        </w:rPr>
        <w:t xml:space="preserve"> -</w:t>
      </w:r>
      <w:r w:rsidR="00E811CE">
        <w:rPr>
          <w:rFonts w:ascii="PT Astra Serif" w:hAnsi="PT Astra Serif"/>
          <w:sz w:val="26"/>
          <w:szCs w:val="26"/>
        </w:rPr>
        <w:t xml:space="preserve"> </w:t>
      </w:r>
      <w:r w:rsidRPr="00256AB4">
        <w:rPr>
          <w:rFonts w:ascii="PT Astra Serif" w:hAnsi="PT Astra Serif"/>
          <w:sz w:val="26"/>
          <w:szCs w:val="26"/>
        </w:rPr>
        <w:t>2024гг. Подпрограмма Успех каждого ребенка.</w:t>
      </w:r>
    </w:p>
    <w:p w:rsidR="00256AB4" w:rsidRPr="0028504B" w:rsidRDefault="00256AB4" w:rsidP="0028504B">
      <w:pPr>
        <w:numPr>
          <w:ilvl w:val="1"/>
          <w:numId w:val="7"/>
        </w:numPr>
        <w:ind w:left="426" w:right="265" w:hanging="77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Государственная программа «Развитие образования в Томской области</w:t>
      </w:r>
      <w:r w:rsidR="00CB321C">
        <w:rPr>
          <w:rFonts w:ascii="PT Astra Serif" w:hAnsi="PT Astra Serif"/>
          <w:sz w:val="26"/>
          <w:szCs w:val="26"/>
        </w:rPr>
        <w:t>» 2018</w:t>
      </w:r>
      <w:r w:rsidR="00E811CE">
        <w:rPr>
          <w:rFonts w:ascii="PT Astra Serif" w:hAnsi="PT Astra Serif"/>
          <w:sz w:val="26"/>
          <w:szCs w:val="26"/>
        </w:rPr>
        <w:t xml:space="preserve"> -</w:t>
      </w:r>
      <w:r w:rsidR="0028504B">
        <w:rPr>
          <w:rFonts w:ascii="PT Astra Serif" w:hAnsi="PT Astra Serif"/>
          <w:sz w:val="26"/>
          <w:szCs w:val="26"/>
        </w:rPr>
        <w:t xml:space="preserve"> 2024 гг.  7. </w:t>
      </w:r>
      <w:r w:rsidRPr="0028504B">
        <w:rPr>
          <w:rFonts w:ascii="PT Astra Serif" w:hAnsi="PT Astra Serif"/>
          <w:sz w:val="26"/>
          <w:szCs w:val="26"/>
        </w:rPr>
        <w:t xml:space="preserve">Подпрограмма Цифровая образовательная среда. </w:t>
      </w:r>
      <w:r w:rsidRPr="00256AB4">
        <w:rPr>
          <w:rFonts w:ascii="PT Astra Serif" w:hAnsi="PT Astra Serif"/>
          <w:noProof/>
          <w:sz w:val="26"/>
          <w:szCs w:val="26"/>
        </w:rPr>
        <w:drawing>
          <wp:inline distT="0" distB="0" distL="0" distR="0" wp14:anchorId="2749DA4B" wp14:editId="57483F32">
            <wp:extent cx="3048" cy="326228"/>
            <wp:effectExtent l="0" t="0" r="0" b="0"/>
            <wp:docPr id="31559" name="Picture 31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59" name="Picture 315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26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AB4" w:rsidRDefault="00256AB4" w:rsidP="00256AB4">
      <w:pPr>
        <w:spacing w:after="235" w:line="248" w:lineRule="auto"/>
        <w:ind w:left="709" w:right="265" w:hanging="10"/>
        <w:rPr>
          <w:rFonts w:ascii="PT Astra Serif" w:hAnsi="PT Astra Serif"/>
          <w:sz w:val="26"/>
          <w:szCs w:val="26"/>
        </w:rPr>
      </w:pPr>
    </w:p>
    <w:p w:rsidR="00256AB4" w:rsidRPr="001903DC" w:rsidRDefault="00256AB4" w:rsidP="00256AB4">
      <w:pPr>
        <w:spacing w:after="235" w:line="248" w:lineRule="auto"/>
        <w:ind w:left="709" w:right="265" w:hanging="10"/>
        <w:rPr>
          <w:rFonts w:ascii="PT Astra Serif" w:hAnsi="PT Astra Serif"/>
          <w:b/>
          <w:sz w:val="26"/>
          <w:szCs w:val="26"/>
        </w:rPr>
      </w:pPr>
      <w:r w:rsidRPr="001903DC">
        <w:rPr>
          <w:rFonts w:ascii="PT Astra Serif" w:hAnsi="PT Astra Serif"/>
          <w:b/>
          <w:sz w:val="26"/>
          <w:szCs w:val="26"/>
        </w:rPr>
        <w:t>П. Цель программы:</w:t>
      </w:r>
    </w:p>
    <w:p w:rsidR="00256AB4" w:rsidRPr="00256AB4" w:rsidRDefault="00BF7A10" w:rsidP="00256AB4">
      <w:pPr>
        <w:spacing w:after="279"/>
        <w:ind w:left="709" w:right="265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256AB4" w:rsidRPr="00256AB4">
        <w:rPr>
          <w:rFonts w:ascii="PT Astra Serif" w:hAnsi="PT Astra Serif"/>
          <w:sz w:val="26"/>
          <w:szCs w:val="26"/>
        </w:rPr>
        <w:t xml:space="preserve">Создание условий для развития пространственного мышления дошкольников в условиях цифровой образовательной среды посредством формирования компетенций для экономики </w:t>
      </w:r>
      <w:r>
        <w:rPr>
          <w:rFonts w:ascii="PT Astra Serif" w:hAnsi="PT Astra Serif"/>
          <w:sz w:val="26"/>
          <w:szCs w:val="26"/>
        </w:rPr>
        <w:t xml:space="preserve">города </w:t>
      </w:r>
      <w:r w:rsidR="00256AB4" w:rsidRPr="00256AB4">
        <w:rPr>
          <w:rFonts w:ascii="PT Astra Serif" w:hAnsi="PT Astra Serif"/>
          <w:sz w:val="26"/>
          <w:szCs w:val="26"/>
        </w:rPr>
        <w:t>в контексте преемственности всех уровней общего образования.</w:t>
      </w:r>
    </w:p>
    <w:p w:rsidR="00256AB4" w:rsidRPr="001903DC" w:rsidRDefault="00256AB4" w:rsidP="00256AB4">
      <w:pPr>
        <w:spacing w:after="14" w:line="248" w:lineRule="auto"/>
        <w:ind w:left="709" w:right="265" w:hanging="10"/>
        <w:rPr>
          <w:rFonts w:ascii="PT Astra Serif" w:hAnsi="PT Astra Serif"/>
          <w:b/>
          <w:sz w:val="26"/>
          <w:szCs w:val="26"/>
        </w:rPr>
      </w:pPr>
      <w:r w:rsidRPr="001903DC">
        <w:rPr>
          <w:rFonts w:ascii="PT Astra Serif" w:hAnsi="PT Astra Serif"/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0" wp14:anchorId="09AD33BD" wp14:editId="54A69394">
            <wp:simplePos x="0" y="0"/>
            <wp:positionH relativeFrom="column">
              <wp:posOffset>5864352</wp:posOffset>
            </wp:positionH>
            <wp:positionV relativeFrom="paragraph">
              <wp:posOffset>0</wp:posOffset>
            </wp:positionV>
            <wp:extent cx="6095" cy="533551"/>
            <wp:effectExtent l="0" t="0" r="0" b="0"/>
            <wp:wrapSquare wrapText="bothSides"/>
            <wp:docPr id="31560" name="Picture 31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60" name="Picture 3156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5" cy="533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D1B3D" w:rsidRPr="001903DC">
        <w:rPr>
          <w:rFonts w:ascii="PT Astra Serif" w:hAnsi="PT Astra Serif"/>
          <w:b/>
          <w:sz w:val="26"/>
          <w:szCs w:val="26"/>
        </w:rPr>
        <w:t>Ш. Задачи.</w:t>
      </w:r>
    </w:p>
    <w:p w:rsidR="00256AB4" w:rsidRPr="00256AB4" w:rsidRDefault="00256AB4" w:rsidP="00256AB4">
      <w:pPr>
        <w:spacing w:after="14" w:line="248" w:lineRule="auto"/>
        <w:ind w:left="709" w:right="265" w:hanging="10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Муниципальные:</w:t>
      </w:r>
    </w:p>
    <w:p w:rsidR="00256AB4" w:rsidRPr="00256AB4" w:rsidRDefault="00256AB4" w:rsidP="00BE1731">
      <w:pPr>
        <w:numPr>
          <w:ilvl w:val="0"/>
          <w:numId w:val="7"/>
        </w:numPr>
        <w:spacing w:after="5" w:line="263" w:lineRule="auto"/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 xml:space="preserve">Разработка муниципальной программы развития пространственного </w:t>
      </w:r>
      <w:r w:rsidR="000D1B3D">
        <w:rPr>
          <w:rFonts w:ascii="PT Astra Serif" w:hAnsi="PT Astra Serif"/>
          <w:sz w:val="26"/>
          <w:szCs w:val="26"/>
        </w:rPr>
        <w:t>мышления</w:t>
      </w:r>
      <w:r w:rsidRPr="00256AB4">
        <w:rPr>
          <w:rFonts w:ascii="PT Astra Serif" w:hAnsi="PT Astra Serif"/>
          <w:sz w:val="26"/>
          <w:szCs w:val="26"/>
        </w:rPr>
        <w:t xml:space="preserve"> дошкольников;</w:t>
      </w:r>
    </w:p>
    <w:p w:rsidR="00256AB4" w:rsidRPr="00256AB4" w:rsidRDefault="00256AB4" w:rsidP="00BE1731">
      <w:pPr>
        <w:numPr>
          <w:ilvl w:val="0"/>
          <w:numId w:val="7"/>
        </w:numPr>
        <w:spacing w:after="5" w:line="263" w:lineRule="auto"/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Определение базовых организаций (стажировочных площадок) по естественно-н</w:t>
      </w:r>
      <w:r w:rsidR="000D1B3D">
        <w:rPr>
          <w:rFonts w:ascii="PT Astra Serif" w:hAnsi="PT Astra Serif"/>
          <w:sz w:val="26"/>
          <w:szCs w:val="26"/>
        </w:rPr>
        <w:t>а</w:t>
      </w:r>
      <w:r w:rsidRPr="00256AB4">
        <w:rPr>
          <w:rFonts w:ascii="PT Astra Serif" w:hAnsi="PT Astra Serif"/>
          <w:sz w:val="26"/>
          <w:szCs w:val="26"/>
        </w:rPr>
        <w:t>у</w:t>
      </w:r>
      <w:r w:rsidR="000D1B3D">
        <w:rPr>
          <w:rFonts w:ascii="PT Astra Serif" w:hAnsi="PT Astra Serif"/>
          <w:sz w:val="26"/>
          <w:szCs w:val="26"/>
        </w:rPr>
        <w:t>ч</w:t>
      </w:r>
      <w:r w:rsidRPr="00256AB4">
        <w:rPr>
          <w:rFonts w:ascii="PT Astra Serif" w:hAnsi="PT Astra Serif"/>
          <w:sz w:val="26"/>
          <w:szCs w:val="26"/>
        </w:rPr>
        <w:t>ному, цифровому и инженерному направлениям;</w:t>
      </w:r>
    </w:p>
    <w:p w:rsidR="000D1B3D" w:rsidRDefault="00256AB4" w:rsidP="00BE1731">
      <w:pPr>
        <w:numPr>
          <w:ilvl w:val="0"/>
          <w:numId w:val="7"/>
        </w:numPr>
        <w:spacing w:after="45" w:line="263" w:lineRule="auto"/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 xml:space="preserve">Обеспечение условий в дошкольных образовательных </w:t>
      </w:r>
      <w:r w:rsidR="000D1B3D">
        <w:rPr>
          <w:rFonts w:ascii="PT Astra Serif" w:hAnsi="PT Astra Serif"/>
          <w:sz w:val="26"/>
          <w:szCs w:val="26"/>
        </w:rPr>
        <w:t>учреждениях</w:t>
      </w:r>
      <w:r w:rsidRPr="00256AB4">
        <w:rPr>
          <w:rFonts w:ascii="PT Astra Serif" w:hAnsi="PT Astra Serif"/>
          <w:sz w:val="26"/>
          <w:szCs w:val="26"/>
        </w:rPr>
        <w:t xml:space="preserve"> для внедрения программ (основной деятельности и дополнительного образования детей) развития пространственного мышления дошкольников как основы формирования естественно-научных, цифровых и инженерных компетенций человека будущего, способной обеспечить экономику региона квалифицированными инженерными к</w:t>
      </w:r>
      <w:r w:rsidR="000D1B3D">
        <w:rPr>
          <w:rFonts w:ascii="PT Astra Serif" w:hAnsi="PT Astra Serif"/>
          <w:sz w:val="26"/>
          <w:szCs w:val="26"/>
        </w:rPr>
        <w:t>ад</w:t>
      </w:r>
      <w:r w:rsidRPr="00256AB4">
        <w:rPr>
          <w:rFonts w:ascii="PT Astra Serif" w:hAnsi="PT Astra Serif"/>
          <w:sz w:val="26"/>
          <w:szCs w:val="26"/>
        </w:rPr>
        <w:t xml:space="preserve">рами; </w:t>
      </w:r>
    </w:p>
    <w:p w:rsidR="00256AB4" w:rsidRPr="00256AB4" w:rsidRDefault="00256AB4" w:rsidP="00BE1731">
      <w:pPr>
        <w:numPr>
          <w:ilvl w:val="0"/>
          <w:numId w:val="7"/>
        </w:numPr>
        <w:spacing w:after="45" w:line="263" w:lineRule="auto"/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Обеспечение условий для создания новых мест дополнительного образования</w:t>
      </w:r>
      <w:r w:rsidR="000D1B3D">
        <w:rPr>
          <w:rFonts w:ascii="PT Astra Serif" w:hAnsi="PT Astra Serif"/>
          <w:sz w:val="26"/>
          <w:szCs w:val="26"/>
        </w:rPr>
        <w:t xml:space="preserve"> д</w:t>
      </w:r>
      <w:r w:rsidRPr="00256AB4">
        <w:rPr>
          <w:rFonts w:ascii="PT Astra Serif" w:hAnsi="PT Astra Serif"/>
          <w:sz w:val="26"/>
          <w:szCs w:val="26"/>
        </w:rPr>
        <w:t xml:space="preserve">етей по развитию пространственного мышления дошкольников </w:t>
      </w:r>
      <w:r w:rsidR="000D1B3D" w:rsidRPr="00256AB4">
        <w:rPr>
          <w:rFonts w:ascii="PT Astra Serif" w:hAnsi="PT Astra Serif"/>
          <w:sz w:val="26"/>
          <w:szCs w:val="26"/>
        </w:rPr>
        <w:t>в дошкольны</w:t>
      </w:r>
      <w:r w:rsidR="000D1B3D">
        <w:rPr>
          <w:rFonts w:ascii="PT Astra Serif" w:hAnsi="PT Astra Serif"/>
          <w:sz w:val="26"/>
          <w:szCs w:val="26"/>
        </w:rPr>
        <w:t xml:space="preserve">х </w:t>
      </w:r>
      <w:r w:rsidR="000D1B3D" w:rsidRPr="00256AB4">
        <w:rPr>
          <w:rFonts w:ascii="PT Astra Serif" w:hAnsi="PT Astra Serif"/>
          <w:sz w:val="26"/>
          <w:szCs w:val="26"/>
        </w:rPr>
        <w:t>образ</w:t>
      </w:r>
      <w:r w:rsidR="000D1B3D">
        <w:rPr>
          <w:rFonts w:ascii="PT Astra Serif" w:hAnsi="PT Astra Serif"/>
          <w:sz w:val="26"/>
          <w:szCs w:val="26"/>
        </w:rPr>
        <w:t>ова</w:t>
      </w:r>
      <w:r w:rsidRPr="00256AB4">
        <w:rPr>
          <w:rFonts w:ascii="PT Astra Serif" w:hAnsi="PT Astra Serif"/>
          <w:sz w:val="26"/>
          <w:szCs w:val="26"/>
        </w:rPr>
        <w:t xml:space="preserve">тельных </w:t>
      </w:r>
      <w:r w:rsidR="000D1B3D">
        <w:rPr>
          <w:rFonts w:ascii="PT Astra Serif" w:hAnsi="PT Astra Serif"/>
          <w:sz w:val="26"/>
          <w:szCs w:val="26"/>
        </w:rPr>
        <w:t>учреждениях городского округа Стрежевой</w:t>
      </w:r>
      <w:r w:rsidRPr="00256AB4">
        <w:rPr>
          <w:rFonts w:ascii="PT Astra Serif" w:hAnsi="PT Astra Serif"/>
          <w:sz w:val="26"/>
          <w:szCs w:val="26"/>
        </w:rPr>
        <w:t>;</w:t>
      </w:r>
    </w:p>
    <w:p w:rsidR="00256AB4" w:rsidRPr="00256AB4" w:rsidRDefault="00256AB4" w:rsidP="00BE1731">
      <w:pPr>
        <w:numPr>
          <w:ilvl w:val="0"/>
          <w:numId w:val="7"/>
        </w:numPr>
        <w:spacing w:after="5" w:line="263" w:lineRule="auto"/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Разработка нормативных документов по внедрению программ развития пространственного мышления дошкольников как основы формирования естественнонаучных, цифровых и инженерных компетенций человека будущего и обе</w:t>
      </w:r>
      <w:r w:rsidR="000D1B3D">
        <w:rPr>
          <w:rFonts w:ascii="PT Astra Serif" w:hAnsi="PT Astra Serif"/>
          <w:sz w:val="26"/>
          <w:szCs w:val="26"/>
        </w:rPr>
        <w:t>с</w:t>
      </w:r>
      <w:r w:rsidRPr="00256AB4">
        <w:rPr>
          <w:rFonts w:ascii="PT Astra Serif" w:hAnsi="PT Astra Serif"/>
          <w:sz w:val="26"/>
          <w:szCs w:val="26"/>
        </w:rPr>
        <w:t xml:space="preserve">печение методического сопровождения процесса её реализации на </w:t>
      </w:r>
      <w:r w:rsidR="000D1B3D">
        <w:rPr>
          <w:rFonts w:ascii="PT Astra Serif" w:hAnsi="PT Astra Serif"/>
          <w:sz w:val="26"/>
          <w:szCs w:val="26"/>
        </w:rPr>
        <w:t>муниципальном уровне</w:t>
      </w:r>
      <w:r w:rsidRPr="00256AB4">
        <w:rPr>
          <w:rFonts w:ascii="PT Astra Serif" w:hAnsi="PT Astra Serif"/>
          <w:sz w:val="26"/>
          <w:szCs w:val="26"/>
        </w:rPr>
        <w:t>;</w:t>
      </w:r>
    </w:p>
    <w:p w:rsidR="00256AB4" w:rsidRPr="00256AB4" w:rsidRDefault="00256AB4" w:rsidP="00BF7A10">
      <w:pPr>
        <w:numPr>
          <w:ilvl w:val="0"/>
          <w:numId w:val="7"/>
        </w:numPr>
        <w:spacing w:line="263" w:lineRule="auto"/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lastRenderedPageBreak/>
        <w:t>Формирование системы муниципальных мероприятий для демонстрации способностей дошкольников в естественнонаучных, цифровых и инженерных направлениях;</w:t>
      </w:r>
    </w:p>
    <w:p w:rsidR="00256AB4" w:rsidRPr="00256AB4" w:rsidRDefault="00256AB4" w:rsidP="00BF7A10">
      <w:pPr>
        <w:numPr>
          <w:ilvl w:val="0"/>
          <w:numId w:val="7"/>
        </w:numPr>
        <w:spacing w:line="263" w:lineRule="auto"/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0" wp14:anchorId="2E56CC5D" wp14:editId="52EACDF2">
            <wp:simplePos x="0" y="0"/>
            <wp:positionH relativeFrom="column">
              <wp:posOffset>5854813</wp:posOffset>
            </wp:positionH>
            <wp:positionV relativeFrom="paragraph">
              <wp:posOffset>309800</wp:posOffset>
            </wp:positionV>
            <wp:extent cx="3049" cy="569976"/>
            <wp:effectExtent l="0" t="0" r="0" b="0"/>
            <wp:wrapSquare wrapText="bothSides"/>
            <wp:docPr id="34069" name="Picture 340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69" name="Picture 3406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56AB4">
        <w:rPr>
          <w:rFonts w:ascii="PT Astra Serif" w:hAnsi="PT Astra Serif"/>
          <w:sz w:val="26"/>
          <w:szCs w:val="26"/>
        </w:rPr>
        <w:t>Размещение и ежегодная актуализация на сайт</w:t>
      </w:r>
      <w:r w:rsidR="000D1B3D">
        <w:rPr>
          <w:rFonts w:ascii="PT Astra Serif" w:hAnsi="PT Astra Serif"/>
          <w:sz w:val="26"/>
          <w:szCs w:val="26"/>
        </w:rPr>
        <w:t>е Управления образования р</w:t>
      </w:r>
      <w:r w:rsidRPr="00256AB4">
        <w:rPr>
          <w:rFonts w:ascii="PT Astra Serif" w:hAnsi="PT Astra Serif"/>
          <w:sz w:val="26"/>
          <w:szCs w:val="26"/>
        </w:rPr>
        <w:t>азделов программы по развитию пространственного мышления дошкольников как основы формирования естественно-научных, цифровых и инженерных компетенций человека будущего.</w:t>
      </w:r>
    </w:p>
    <w:p w:rsidR="00256AB4" w:rsidRPr="00BF7A10" w:rsidRDefault="00256AB4" w:rsidP="00BF7A10">
      <w:pPr>
        <w:numPr>
          <w:ilvl w:val="0"/>
          <w:numId w:val="7"/>
        </w:numPr>
        <w:spacing w:line="263" w:lineRule="auto"/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BF7A10">
        <w:rPr>
          <w:rFonts w:ascii="PT Astra Serif" w:hAnsi="PT Astra Serif"/>
          <w:sz w:val="26"/>
          <w:szCs w:val="26"/>
        </w:rPr>
        <w:t>Повышение профессиональной компетенции педагогов по естественно научному, цифровому и инженерному направлениям;</w:t>
      </w:r>
    </w:p>
    <w:p w:rsidR="00256AB4" w:rsidRPr="00BF7A10" w:rsidRDefault="00256AB4" w:rsidP="00BF7A10">
      <w:pPr>
        <w:numPr>
          <w:ilvl w:val="0"/>
          <w:numId w:val="7"/>
        </w:numPr>
        <w:spacing w:line="263" w:lineRule="auto"/>
        <w:ind w:left="709" w:right="265" w:hanging="360"/>
        <w:jc w:val="both"/>
        <w:rPr>
          <w:rFonts w:ascii="PT Astra Serif" w:hAnsi="PT Astra Serif"/>
          <w:sz w:val="26"/>
          <w:szCs w:val="26"/>
        </w:rPr>
      </w:pPr>
      <w:r w:rsidRPr="00BF7A10">
        <w:rPr>
          <w:rFonts w:ascii="PT Astra Serif" w:hAnsi="PT Astra Serif"/>
          <w:sz w:val="26"/>
          <w:szCs w:val="26"/>
        </w:rPr>
        <w:t>Обновление</w:t>
      </w:r>
      <w:r w:rsidRPr="00BF7A10">
        <w:rPr>
          <w:rFonts w:ascii="PT Astra Serif" w:hAnsi="PT Astra Serif"/>
          <w:sz w:val="26"/>
          <w:szCs w:val="26"/>
        </w:rPr>
        <w:tab/>
        <w:t>материально-технической</w:t>
      </w:r>
      <w:r w:rsidRPr="00BF7A10">
        <w:rPr>
          <w:rFonts w:ascii="PT Astra Serif" w:hAnsi="PT Astra Serif"/>
          <w:sz w:val="26"/>
          <w:szCs w:val="26"/>
        </w:rPr>
        <w:tab/>
        <w:t xml:space="preserve">базы </w:t>
      </w:r>
      <w:r w:rsidRPr="00BF7A10">
        <w:rPr>
          <w:rFonts w:ascii="PT Astra Serif" w:hAnsi="PT Astra Serif"/>
          <w:sz w:val="26"/>
          <w:szCs w:val="26"/>
        </w:rPr>
        <w:tab/>
        <w:t xml:space="preserve">для </w:t>
      </w:r>
      <w:r w:rsidRPr="00BF7A10">
        <w:rPr>
          <w:rFonts w:ascii="PT Astra Serif" w:hAnsi="PT Astra Serif"/>
          <w:sz w:val="26"/>
          <w:szCs w:val="26"/>
        </w:rPr>
        <w:tab/>
        <w:t>реализации</w:t>
      </w:r>
      <w:r w:rsidRPr="00BF7A10">
        <w:rPr>
          <w:rFonts w:ascii="PT Astra Serif" w:hAnsi="PT Astra Serif"/>
          <w:sz w:val="26"/>
          <w:szCs w:val="26"/>
        </w:rPr>
        <w:tab/>
        <w:t>программ естественнонаучного, цифрового и инженерного направлений.</w:t>
      </w:r>
    </w:p>
    <w:p w:rsidR="001903DC" w:rsidRDefault="001903DC" w:rsidP="00256AB4">
      <w:pPr>
        <w:spacing w:after="14" w:line="248" w:lineRule="auto"/>
        <w:ind w:left="709" w:right="265" w:hanging="10"/>
        <w:rPr>
          <w:rFonts w:ascii="PT Astra Serif" w:hAnsi="PT Astra Serif"/>
          <w:sz w:val="26"/>
          <w:szCs w:val="26"/>
        </w:rPr>
      </w:pPr>
    </w:p>
    <w:p w:rsidR="00256AB4" w:rsidRPr="00256AB4" w:rsidRDefault="00256AB4" w:rsidP="00256AB4">
      <w:pPr>
        <w:spacing w:after="14" w:line="248" w:lineRule="auto"/>
        <w:ind w:left="709" w:right="265" w:hanging="10"/>
        <w:rPr>
          <w:rFonts w:ascii="PT Astra Serif" w:hAnsi="PT Astra Serif"/>
          <w:sz w:val="26"/>
          <w:szCs w:val="26"/>
        </w:rPr>
      </w:pPr>
      <w:r w:rsidRPr="001903DC">
        <w:rPr>
          <w:rFonts w:ascii="PT Astra Serif" w:hAnsi="PT Astra Serif"/>
          <w:b/>
          <w:sz w:val="26"/>
          <w:szCs w:val="26"/>
        </w:rPr>
        <w:t>IV.</w:t>
      </w:r>
      <w:r w:rsidRPr="00256AB4">
        <w:rPr>
          <w:rFonts w:ascii="PT Astra Serif" w:hAnsi="PT Astra Serif"/>
          <w:sz w:val="26"/>
          <w:szCs w:val="26"/>
        </w:rPr>
        <w:t xml:space="preserve"> </w:t>
      </w:r>
      <w:r w:rsidRPr="001903DC">
        <w:rPr>
          <w:rFonts w:ascii="PT Astra Serif" w:hAnsi="PT Astra Serif"/>
          <w:b/>
          <w:sz w:val="26"/>
          <w:szCs w:val="26"/>
        </w:rPr>
        <w:t>Ожидаемые результаты:</w:t>
      </w:r>
    </w:p>
    <w:p w:rsidR="00256AB4" w:rsidRPr="00256AB4" w:rsidRDefault="00256AB4" w:rsidP="001903DC">
      <w:pPr>
        <w:spacing w:line="262" w:lineRule="auto"/>
        <w:ind w:left="709" w:right="265" w:firstLine="720"/>
        <w:rPr>
          <w:rFonts w:ascii="PT Astra Serif" w:hAnsi="PT Astra Serif"/>
          <w:sz w:val="26"/>
          <w:szCs w:val="26"/>
        </w:rPr>
      </w:pPr>
      <w:r w:rsidRPr="0061367D">
        <w:rPr>
          <w:rFonts w:ascii="PT Astra Serif" w:hAnsi="PT Astra Serif"/>
          <w:b/>
          <w:sz w:val="26"/>
          <w:szCs w:val="26"/>
        </w:rPr>
        <w:t>1.</w:t>
      </w:r>
      <w:r w:rsidRPr="00256AB4">
        <w:rPr>
          <w:rFonts w:ascii="PT Astra Serif" w:hAnsi="PT Astra Serif"/>
          <w:sz w:val="26"/>
          <w:szCs w:val="26"/>
        </w:rPr>
        <w:t xml:space="preserve"> Доля дошкольных образовательных </w:t>
      </w:r>
      <w:r w:rsidR="00CB321C">
        <w:rPr>
          <w:rFonts w:ascii="PT Astra Serif" w:hAnsi="PT Astra Serif"/>
          <w:sz w:val="26"/>
          <w:szCs w:val="26"/>
        </w:rPr>
        <w:t>учреждений</w:t>
      </w:r>
      <w:r w:rsidRPr="00256AB4">
        <w:rPr>
          <w:rFonts w:ascii="PT Astra Serif" w:hAnsi="PT Astra Serif"/>
          <w:sz w:val="26"/>
          <w:szCs w:val="26"/>
        </w:rPr>
        <w:t xml:space="preserve">, вовлеченных в реализацию мероприятий дорожной карты по развитию пространственного мышления дошкольников </w:t>
      </w:r>
      <w:r w:rsidR="00CB321C">
        <w:rPr>
          <w:rFonts w:ascii="PT Astra Serif" w:hAnsi="PT Astra Serif"/>
          <w:sz w:val="26"/>
          <w:szCs w:val="26"/>
        </w:rPr>
        <w:t>г.о. Стрежевой</w:t>
      </w:r>
      <w:r w:rsidRPr="00256AB4">
        <w:rPr>
          <w:rFonts w:ascii="PT Astra Serif" w:hAnsi="PT Astra Serif"/>
          <w:sz w:val="26"/>
          <w:szCs w:val="26"/>
        </w:rPr>
        <w:t xml:space="preserve"> (процент):</w:t>
      </w:r>
    </w:p>
    <w:p w:rsidR="00256AB4" w:rsidRPr="00CB321C" w:rsidRDefault="00256AB4" w:rsidP="0087123D">
      <w:pPr>
        <w:pStyle w:val="a5"/>
        <w:numPr>
          <w:ilvl w:val="0"/>
          <w:numId w:val="9"/>
        </w:numPr>
        <w:spacing w:line="263" w:lineRule="auto"/>
        <w:ind w:right="265" w:hanging="11"/>
        <w:jc w:val="both"/>
        <w:rPr>
          <w:rFonts w:ascii="PT Astra Serif" w:hAnsi="PT Astra Serif"/>
          <w:sz w:val="26"/>
          <w:szCs w:val="26"/>
        </w:rPr>
      </w:pPr>
      <w:r w:rsidRPr="00CB321C">
        <w:rPr>
          <w:rFonts w:ascii="PT Astra Serif" w:hAnsi="PT Astra Serif"/>
          <w:sz w:val="26"/>
          <w:szCs w:val="26"/>
        </w:rPr>
        <w:t>2021 Г. — 7</w:t>
      </w:r>
      <w:r w:rsidR="005E488E">
        <w:rPr>
          <w:rFonts w:ascii="PT Astra Serif" w:hAnsi="PT Astra Serif"/>
          <w:sz w:val="26"/>
          <w:szCs w:val="26"/>
        </w:rPr>
        <w:t>0</w:t>
      </w:r>
      <w:r w:rsidRPr="00CB321C">
        <w:rPr>
          <w:rFonts w:ascii="PT Astra Serif" w:hAnsi="PT Astra Serif"/>
          <w:sz w:val="26"/>
          <w:szCs w:val="26"/>
        </w:rPr>
        <w:t>;</w:t>
      </w:r>
    </w:p>
    <w:p w:rsidR="007E4C34" w:rsidRDefault="00256AB4" w:rsidP="0087123D">
      <w:pPr>
        <w:pStyle w:val="a5"/>
        <w:numPr>
          <w:ilvl w:val="0"/>
          <w:numId w:val="9"/>
        </w:numPr>
        <w:spacing w:line="263" w:lineRule="auto"/>
        <w:ind w:right="265" w:hanging="11"/>
        <w:jc w:val="both"/>
        <w:rPr>
          <w:rFonts w:ascii="PT Astra Serif" w:hAnsi="PT Astra Serif"/>
          <w:sz w:val="26"/>
          <w:szCs w:val="26"/>
        </w:rPr>
      </w:pPr>
      <w:r w:rsidRPr="00CB321C">
        <w:rPr>
          <w:rFonts w:ascii="PT Astra Serif" w:hAnsi="PT Astra Serif"/>
          <w:sz w:val="26"/>
          <w:szCs w:val="26"/>
        </w:rPr>
        <w:t>2022 г. — 80;</w:t>
      </w:r>
    </w:p>
    <w:p w:rsidR="00256AB4" w:rsidRPr="00CB321C" w:rsidRDefault="00256AB4" w:rsidP="0087123D">
      <w:pPr>
        <w:pStyle w:val="a5"/>
        <w:numPr>
          <w:ilvl w:val="0"/>
          <w:numId w:val="9"/>
        </w:numPr>
        <w:spacing w:line="263" w:lineRule="auto"/>
        <w:ind w:right="265" w:hanging="11"/>
        <w:jc w:val="both"/>
        <w:rPr>
          <w:rFonts w:ascii="PT Astra Serif" w:hAnsi="PT Astra Serif"/>
          <w:sz w:val="26"/>
          <w:szCs w:val="26"/>
        </w:rPr>
      </w:pPr>
      <w:r w:rsidRPr="00CB321C">
        <w:rPr>
          <w:rFonts w:ascii="PT Astra Serif" w:hAnsi="PT Astra Serif"/>
          <w:sz w:val="26"/>
          <w:szCs w:val="26"/>
        </w:rPr>
        <w:t>2023 г. — 90;</w:t>
      </w:r>
    </w:p>
    <w:p w:rsidR="00256AB4" w:rsidRPr="00CB321C" w:rsidRDefault="00256AB4" w:rsidP="0087123D">
      <w:pPr>
        <w:pStyle w:val="a5"/>
        <w:numPr>
          <w:ilvl w:val="0"/>
          <w:numId w:val="9"/>
        </w:numPr>
        <w:spacing w:line="263" w:lineRule="auto"/>
        <w:ind w:right="265" w:hanging="11"/>
        <w:jc w:val="both"/>
        <w:rPr>
          <w:rFonts w:ascii="PT Astra Serif" w:hAnsi="PT Astra Serif"/>
          <w:sz w:val="26"/>
          <w:szCs w:val="26"/>
        </w:rPr>
      </w:pPr>
      <w:r w:rsidRPr="00CB321C">
        <w:rPr>
          <w:rFonts w:ascii="PT Astra Serif" w:hAnsi="PT Astra Serif"/>
          <w:sz w:val="26"/>
          <w:szCs w:val="26"/>
        </w:rPr>
        <w:t>2024 Г. - 100.</w:t>
      </w:r>
    </w:p>
    <w:p w:rsidR="00BF7A10" w:rsidRDefault="00BF7A10" w:rsidP="001903DC">
      <w:pPr>
        <w:ind w:left="709" w:right="265" w:firstLine="715"/>
        <w:rPr>
          <w:rFonts w:ascii="PT Astra Serif" w:hAnsi="PT Astra Serif"/>
          <w:sz w:val="26"/>
          <w:szCs w:val="26"/>
        </w:rPr>
      </w:pPr>
    </w:p>
    <w:p w:rsidR="00256AB4" w:rsidRPr="00256AB4" w:rsidRDefault="00256AB4" w:rsidP="001903DC">
      <w:pPr>
        <w:ind w:left="709" w:right="265" w:firstLine="715"/>
        <w:rPr>
          <w:rFonts w:ascii="PT Astra Serif" w:hAnsi="PT Astra Serif"/>
          <w:sz w:val="26"/>
          <w:szCs w:val="26"/>
        </w:rPr>
      </w:pPr>
      <w:r w:rsidRPr="0061367D">
        <w:rPr>
          <w:rFonts w:ascii="PT Astra Serif" w:hAnsi="PT Astra Serif"/>
          <w:b/>
          <w:sz w:val="26"/>
          <w:szCs w:val="26"/>
        </w:rPr>
        <w:t>2.</w:t>
      </w:r>
      <w:r w:rsidRPr="00256AB4">
        <w:rPr>
          <w:rFonts w:ascii="PT Astra Serif" w:hAnsi="PT Astra Serif"/>
          <w:sz w:val="26"/>
          <w:szCs w:val="26"/>
        </w:rPr>
        <w:t xml:space="preserve"> Доля педагогических работников дошкольных образовательных организаций, по реализации </w:t>
      </w:r>
      <w:r w:rsidR="0087123D">
        <w:rPr>
          <w:rFonts w:ascii="PT Astra Serif" w:hAnsi="PT Astra Serif"/>
          <w:sz w:val="26"/>
          <w:szCs w:val="26"/>
        </w:rPr>
        <w:t>муниципального</w:t>
      </w:r>
      <w:r w:rsidRPr="00256AB4">
        <w:rPr>
          <w:rFonts w:ascii="PT Astra Serif" w:hAnsi="PT Astra Serif"/>
          <w:sz w:val="26"/>
          <w:szCs w:val="26"/>
        </w:rPr>
        <w:t xml:space="preserve"> проекта «Развитие пространственного мышления дошкольников как основы формирования естественно-научных, цифровых и инженерных компетенций человека будущего» системы общего образования </w:t>
      </w:r>
      <w:r w:rsidR="005E488E">
        <w:rPr>
          <w:rFonts w:ascii="PT Astra Serif" w:hAnsi="PT Astra Serif"/>
          <w:sz w:val="26"/>
          <w:szCs w:val="26"/>
        </w:rPr>
        <w:t>г.о. Стрежевой</w:t>
      </w:r>
      <w:r w:rsidRPr="00256AB4">
        <w:rPr>
          <w:rFonts w:ascii="PT Astra Serif" w:hAnsi="PT Astra Serif"/>
          <w:sz w:val="26"/>
          <w:szCs w:val="26"/>
        </w:rPr>
        <w:t xml:space="preserve"> (процент):</w:t>
      </w:r>
    </w:p>
    <w:p w:rsidR="00256AB4" w:rsidRPr="0087123D" w:rsidRDefault="005E488E" w:rsidP="0087123D">
      <w:pPr>
        <w:numPr>
          <w:ilvl w:val="2"/>
          <w:numId w:val="10"/>
        </w:numPr>
        <w:ind w:left="709" w:right="265" w:firstLine="0"/>
        <w:jc w:val="both"/>
        <w:rPr>
          <w:rFonts w:ascii="PT Astra Serif" w:hAnsi="PT Astra Serif"/>
          <w:sz w:val="26"/>
          <w:szCs w:val="26"/>
        </w:rPr>
      </w:pPr>
      <w:r w:rsidRPr="0087123D">
        <w:rPr>
          <w:rFonts w:ascii="PT Astra Serif" w:hAnsi="PT Astra Serif"/>
          <w:sz w:val="26"/>
          <w:szCs w:val="26"/>
        </w:rPr>
        <w:t>2021 г. —</w:t>
      </w:r>
      <w:r w:rsidR="0087123D" w:rsidRPr="0087123D">
        <w:rPr>
          <w:rFonts w:ascii="PT Astra Serif" w:hAnsi="PT Astra Serif"/>
          <w:sz w:val="26"/>
          <w:szCs w:val="26"/>
        </w:rPr>
        <w:t>4</w:t>
      </w:r>
      <w:r w:rsidR="00256AB4" w:rsidRPr="0087123D">
        <w:rPr>
          <w:rFonts w:ascii="PT Astra Serif" w:hAnsi="PT Astra Serif"/>
          <w:sz w:val="26"/>
          <w:szCs w:val="26"/>
        </w:rPr>
        <w:t>;</w:t>
      </w:r>
    </w:p>
    <w:p w:rsidR="00256AB4" w:rsidRPr="0087123D" w:rsidRDefault="00256AB4" w:rsidP="0087123D">
      <w:pPr>
        <w:numPr>
          <w:ilvl w:val="2"/>
          <w:numId w:val="10"/>
        </w:numPr>
        <w:ind w:left="709" w:right="265" w:firstLine="0"/>
        <w:jc w:val="both"/>
        <w:rPr>
          <w:rFonts w:ascii="PT Astra Serif" w:hAnsi="PT Astra Serif"/>
          <w:sz w:val="26"/>
          <w:szCs w:val="26"/>
        </w:rPr>
      </w:pPr>
      <w:r w:rsidRPr="0087123D">
        <w:rPr>
          <w:rFonts w:ascii="PT Astra Serif" w:hAnsi="PT Astra Serif"/>
          <w:sz w:val="26"/>
          <w:szCs w:val="26"/>
        </w:rPr>
        <w:t xml:space="preserve">2022 г. — </w:t>
      </w:r>
      <w:r w:rsidR="0087123D" w:rsidRPr="0087123D">
        <w:rPr>
          <w:rFonts w:ascii="PT Astra Serif" w:hAnsi="PT Astra Serif"/>
          <w:sz w:val="26"/>
          <w:szCs w:val="26"/>
        </w:rPr>
        <w:t>5</w:t>
      </w:r>
      <w:r w:rsidRPr="0087123D">
        <w:rPr>
          <w:rFonts w:ascii="PT Astra Serif" w:hAnsi="PT Astra Serif"/>
          <w:sz w:val="26"/>
          <w:szCs w:val="26"/>
        </w:rPr>
        <w:t>;</w:t>
      </w:r>
    </w:p>
    <w:p w:rsidR="00EB23A6" w:rsidRPr="0087123D" w:rsidRDefault="00256AB4" w:rsidP="0087123D">
      <w:pPr>
        <w:numPr>
          <w:ilvl w:val="2"/>
          <w:numId w:val="10"/>
        </w:numPr>
        <w:ind w:left="709" w:right="265" w:firstLine="0"/>
        <w:jc w:val="both"/>
        <w:rPr>
          <w:rFonts w:ascii="PT Astra Serif" w:hAnsi="PT Astra Serif"/>
          <w:sz w:val="26"/>
          <w:szCs w:val="26"/>
        </w:rPr>
      </w:pPr>
      <w:r w:rsidRPr="0087123D">
        <w:rPr>
          <w:rFonts w:ascii="PT Astra Serif" w:hAnsi="PT Astra Serif"/>
          <w:sz w:val="26"/>
          <w:szCs w:val="26"/>
        </w:rPr>
        <w:t xml:space="preserve">2023 Г. — </w:t>
      </w:r>
      <w:r w:rsidR="0087123D" w:rsidRPr="0087123D">
        <w:rPr>
          <w:rFonts w:ascii="PT Astra Serif" w:hAnsi="PT Astra Serif"/>
          <w:sz w:val="26"/>
          <w:szCs w:val="26"/>
        </w:rPr>
        <w:t>6</w:t>
      </w:r>
      <w:r w:rsidRPr="0087123D">
        <w:rPr>
          <w:rFonts w:ascii="PT Astra Serif" w:hAnsi="PT Astra Serif"/>
          <w:sz w:val="26"/>
          <w:szCs w:val="26"/>
        </w:rPr>
        <w:t>;</w:t>
      </w:r>
    </w:p>
    <w:p w:rsidR="00256AB4" w:rsidRPr="0087123D" w:rsidRDefault="00256AB4" w:rsidP="0087123D">
      <w:pPr>
        <w:numPr>
          <w:ilvl w:val="2"/>
          <w:numId w:val="10"/>
        </w:numPr>
        <w:ind w:left="709" w:right="265" w:firstLine="0"/>
        <w:jc w:val="both"/>
        <w:rPr>
          <w:rFonts w:ascii="PT Astra Serif" w:hAnsi="PT Astra Serif"/>
          <w:sz w:val="26"/>
          <w:szCs w:val="26"/>
        </w:rPr>
      </w:pPr>
      <w:r w:rsidRPr="0087123D">
        <w:rPr>
          <w:rFonts w:ascii="PT Astra Serif" w:hAnsi="PT Astra Serif"/>
          <w:sz w:val="26"/>
          <w:szCs w:val="26"/>
        </w:rPr>
        <w:t xml:space="preserve">2024 г. — </w:t>
      </w:r>
      <w:r w:rsidR="0087123D" w:rsidRPr="0087123D">
        <w:rPr>
          <w:rFonts w:ascii="PT Astra Serif" w:hAnsi="PT Astra Serif"/>
          <w:sz w:val="26"/>
          <w:szCs w:val="26"/>
        </w:rPr>
        <w:t>8</w:t>
      </w:r>
      <w:r w:rsidRPr="0087123D">
        <w:rPr>
          <w:rFonts w:ascii="PT Astra Serif" w:hAnsi="PT Astra Serif"/>
          <w:sz w:val="26"/>
          <w:szCs w:val="26"/>
        </w:rPr>
        <w:t>.</w:t>
      </w:r>
    </w:p>
    <w:p w:rsidR="00EB23A6" w:rsidRDefault="008561CF" w:rsidP="001903DC">
      <w:pPr>
        <w:pStyle w:val="a5"/>
        <w:spacing w:line="262" w:lineRule="auto"/>
        <w:ind w:left="709" w:right="265"/>
        <w:rPr>
          <w:rFonts w:ascii="PT Astra Serif" w:hAnsi="PT Astra Serif"/>
          <w:sz w:val="26"/>
          <w:szCs w:val="26"/>
        </w:rPr>
      </w:pPr>
      <w:r w:rsidRPr="0061367D">
        <w:rPr>
          <w:rFonts w:ascii="PT Astra Serif" w:hAnsi="PT Astra Serif"/>
          <w:b/>
          <w:sz w:val="26"/>
          <w:szCs w:val="26"/>
        </w:rPr>
        <w:t>3</w:t>
      </w:r>
      <w:r w:rsidR="00256AB4" w:rsidRPr="0061367D">
        <w:rPr>
          <w:rFonts w:ascii="PT Astra Serif" w:hAnsi="PT Astra Serif"/>
          <w:b/>
          <w:sz w:val="26"/>
          <w:szCs w:val="26"/>
        </w:rPr>
        <w:t>.</w:t>
      </w:r>
      <w:r w:rsidR="00256AB4" w:rsidRPr="00CB321C">
        <w:rPr>
          <w:rFonts w:ascii="PT Astra Serif" w:hAnsi="PT Astra Serif"/>
          <w:sz w:val="26"/>
          <w:szCs w:val="26"/>
        </w:rPr>
        <w:t xml:space="preserve"> Наличие муниципальных программ по развитию пространственного м</w:t>
      </w:r>
      <w:r w:rsidR="0061367D">
        <w:rPr>
          <w:rFonts w:ascii="PT Astra Serif" w:hAnsi="PT Astra Serif"/>
          <w:sz w:val="26"/>
          <w:szCs w:val="26"/>
        </w:rPr>
        <w:t>ыш</w:t>
      </w:r>
      <w:r w:rsidR="00256AB4" w:rsidRPr="00CB321C">
        <w:rPr>
          <w:rFonts w:ascii="PT Astra Serif" w:hAnsi="PT Astra Serif"/>
          <w:sz w:val="26"/>
          <w:szCs w:val="26"/>
        </w:rPr>
        <w:t xml:space="preserve">ления дошкольников (процент): </w:t>
      </w:r>
    </w:p>
    <w:p w:rsidR="00256AB4" w:rsidRPr="00B622BB" w:rsidRDefault="00256AB4" w:rsidP="0087123D">
      <w:pPr>
        <w:pStyle w:val="a5"/>
        <w:numPr>
          <w:ilvl w:val="2"/>
          <w:numId w:val="10"/>
        </w:numPr>
        <w:spacing w:line="262" w:lineRule="auto"/>
        <w:ind w:left="993" w:right="265" w:hanging="283"/>
        <w:rPr>
          <w:rFonts w:ascii="PT Astra Serif" w:hAnsi="PT Astra Serif"/>
          <w:sz w:val="26"/>
          <w:szCs w:val="26"/>
        </w:rPr>
      </w:pPr>
      <w:r w:rsidRPr="00B622BB">
        <w:rPr>
          <w:rFonts w:ascii="PT Astra Serif" w:hAnsi="PT Astra Serif"/>
          <w:sz w:val="26"/>
          <w:szCs w:val="26"/>
        </w:rPr>
        <w:t>2021 г. —</w:t>
      </w:r>
      <w:r w:rsidR="0087123D">
        <w:rPr>
          <w:rFonts w:ascii="PT Astra Serif" w:hAnsi="PT Astra Serif"/>
          <w:sz w:val="26"/>
          <w:szCs w:val="26"/>
        </w:rPr>
        <w:t>100</w:t>
      </w:r>
      <w:r w:rsidRPr="00B622BB">
        <w:rPr>
          <w:rFonts w:ascii="PT Astra Serif" w:hAnsi="PT Astra Serif"/>
          <w:sz w:val="26"/>
          <w:szCs w:val="26"/>
        </w:rPr>
        <w:t>;</w:t>
      </w:r>
    </w:p>
    <w:p w:rsidR="00256AB4" w:rsidRPr="00B622BB" w:rsidRDefault="00256AB4" w:rsidP="0087123D">
      <w:pPr>
        <w:numPr>
          <w:ilvl w:val="2"/>
          <w:numId w:val="10"/>
        </w:numPr>
        <w:spacing w:line="263" w:lineRule="auto"/>
        <w:ind w:left="993" w:right="265" w:hanging="283"/>
        <w:jc w:val="both"/>
        <w:rPr>
          <w:rFonts w:ascii="PT Astra Serif" w:hAnsi="PT Astra Serif"/>
          <w:sz w:val="26"/>
          <w:szCs w:val="26"/>
        </w:rPr>
      </w:pPr>
      <w:r w:rsidRPr="00B622BB">
        <w:rPr>
          <w:rFonts w:ascii="PT Astra Serif" w:hAnsi="PT Astra Serif"/>
          <w:sz w:val="26"/>
          <w:szCs w:val="26"/>
        </w:rPr>
        <w:t xml:space="preserve">2022 Г. — </w:t>
      </w:r>
      <w:r w:rsidR="0087123D">
        <w:rPr>
          <w:rFonts w:ascii="PT Astra Serif" w:hAnsi="PT Astra Serif"/>
          <w:sz w:val="26"/>
          <w:szCs w:val="26"/>
        </w:rPr>
        <w:t>100</w:t>
      </w:r>
      <w:r w:rsidRPr="00B622BB">
        <w:rPr>
          <w:rFonts w:ascii="PT Astra Serif" w:hAnsi="PT Astra Serif"/>
          <w:sz w:val="26"/>
          <w:szCs w:val="26"/>
        </w:rPr>
        <w:t>;</w:t>
      </w:r>
    </w:p>
    <w:p w:rsidR="00256AB4" w:rsidRPr="00B622BB" w:rsidRDefault="00256AB4" w:rsidP="0087123D">
      <w:pPr>
        <w:numPr>
          <w:ilvl w:val="2"/>
          <w:numId w:val="10"/>
        </w:numPr>
        <w:spacing w:line="263" w:lineRule="auto"/>
        <w:ind w:left="993" w:right="265" w:hanging="283"/>
        <w:jc w:val="both"/>
        <w:rPr>
          <w:rFonts w:ascii="PT Astra Serif" w:hAnsi="PT Astra Serif"/>
          <w:sz w:val="26"/>
          <w:szCs w:val="26"/>
        </w:rPr>
      </w:pPr>
      <w:r w:rsidRPr="00B622BB">
        <w:rPr>
          <w:rFonts w:ascii="PT Astra Serif" w:hAnsi="PT Astra Serif"/>
          <w:sz w:val="26"/>
          <w:szCs w:val="26"/>
        </w:rPr>
        <w:t xml:space="preserve">2023 г. — </w:t>
      </w:r>
      <w:r w:rsidR="0087123D">
        <w:rPr>
          <w:rFonts w:ascii="PT Astra Serif" w:hAnsi="PT Astra Serif"/>
          <w:sz w:val="26"/>
          <w:szCs w:val="26"/>
        </w:rPr>
        <w:t>100</w:t>
      </w:r>
      <w:r w:rsidRPr="00B622BB">
        <w:rPr>
          <w:rFonts w:ascii="PT Astra Serif" w:hAnsi="PT Astra Serif"/>
          <w:sz w:val="26"/>
          <w:szCs w:val="26"/>
        </w:rPr>
        <w:t>;</w:t>
      </w:r>
    </w:p>
    <w:p w:rsidR="008561CF" w:rsidRPr="00B622BB" w:rsidRDefault="00256AB4" w:rsidP="0087123D">
      <w:pPr>
        <w:numPr>
          <w:ilvl w:val="2"/>
          <w:numId w:val="10"/>
        </w:numPr>
        <w:spacing w:line="263" w:lineRule="auto"/>
        <w:ind w:left="993" w:right="265" w:hanging="283"/>
        <w:jc w:val="both"/>
        <w:rPr>
          <w:rFonts w:ascii="PT Astra Serif" w:hAnsi="PT Astra Serif"/>
          <w:sz w:val="26"/>
          <w:szCs w:val="26"/>
        </w:rPr>
      </w:pPr>
      <w:r w:rsidRPr="00B622BB">
        <w:rPr>
          <w:rFonts w:ascii="PT Astra Serif" w:hAnsi="PT Astra Serif"/>
          <w:sz w:val="26"/>
          <w:szCs w:val="26"/>
        </w:rPr>
        <w:t xml:space="preserve">2024 г. - </w:t>
      </w:r>
      <w:r w:rsidR="0087123D">
        <w:rPr>
          <w:rFonts w:ascii="PT Astra Serif" w:hAnsi="PT Astra Serif"/>
          <w:sz w:val="26"/>
          <w:szCs w:val="26"/>
        </w:rPr>
        <w:t>1</w:t>
      </w:r>
      <w:r w:rsidRPr="00B622BB">
        <w:rPr>
          <w:rFonts w:ascii="PT Astra Serif" w:hAnsi="PT Astra Serif"/>
          <w:sz w:val="26"/>
          <w:szCs w:val="26"/>
        </w:rPr>
        <w:t>00.</w:t>
      </w:r>
    </w:p>
    <w:p w:rsidR="00256AB4" w:rsidRPr="008561CF" w:rsidRDefault="0061367D" w:rsidP="001903DC">
      <w:pPr>
        <w:pStyle w:val="a5"/>
        <w:numPr>
          <w:ilvl w:val="0"/>
          <w:numId w:val="8"/>
        </w:numPr>
        <w:spacing w:line="263" w:lineRule="auto"/>
        <w:ind w:left="1134" w:right="26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  <w:r w:rsidR="008561CF" w:rsidRPr="008561CF">
        <w:rPr>
          <w:rFonts w:ascii="PT Astra Serif" w:hAnsi="PT Astra Serif"/>
          <w:sz w:val="26"/>
          <w:szCs w:val="26"/>
        </w:rPr>
        <w:t>П</w:t>
      </w:r>
      <w:r w:rsidR="00B622BB">
        <w:rPr>
          <w:rFonts w:ascii="PT Astra Serif" w:hAnsi="PT Astra Serif"/>
          <w:sz w:val="26"/>
          <w:szCs w:val="26"/>
        </w:rPr>
        <w:t>роведение мероприятий муниципального уровня</w:t>
      </w:r>
      <w:r w:rsidR="00256AB4" w:rsidRPr="008561CF">
        <w:rPr>
          <w:rFonts w:ascii="PT Astra Serif" w:hAnsi="PT Astra Serif"/>
          <w:sz w:val="26"/>
          <w:szCs w:val="26"/>
        </w:rPr>
        <w:t xml:space="preserve"> для демонстрации способностей дошкольников в естественнонаучных, цифровых и инженерных направлениях (программа мероприятия и интернет ссылка на нее)</w:t>
      </w:r>
      <w:r>
        <w:rPr>
          <w:rFonts w:ascii="PT Astra Serif" w:hAnsi="PT Astra Serif"/>
          <w:sz w:val="26"/>
          <w:szCs w:val="26"/>
        </w:rPr>
        <w:t>.</w:t>
      </w:r>
    </w:p>
    <w:p w:rsidR="00256AB4" w:rsidRPr="00256AB4" w:rsidRDefault="00256AB4" w:rsidP="0087123D">
      <w:pPr>
        <w:numPr>
          <w:ilvl w:val="1"/>
          <w:numId w:val="8"/>
        </w:numPr>
        <w:spacing w:after="5" w:line="263" w:lineRule="auto"/>
        <w:ind w:left="709" w:right="265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2021 г. — не менее 1;</w:t>
      </w:r>
    </w:p>
    <w:p w:rsidR="00256AB4" w:rsidRPr="00256AB4" w:rsidRDefault="00256AB4" w:rsidP="0087123D">
      <w:pPr>
        <w:numPr>
          <w:ilvl w:val="1"/>
          <w:numId w:val="8"/>
        </w:numPr>
        <w:spacing w:after="5" w:line="263" w:lineRule="auto"/>
        <w:ind w:left="709" w:right="265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2022 г. — не менее 1;</w:t>
      </w:r>
    </w:p>
    <w:p w:rsidR="00256AB4" w:rsidRPr="00256AB4" w:rsidRDefault="00256AB4" w:rsidP="0087123D">
      <w:pPr>
        <w:numPr>
          <w:ilvl w:val="1"/>
          <w:numId w:val="8"/>
        </w:numPr>
        <w:spacing w:after="5" w:line="263" w:lineRule="auto"/>
        <w:ind w:left="709" w:right="265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2023 г. — не менее 1;</w:t>
      </w:r>
    </w:p>
    <w:p w:rsidR="0061367D" w:rsidRDefault="00256AB4" w:rsidP="0087123D">
      <w:pPr>
        <w:numPr>
          <w:ilvl w:val="1"/>
          <w:numId w:val="8"/>
        </w:numPr>
        <w:spacing w:after="128" w:line="263" w:lineRule="auto"/>
        <w:ind w:left="709" w:right="265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2024 г. — не менее 1.</w:t>
      </w:r>
    </w:p>
    <w:p w:rsidR="00256AB4" w:rsidRPr="0061367D" w:rsidRDefault="00B622BB" w:rsidP="0061367D">
      <w:pPr>
        <w:pStyle w:val="a5"/>
        <w:numPr>
          <w:ilvl w:val="0"/>
          <w:numId w:val="8"/>
        </w:numPr>
        <w:spacing w:after="128" w:line="263" w:lineRule="auto"/>
        <w:ind w:left="851" w:right="265" w:firstLine="283"/>
        <w:jc w:val="both"/>
        <w:rPr>
          <w:rFonts w:ascii="PT Astra Serif" w:hAnsi="PT Astra Serif"/>
          <w:sz w:val="26"/>
          <w:szCs w:val="26"/>
        </w:rPr>
      </w:pPr>
      <w:r w:rsidRPr="0061367D">
        <w:rPr>
          <w:rFonts w:ascii="PT Astra Serif" w:hAnsi="PT Astra Serif"/>
          <w:sz w:val="26"/>
          <w:szCs w:val="26"/>
        </w:rPr>
        <w:t>Участие в</w:t>
      </w:r>
      <w:r w:rsidR="00256AB4" w:rsidRPr="0061367D">
        <w:rPr>
          <w:rFonts w:ascii="PT Astra Serif" w:hAnsi="PT Astra Serif"/>
          <w:sz w:val="26"/>
          <w:szCs w:val="26"/>
        </w:rPr>
        <w:t xml:space="preserve"> региональных мероприяти</w:t>
      </w:r>
      <w:r w:rsidRPr="0061367D">
        <w:rPr>
          <w:rFonts w:ascii="PT Astra Serif" w:hAnsi="PT Astra Serif"/>
          <w:sz w:val="26"/>
          <w:szCs w:val="26"/>
        </w:rPr>
        <w:t>ях</w:t>
      </w:r>
      <w:r w:rsidR="00256AB4" w:rsidRPr="0061367D">
        <w:rPr>
          <w:rFonts w:ascii="PT Astra Serif" w:hAnsi="PT Astra Serif"/>
          <w:sz w:val="26"/>
          <w:szCs w:val="26"/>
        </w:rPr>
        <w:t xml:space="preserve">, для демонстрации способностей дошкольников в естественнонаучных, цифровых и инженерных </w:t>
      </w:r>
      <w:r w:rsidRPr="0061367D">
        <w:rPr>
          <w:rFonts w:ascii="PT Astra Serif" w:hAnsi="PT Astra Serif"/>
          <w:sz w:val="26"/>
          <w:szCs w:val="26"/>
        </w:rPr>
        <w:t>направлениях:</w:t>
      </w:r>
    </w:p>
    <w:p w:rsidR="00256AB4" w:rsidRPr="00256AB4" w:rsidRDefault="00256AB4" w:rsidP="0087123D">
      <w:pPr>
        <w:numPr>
          <w:ilvl w:val="1"/>
          <w:numId w:val="8"/>
        </w:numPr>
        <w:spacing w:after="5" w:line="263" w:lineRule="auto"/>
        <w:ind w:left="709" w:right="265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lastRenderedPageBreak/>
        <w:t>2021 г. — не менее 1;</w:t>
      </w:r>
    </w:p>
    <w:p w:rsidR="00256AB4" w:rsidRPr="00256AB4" w:rsidRDefault="00256AB4" w:rsidP="0087123D">
      <w:pPr>
        <w:numPr>
          <w:ilvl w:val="1"/>
          <w:numId w:val="8"/>
        </w:numPr>
        <w:spacing w:after="5" w:line="263" w:lineRule="auto"/>
        <w:ind w:left="1418" w:right="265" w:hanging="709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2022 г. — не менее 1;</w:t>
      </w:r>
    </w:p>
    <w:p w:rsidR="00256AB4" w:rsidRPr="00256AB4" w:rsidRDefault="00256AB4" w:rsidP="0087123D">
      <w:pPr>
        <w:numPr>
          <w:ilvl w:val="1"/>
          <w:numId w:val="8"/>
        </w:numPr>
        <w:spacing w:after="5" w:line="263" w:lineRule="auto"/>
        <w:ind w:left="1418" w:right="265" w:hanging="709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2023 г. — не менее 1;</w:t>
      </w:r>
    </w:p>
    <w:p w:rsidR="00256AB4" w:rsidRPr="00256AB4" w:rsidRDefault="00256AB4" w:rsidP="0087123D">
      <w:pPr>
        <w:numPr>
          <w:ilvl w:val="1"/>
          <w:numId w:val="8"/>
        </w:numPr>
        <w:spacing w:after="116" w:line="263" w:lineRule="auto"/>
        <w:ind w:left="1418" w:right="265" w:hanging="709"/>
        <w:jc w:val="both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2024 г. — не менее 1.</w:t>
      </w:r>
    </w:p>
    <w:p w:rsidR="00256AB4" w:rsidRPr="00256AB4" w:rsidRDefault="00256AB4" w:rsidP="00BE1731">
      <w:pPr>
        <w:numPr>
          <w:ilvl w:val="0"/>
          <w:numId w:val="8"/>
        </w:numPr>
        <w:spacing w:after="25" w:line="262" w:lineRule="auto"/>
        <w:ind w:left="709" w:right="265" w:firstLine="720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 xml:space="preserve">Проведение мероприятий по представлению и диссеминации опыта </w:t>
      </w:r>
      <w:r w:rsidR="005E488E">
        <w:rPr>
          <w:rFonts w:ascii="PT Astra Serif" w:hAnsi="PT Astra Serif"/>
          <w:sz w:val="26"/>
          <w:szCs w:val="26"/>
        </w:rPr>
        <w:t xml:space="preserve">городского уровня </w:t>
      </w:r>
      <w:r w:rsidRPr="00256AB4">
        <w:rPr>
          <w:rFonts w:ascii="PT Astra Serif" w:hAnsi="PT Astra Serif"/>
          <w:sz w:val="26"/>
          <w:szCs w:val="26"/>
        </w:rPr>
        <w:t>по развитию пространственного мышления дошкольников (вебинары, семинары, круглые столы, конференции, мастер -классы) (программа мероприятия и интернет ссылка на нее):</w:t>
      </w:r>
    </w:p>
    <w:p w:rsidR="00256AB4" w:rsidRPr="0042661D" w:rsidRDefault="00256AB4" w:rsidP="00BE1731">
      <w:pPr>
        <w:pStyle w:val="a5"/>
        <w:numPr>
          <w:ilvl w:val="0"/>
          <w:numId w:val="11"/>
        </w:numPr>
        <w:spacing w:after="5" w:line="263" w:lineRule="auto"/>
        <w:ind w:left="851" w:right="265"/>
        <w:jc w:val="both"/>
        <w:rPr>
          <w:rFonts w:ascii="PT Astra Serif" w:hAnsi="PT Astra Serif"/>
          <w:sz w:val="26"/>
          <w:szCs w:val="26"/>
        </w:rPr>
      </w:pPr>
      <w:r w:rsidRPr="0042661D">
        <w:rPr>
          <w:rFonts w:ascii="PT Astra Serif" w:hAnsi="PT Astra Serif"/>
          <w:sz w:val="26"/>
          <w:szCs w:val="26"/>
        </w:rPr>
        <w:t xml:space="preserve">2021 г. — не менее </w:t>
      </w:r>
      <w:r w:rsidR="0061367D">
        <w:rPr>
          <w:rFonts w:ascii="PT Astra Serif" w:hAnsi="PT Astra Serif"/>
          <w:sz w:val="26"/>
          <w:szCs w:val="26"/>
        </w:rPr>
        <w:t>3</w:t>
      </w:r>
      <w:r w:rsidRPr="0042661D">
        <w:rPr>
          <w:rFonts w:ascii="PT Astra Serif" w:hAnsi="PT Astra Serif"/>
          <w:sz w:val="26"/>
          <w:szCs w:val="26"/>
        </w:rPr>
        <w:t>;</w:t>
      </w:r>
    </w:p>
    <w:p w:rsidR="00256AB4" w:rsidRPr="0042661D" w:rsidRDefault="00256AB4" w:rsidP="00BE1731">
      <w:pPr>
        <w:pStyle w:val="a5"/>
        <w:numPr>
          <w:ilvl w:val="0"/>
          <w:numId w:val="11"/>
        </w:numPr>
        <w:spacing w:after="5" w:line="263" w:lineRule="auto"/>
        <w:ind w:left="851" w:right="265"/>
        <w:jc w:val="both"/>
        <w:rPr>
          <w:rFonts w:ascii="PT Astra Serif" w:hAnsi="PT Astra Serif"/>
          <w:sz w:val="26"/>
          <w:szCs w:val="26"/>
        </w:rPr>
      </w:pPr>
      <w:r w:rsidRPr="0042661D">
        <w:rPr>
          <w:rFonts w:ascii="PT Astra Serif" w:hAnsi="PT Astra Serif"/>
          <w:sz w:val="26"/>
          <w:szCs w:val="26"/>
        </w:rPr>
        <w:t xml:space="preserve">2022 г. — не менее </w:t>
      </w:r>
      <w:r w:rsidR="005E488E">
        <w:rPr>
          <w:rFonts w:ascii="PT Astra Serif" w:hAnsi="PT Astra Serif"/>
          <w:sz w:val="26"/>
          <w:szCs w:val="26"/>
        </w:rPr>
        <w:t>3</w:t>
      </w:r>
      <w:r w:rsidRPr="0042661D">
        <w:rPr>
          <w:rFonts w:ascii="PT Astra Serif" w:hAnsi="PT Astra Serif"/>
          <w:sz w:val="26"/>
          <w:szCs w:val="26"/>
        </w:rPr>
        <w:t>;</w:t>
      </w:r>
    </w:p>
    <w:p w:rsidR="00256AB4" w:rsidRPr="0042661D" w:rsidRDefault="00256AB4" w:rsidP="00BE1731">
      <w:pPr>
        <w:pStyle w:val="a5"/>
        <w:numPr>
          <w:ilvl w:val="0"/>
          <w:numId w:val="11"/>
        </w:numPr>
        <w:spacing w:after="5" w:line="263" w:lineRule="auto"/>
        <w:ind w:left="851" w:right="265"/>
        <w:jc w:val="both"/>
        <w:rPr>
          <w:rFonts w:ascii="PT Astra Serif" w:hAnsi="PT Astra Serif"/>
          <w:sz w:val="26"/>
          <w:szCs w:val="26"/>
        </w:rPr>
      </w:pPr>
      <w:r w:rsidRPr="0042661D">
        <w:rPr>
          <w:rFonts w:ascii="PT Astra Serif" w:hAnsi="PT Astra Serif"/>
          <w:sz w:val="26"/>
          <w:szCs w:val="26"/>
        </w:rPr>
        <w:t>2023 г. — не менее</w:t>
      </w:r>
      <w:r w:rsidR="00933AD0">
        <w:rPr>
          <w:rFonts w:ascii="PT Astra Serif" w:hAnsi="PT Astra Serif"/>
          <w:sz w:val="26"/>
          <w:szCs w:val="26"/>
        </w:rPr>
        <w:t xml:space="preserve"> </w:t>
      </w:r>
      <w:r w:rsidR="00611761">
        <w:rPr>
          <w:rFonts w:ascii="PT Astra Serif" w:hAnsi="PT Astra Serif"/>
          <w:sz w:val="26"/>
          <w:szCs w:val="26"/>
        </w:rPr>
        <w:t>4</w:t>
      </w:r>
    </w:p>
    <w:p w:rsidR="00256AB4" w:rsidRPr="0042661D" w:rsidRDefault="00256AB4" w:rsidP="00BE1731">
      <w:pPr>
        <w:pStyle w:val="a5"/>
        <w:numPr>
          <w:ilvl w:val="0"/>
          <w:numId w:val="11"/>
        </w:numPr>
        <w:spacing w:after="5" w:line="263" w:lineRule="auto"/>
        <w:ind w:left="851" w:right="265"/>
        <w:jc w:val="both"/>
        <w:rPr>
          <w:rFonts w:ascii="PT Astra Serif" w:hAnsi="PT Astra Serif"/>
          <w:sz w:val="26"/>
          <w:szCs w:val="26"/>
        </w:rPr>
      </w:pPr>
      <w:r w:rsidRPr="0042661D">
        <w:rPr>
          <w:rFonts w:ascii="PT Astra Serif" w:hAnsi="PT Astra Serif"/>
          <w:sz w:val="26"/>
          <w:szCs w:val="26"/>
        </w:rPr>
        <w:t xml:space="preserve">2024 г. — не менее </w:t>
      </w:r>
      <w:r w:rsidR="00611761">
        <w:rPr>
          <w:rFonts w:ascii="PT Astra Serif" w:hAnsi="PT Astra Serif"/>
          <w:sz w:val="26"/>
          <w:szCs w:val="26"/>
        </w:rPr>
        <w:t>5</w:t>
      </w:r>
      <w:r w:rsidRPr="0042661D">
        <w:rPr>
          <w:rFonts w:ascii="PT Astra Serif" w:hAnsi="PT Astra Serif"/>
          <w:sz w:val="26"/>
          <w:szCs w:val="26"/>
        </w:rPr>
        <w:t>.</w:t>
      </w:r>
    </w:p>
    <w:p w:rsidR="00256AB4" w:rsidRPr="00256AB4" w:rsidRDefault="00256AB4" w:rsidP="00BE1731">
      <w:pPr>
        <w:numPr>
          <w:ilvl w:val="0"/>
          <w:numId w:val="8"/>
        </w:numPr>
        <w:spacing w:after="25" w:line="262" w:lineRule="auto"/>
        <w:ind w:left="709" w:right="265" w:firstLine="720"/>
        <w:rPr>
          <w:rFonts w:ascii="PT Astra Serif" w:hAnsi="PT Astra Serif"/>
          <w:sz w:val="26"/>
          <w:szCs w:val="26"/>
        </w:rPr>
      </w:pPr>
      <w:r w:rsidRPr="00256AB4">
        <w:rPr>
          <w:rFonts w:ascii="PT Astra Serif" w:hAnsi="PT Astra Serif"/>
          <w:sz w:val="26"/>
          <w:szCs w:val="26"/>
        </w:rPr>
        <w:t>Наличие базовой организации (</w:t>
      </w:r>
      <w:r w:rsidR="00611761">
        <w:rPr>
          <w:rFonts w:ascii="PT Astra Serif" w:hAnsi="PT Astra Serif"/>
          <w:sz w:val="26"/>
          <w:szCs w:val="26"/>
        </w:rPr>
        <w:t>городской инновационной</w:t>
      </w:r>
      <w:r w:rsidRPr="00256AB4">
        <w:rPr>
          <w:rFonts w:ascii="PT Astra Serif" w:hAnsi="PT Astra Serif"/>
          <w:sz w:val="26"/>
          <w:szCs w:val="26"/>
        </w:rPr>
        <w:t xml:space="preserve"> площадки) в муниципальных образованиях по направлениям проекта и развитию технологических и исследовательских компетенций у дошкольников</w:t>
      </w:r>
      <w:r w:rsidR="00CA2C59">
        <w:rPr>
          <w:rFonts w:ascii="PT Astra Serif" w:hAnsi="PT Astra Serif"/>
          <w:sz w:val="26"/>
          <w:szCs w:val="26"/>
        </w:rPr>
        <w:t xml:space="preserve"> (</w:t>
      </w:r>
      <w:r w:rsidR="00CA2C59">
        <w:rPr>
          <w:rFonts w:ascii="Times New Roman" w:hAnsi="Times New Roman"/>
          <w:sz w:val="24"/>
          <w:szCs w:val="24"/>
        </w:rPr>
        <w:t>Б</w:t>
      </w:r>
      <w:r w:rsidR="00CA2C59" w:rsidRPr="00094C0D">
        <w:rPr>
          <w:rFonts w:ascii="Times New Roman" w:hAnsi="Times New Roman"/>
          <w:sz w:val="24"/>
          <w:szCs w:val="24"/>
        </w:rPr>
        <w:t>азовы</w:t>
      </w:r>
      <w:r w:rsidR="00CA2C59">
        <w:rPr>
          <w:rFonts w:ascii="Times New Roman" w:hAnsi="Times New Roman"/>
          <w:sz w:val="24"/>
          <w:szCs w:val="24"/>
        </w:rPr>
        <w:t>е</w:t>
      </w:r>
      <w:r w:rsidR="00CA2C59" w:rsidRPr="00094C0D">
        <w:rPr>
          <w:rFonts w:ascii="Times New Roman" w:hAnsi="Times New Roman"/>
          <w:sz w:val="24"/>
          <w:szCs w:val="24"/>
        </w:rPr>
        <w:t xml:space="preserve"> инновационны</w:t>
      </w:r>
      <w:r w:rsidR="00CA2C59">
        <w:rPr>
          <w:rFonts w:ascii="Times New Roman" w:hAnsi="Times New Roman"/>
          <w:sz w:val="24"/>
          <w:szCs w:val="24"/>
        </w:rPr>
        <w:t>е</w:t>
      </w:r>
      <w:r w:rsidR="00CA2C59" w:rsidRPr="00094C0D">
        <w:rPr>
          <w:rFonts w:ascii="Times New Roman" w:hAnsi="Times New Roman"/>
          <w:sz w:val="24"/>
          <w:szCs w:val="24"/>
        </w:rPr>
        <w:t xml:space="preserve"> </w:t>
      </w:r>
      <w:r w:rsidR="00CA2C59">
        <w:rPr>
          <w:rFonts w:ascii="Times New Roman" w:hAnsi="Times New Roman"/>
          <w:sz w:val="24"/>
          <w:szCs w:val="24"/>
        </w:rPr>
        <w:t>учреждения</w:t>
      </w:r>
      <w:bookmarkStart w:id="0" w:name="_GoBack"/>
      <w:bookmarkEnd w:id="0"/>
      <w:r w:rsidR="00CA2C59">
        <w:rPr>
          <w:rFonts w:ascii="Times New Roman" w:hAnsi="Times New Roman"/>
          <w:sz w:val="24"/>
          <w:szCs w:val="24"/>
        </w:rPr>
        <w:t xml:space="preserve">: МДОУ «ЦРР № 10 «Росинка»; </w:t>
      </w:r>
      <w:r w:rsidR="00CA2C59" w:rsidRPr="00094C0D">
        <w:rPr>
          <w:rFonts w:ascii="Times New Roman" w:hAnsi="Times New Roman"/>
          <w:sz w:val="24"/>
          <w:szCs w:val="24"/>
        </w:rPr>
        <w:t>по естественно-научному</w:t>
      </w:r>
      <w:r w:rsidR="00CA2C59">
        <w:rPr>
          <w:rFonts w:ascii="Times New Roman" w:hAnsi="Times New Roman"/>
          <w:sz w:val="24"/>
          <w:szCs w:val="24"/>
        </w:rPr>
        <w:t xml:space="preserve"> МДОУ «ДС №8 </w:t>
      </w:r>
      <w:r w:rsidR="00CA2C59">
        <w:rPr>
          <w:rFonts w:ascii="Times New Roman" w:hAnsi="Times New Roman"/>
          <w:sz w:val="24"/>
          <w:szCs w:val="24"/>
        </w:rPr>
        <w:t>«Золотая</w:t>
      </w:r>
      <w:r w:rsidR="00CA2C59">
        <w:rPr>
          <w:rFonts w:ascii="Times New Roman" w:hAnsi="Times New Roman"/>
          <w:sz w:val="24"/>
          <w:szCs w:val="24"/>
        </w:rPr>
        <w:t xml:space="preserve"> рыбка»;</w:t>
      </w:r>
      <w:r w:rsidR="00CA2C59" w:rsidRPr="00094C0D">
        <w:rPr>
          <w:rFonts w:ascii="Times New Roman" w:hAnsi="Times New Roman"/>
          <w:sz w:val="24"/>
          <w:szCs w:val="24"/>
        </w:rPr>
        <w:t xml:space="preserve"> цифровому и инженерному направлениям</w:t>
      </w:r>
      <w:r w:rsidR="00CA2C59">
        <w:rPr>
          <w:rFonts w:ascii="Times New Roman" w:hAnsi="Times New Roman"/>
          <w:sz w:val="24"/>
          <w:szCs w:val="24"/>
        </w:rPr>
        <w:t xml:space="preserve"> МДОУ «ЦРР №3 «Петушок»</w:t>
      </w:r>
      <w:r w:rsidR="00CA2C59">
        <w:rPr>
          <w:rFonts w:ascii="PT Astra Serif" w:hAnsi="PT Astra Serif"/>
          <w:sz w:val="26"/>
          <w:szCs w:val="26"/>
        </w:rPr>
        <w:t>)</w:t>
      </w:r>
      <w:r w:rsidRPr="00256AB4">
        <w:rPr>
          <w:rFonts w:ascii="PT Astra Serif" w:hAnsi="PT Astra Serif"/>
          <w:sz w:val="26"/>
          <w:szCs w:val="26"/>
        </w:rPr>
        <w:t>:</w:t>
      </w:r>
    </w:p>
    <w:p w:rsidR="00256AB4" w:rsidRPr="0061367D" w:rsidRDefault="00256AB4" w:rsidP="0061367D">
      <w:pPr>
        <w:pStyle w:val="a5"/>
        <w:numPr>
          <w:ilvl w:val="0"/>
          <w:numId w:val="12"/>
        </w:numPr>
        <w:spacing w:after="5" w:line="263" w:lineRule="auto"/>
        <w:ind w:left="851" w:right="265" w:hanging="425"/>
        <w:jc w:val="both"/>
        <w:rPr>
          <w:rFonts w:ascii="PT Astra Serif" w:hAnsi="PT Astra Serif"/>
          <w:sz w:val="26"/>
          <w:szCs w:val="26"/>
        </w:rPr>
      </w:pPr>
      <w:r w:rsidRPr="0042661D">
        <w:rPr>
          <w:rFonts w:ascii="PT Astra Serif" w:hAnsi="PT Astra Serif"/>
          <w:sz w:val="26"/>
          <w:szCs w:val="26"/>
        </w:rPr>
        <w:t>2021 г. —</w:t>
      </w:r>
      <w:r w:rsidR="0061367D">
        <w:rPr>
          <w:rFonts w:ascii="PT Astra Serif" w:hAnsi="PT Astra Serif"/>
          <w:sz w:val="26"/>
          <w:szCs w:val="26"/>
        </w:rPr>
        <w:t>3</w:t>
      </w:r>
      <w:r w:rsidRPr="0061367D">
        <w:rPr>
          <w:rFonts w:ascii="PT Astra Serif" w:hAnsi="PT Astra Serif"/>
          <w:sz w:val="26"/>
          <w:szCs w:val="26"/>
        </w:rPr>
        <w:t>;</w:t>
      </w:r>
    </w:p>
    <w:p w:rsidR="00256AB4" w:rsidRPr="0042661D" w:rsidRDefault="00256AB4" w:rsidP="00BE1731">
      <w:pPr>
        <w:pStyle w:val="a5"/>
        <w:numPr>
          <w:ilvl w:val="0"/>
          <w:numId w:val="12"/>
        </w:numPr>
        <w:spacing w:after="5" w:line="263" w:lineRule="auto"/>
        <w:ind w:left="851" w:right="265" w:hanging="425"/>
        <w:jc w:val="both"/>
        <w:rPr>
          <w:rFonts w:ascii="PT Astra Serif" w:hAnsi="PT Astra Serif"/>
          <w:sz w:val="26"/>
          <w:szCs w:val="26"/>
        </w:rPr>
      </w:pPr>
      <w:r w:rsidRPr="0042661D">
        <w:rPr>
          <w:rFonts w:ascii="PT Astra Serif" w:hAnsi="PT Astra Serif"/>
          <w:sz w:val="26"/>
          <w:szCs w:val="26"/>
        </w:rPr>
        <w:t xml:space="preserve">2022 г. — </w:t>
      </w:r>
      <w:r w:rsidR="0061367D">
        <w:rPr>
          <w:rFonts w:ascii="PT Astra Serif" w:hAnsi="PT Astra Serif"/>
          <w:sz w:val="26"/>
          <w:szCs w:val="26"/>
        </w:rPr>
        <w:t>3</w:t>
      </w:r>
      <w:r w:rsidR="00611761">
        <w:rPr>
          <w:rFonts w:ascii="PT Astra Serif" w:hAnsi="PT Astra Serif"/>
          <w:sz w:val="26"/>
          <w:szCs w:val="26"/>
        </w:rPr>
        <w:t>;</w:t>
      </w:r>
    </w:p>
    <w:p w:rsidR="00256AB4" w:rsidRPr="0042661D" w:rsidRDefault="00256AB4" w:rsidP="00BE1731">
      <w:pPr>
        <w:pStyle w:val="a5"/>
        <w:numPr>
          <w:ilvl w:val="0"/>
          <w:numId w:val="12"/>
        </w:numPr>
        <w:spacing w:after="5" w:line="263" w:lineRule="auto"/>
        <w:ind w:left="851" w:right="265" w:hanging="425"/>
        <w:jc w:val="both"/>
        <w:rPr>
          <w:rFonts w:ascii="PT Astra Serif" w:hAnsi="PT Astra Serif"/>
          <w:sz w:val="26"/>
          <w:szCs w:val="26"/>
        </w:rPr>
      </w:pPr>
      <w:r w:rsidRPr="0042661D">
        <w:rPr>
          <w:rFonts w:ascii="PT Astra Serif" w:hAnsi="PT Astra Serif"/>
          <w:sz w:val="26"/>
          <w:szCs w:val="26"/>
        </w:rPr>
        <w:t xml:space="preserve">2023 г. — </w:t>
      </w:r>
      <w:r w:rsidR="0061367D">
        <w:rPr>
          <w:rFonts w:ascii="PT Astra Serif" w:hAnsi="PT Astra Serif"/>
          <w:sz w:val="26"/>
          <w:szCs w:val="26"/>
        </w:rPr>
        <w:t>3</w:t>
      </w:r>
      <w:r w:rsidR="00611761">
        <w:rPr>
          <w:noProof/>
        </w:rPr>
        <w:t>;</w:t>
      </w:r>
    </w:p>
    <w:p w:rsidR="00611761" w:rsidRDefault="00611761" w:rsidP="00BE1731">
      <w:pPr>
        <w:pStyle w:val="a5"/>
        <w:numPr>
          <w:ilvl w:val="0"/>
          <w:numId w:val="12"/>
        </w:numPr>
        <w:spacing w:after="5" w:line="263" w:lineRule="auto"/>
        <w:ind w:left="851" w:right="265" w:hanging="425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2024 г. — </w:t>
      </w:r>
      <w:r w:rsidR="0061367D">
        <w:rPr>
          <w:rFonts w:ascii="PT Astra Serif" w:hAnsi="PT Astra Serif"/>
          <w:sz w:val="26"/>
          <w:szCs w:val="26"/>
        </w:rPr>
        <w:t>3</w:t>
      </w:r>
      <w:r>
        <w:rPr>
          <w:rFonts w:ascii="PT Astra Serif" w:hAnsi="PT Astra Serif"/>
          <w:sz w:val="26"/>
          <w:szCs w:val="26"/>
        </w:rPr>
        <w:t>.</w:t>
      </w:r>
    </w:p>
    <w:p w:rsidR="00611761" w:rsidRPr="00611761" w:rsidRDefault="00611761" w:rsidP="00611761">
      <w:pPr>
        <w:pStyle w:val="a5"/>
        <w:spacing w:after="5" w:line="263" w:lineRule="auto"/>
        <w:ind w:left="851" w:right="265"/>
        <w:jc w:val="both"/>
        <w:rPr>
          <w:rFonts w:ascii="PT Astra Serif" w:hAnsi="PT Astra Serif"/>
          <w:sz w:val="26"/>
          <w:szCs w:val="26"/>
        </w:rPr>
      </w:pPr>
    </w:p>
    <w:p w:rsidR="00256AB4" w:rsidRPr="00611761" w:rsidRDefault="00256AB4" w:rsidP="00BE1731">
      <w:pPr>
        <w:pStyle w:val="a5"/>
        <w:numPr>
          <w:ilvl w:val="0"/>
          <w:numId w:val="8"/>
        </w:numPr>
        <w:spacing w:after="5" w:line="263" w:lineRule="auto"/>
        <w:ind w:left="851" w:right="265"/>
        <w:jc w:val="both"/>
        <w:rPr>
          <w:rFonts w:ascii="PT Astra Serif" w:hAnsi="PT Astra Serif"/>
          <w:b/>
          <w:sz w:val="26"/>
          <w:szCs w:val="26"/>
        </w:rPr>
      </w:pPr>
      <w:r w:rsidRPr="00611761">
        <w:rPr>
          <w:rFonts w:ascii="PT Astra Serif" w:hAnsi="PT Astra Serif"/>
          <w:sz w:val="26"/>
          <w:szCs w:val="26"/>
        </w:rPr>
        <w:t xml:space="preserve">Наличие программ дополнительного образования детей по развитию пространственного мышления дошкольников в дошкольных образовательных </w:t>
      </w:r>
      <w:r w:rsidR="00611761">
        <w:rPr>
          <w:rFonts w:ascii="PT Astra Serif" w:hAnsi="PT Astra Serif"/>
          <w:sz w:val="26"/>
          <w:szCs w:val="26"/>
        </w:rPr>
        <w:t>учреждениях</w:t>
      </w:r>
      <w:r w:rsidRPr="00611761">
        <w:rPr>
          <w:rFonts w:ascii="PT Astra Serif" w:hAnsi="PT Astra Serif"/>
          <w:sz w:val="26"/>
          <w:szCs w:val="26"/>
        </w:rPr>
        <w:t>:</w:t>
      </w:r>
    </w:p>
    <w:p w:rsidR="00256AB4" w:rsidRPr="0042661D" w:rsidRDefault="00256AB4" w:rsidP="00487702">
      <w:pPr>
        <w:pStyle w:val="a5"/>
        <w:numPr>
          <w:ilvl w:val="0"/>
          <w:numId w:val="13"/>
        </w:numPr>
        <w:spacing w:after="205" w:line="263" w:lineRule="auto"/>
        <w:ind w:left="851" w:right="14" w:hanging="425"/>
        <w:jc w:val="both"/>
        <w:rPr>
          <w:rFonts w:ascii="PT Astra Serif" w:hAnsi="PT Astra Serif"/>
          <w:sz w:val="26"/>
          <w:szCs w:val="26"/>
        </w:rPr>
      </w:pPr>
      <w:r w:rsidRPr="0042661D">
        <w:rPr>
          <w:rFonts w:ascii="PT Astra Serif" w:hAnsi="PT Astra Serif"/>
          <w:sz w:val="26"/>
          <w:szCs w:val="26"/>
        </w:rPr>
        <w:t xml:space="preserve">2021 г. — </w:t>
      </w:r>
      <w:r w:rsidR="00933AD0">
        <w:rPr>
          <w:rFonts w:ascii="PT Astra Serif" w:hAnsi="PT Astra Serif"/>
          <w:sz w:val="26"/>
          <w:szCs w:val="26"/>
        </w:rPr>
        <w:t>3</w:t>
      </w:r>
      <w:r w:rsidRPr="0042661D">
        <w:rPr>
          <w:rFonts w:ascii="PT Astra Serif" w:hAnsi="PT Astra Serif"/>
          <w:sz w:val="26"/>
          <w:szCs w:val="26"/>
        </w:rPr>
        <w:t>.</w:t>
      </w:r>
    </w:p>
    <w:p w:rsidR="005E174A" w:rsidRPr="00611761" w:rsidRDefault="00256AB4" w:rsidP="00487702">
      <w:pPr>
        <w:pStyle w:val="a5"/>
        <w:numPr>
          <w:ilvl w:val="0"/>
          <w:numId w:val="8"/>
        </w:numPr>
        <w:spacing w:after="25" w:line="262" w:lineRule="auto"/>
        <w:ind w:left="851"/>
        <w:rPr>
          <w:rFonts w:ascii="PT Astra Serif" w:hAnsi="PT Astra Serif"/>
          <w:sz w:val="26"/>
          <w:szCs w:val="26"/>
        </w:rPr>
      </w:pPr>
      <w:r w:rsidRPr="00611761">
        <w:rPr>
          <w:rFonts w:ascii="PT Astra Serif" w:hAnsi="PT Astra Serif"/>
          <w:sz w:val="26"/>
          <w:szCs w:val="26"/>
        </w:rPr>
        <w:t>Создание новых мест дополнительного образования детей по</w:t>
      </w:r>
      <w:r w:rsidRPr="00611761">
        <w:rPr>
          <w:rFonts w:ascii="PT Astra Serif" w:hAnsi="PT Astra Serif"/>
          <w:sz w:val="26"/>
          <w:szCs w:val="26"/>
        </w:rPr>
        <w:tab/>
        <w:t xml:space="preserve">развитию пространственного мышления дошкольников в дошкольных образовательных </w:t>
      </w:r>
      <w:r w:rsidR="00BE1731">
        <w:rPr>
          <w:rFonts w:ascii="PT Astra Serif" w:hAnsi="PT Astra Serif"/>
          <w:sz w:val="26"/>
          <w:szCs w:val="26"/>
        </w:rPr>
        <w:t>учреждениях</w:t>
      </w:r>
      <w:r w:rsidR="00611761">
        <w:rPr>
          <w:rFonts w:ascii="PT Astra Serif" w:hAnsi="PT Astra Serif"/>
          <w:sz w:val="26"/>
          <w:szCs w:val="26"/>
        </w:rPr>
        <w:t xml:space="preserve"> г.о. Стрежевой.</w:t>
      </w:r>
    </w:p>
    <w:p w:rsidR="00256AB4" w:rsidRDefault="00256AB4" w:rsidP="00487702">
      <w:pPr>
        <w:pStyle w:val="a5"/>
        <w:numPr>
          <w:ilvl w:val="0"/>
          <w:numId w:val="13"/>
        </w:numPr>
        <w:spacing w:after="25" w:line="262" w:lineRule="auto"/>
        <w:ind w:left="851"/>
        <w:rPr>
          <w:rFonts w:ascii="PT Astra Serif" w:hAnsi="PT Astra Serif"/>
          <w:sz w:val="26"/>
          <w:szCs w:val="26"/>
        </w:rPr>
      </w:pPr>
      <w:r w:rsidRPr="00933AD0">
        <w:rPr>
          <w:rFonts w:ascii="PT Astra Serif" w:hAnsi="PT Astra Serif"/>
          <w:sz w:val="26"/>
          <w:szCs w:val="26"/>
        </w:rPr>
        <w:t xml:space="preserve">2021 г. </w:t>
      </w:r>
      <w:r w:rsidR="00C46F33">
        <w:rPr>
          <w:rFonts w:ascii="PT Astra Serif" w:hAnsi="PT Astra Serif"/>
          <w:sz w:val="26"/>
          <w:szCs w:val="26"/>
        </w:rPr>
        <w:t>–</w:t>
      </w:r>
      <w:r w:rsidRPr="00933AD0">
        <w:rPr>
          <w:rFonts w:ascii="PT Astra Serif" w:hAnsi="PT Astra Serif"/>
          <w:sz w:val="26"/>
          <w:szCs w:val="26"/>
        </w:rPr>
        <w:t xml:space="preserve"> </w:t>
      </w:r>
      <w:r w:rsidR="00933AD0" w:rsidRPr="00933AD0">
        <w:rPr>
          <w:rFonts w:ascii="PT Astra Serif" w:hAnsi="PT Astra Serif"/>
          <w:sz w:val="26"/>
          <w:szCs w:val="26"/>
        </w:rPr>
        <w:t>144</w:t>
      </w:r>
    </w:p>
    <w:p w:rsidR="00C46F33" w:rsidRPr="00933AD0" w:rsidRDefault="00C46F33" w:rsidP="00487702">
      <w:pPr>
        <w:pStyle w:val="a5"/>
        <w:numPr>
          <w:ilvl w:val="0"/>
          <w:numId w:val="13"/>
        </w:numPr>
        <w:spacing w:after="25" w:line="262" w:lineRule="auto"/>
        <w:ind w:left="851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2022 г. - 288</w:t>
      </w:r>
    </w:p>
    <w:p w:rsidR="00D420CE" w:rsidRDefault="00D420CE" w:rsidP="00487702">
      <w:pPr>
        <w:ind w:left="851"/>
        <w:rPr>
          <w:rFonts w:ascii="PT Astra Serif" w:hAnsi="PT Astra Serif"/>
          <w:color w:val="C00000"/>
          <w:sz w:val="26"/>
          <w:szCs w:val="26"/>
        </w:rPr>
      </w:pPr>
    </w:p>
    <w:p w:rsidR="00933AD0" w:rsidRDefault="00933AD0" w:rsidP="00487702">
      <w:pPr>
        <w:ind w:left="851"/>
        <w:rPr>
          <w:rFonts w:ascii="PT Astra Serif" w:hAnsi="PT Astra Serif"/>
          <w:color w:val="C00000"/>
          <w:sz w:val="26"/>
          <w:szCs w:val="26"/>
        </w:rPr>
      </w:pPr>
    </w:p>
    <w:p w:rsidR="00933AD0" w:rsidRDefault="00933AD0" w:rsidP="00487702">
      <w:pPr>
        <w:ind w:left="851"/>
        <w:rPr>
          <w:rFonts w:ascii="PT Astra Serif" w:hAnsi="PT Astra Serif"/>
          <w:color w:val="C00000"/>
          <w:sz w:val="26"/>
          <w:szCs w:val="26"/>
        </w:rPr>
      </w:pPr>
    </w:p>
    <w:p w:rsidR="00933AD0" w:rsidRDefault="00933AD0" w:rsidP="00487702">
      <w:pPr>
        <w:ind w:left="851"/>
        <w:rPr>
          <w:rFonts w:ascii="PT Astra Serif" w:hAnsi="PT Astra Serif"/>
          <w:color w:val="C00000"/>
          <w:sz w:val="26"/>
          <w:szCs w:val="26"/>
        </w:rPr>
      </w:pPr>
    </w:p>
    <w:p w:rsidR="00933AD0" w:rsidRDefault="00933AD0" w:rsidP="00487702">
      <w:pPr>
        <w:ind w:left="851"/>
        <w:rPr>
          <w:rFonts w:ascii="PT Astra Serif" w:hAnsi="PT Astra Serif"/>
          <w:color w:val="C00000"/>
          <w:sz w:val="26"/>
          <w:szCs w:val="26"/>
        </w:rPr>
      </w:pPr>
    </w:p>
    <w:p w:rsidR="00933AD0" w:rsidRDefault="00933AD0" w:rsidP="00487702">
      <w:pPr>
        <w:ind w:left="851"/>
        <w:rPr>
          <w:rFonts w:ascii="PT Astra Serif" w:hAnsi="PT Astra Serif"/>
          <w:color w:val="C00000"/>
          <w:sz w:val="26"/>
          <w:szCs w:val="26"/>
        </w:rPr>
      </w:pPr>
    </w:p>
    <w:p w:rsidR="00933AD0" w:rsidRDefault="00933AD0" w:rsidP="00487702">
      <w:pPr>
        <w:ind w:left="851"/>
        <w:rPr>
          <w:rFonts w:ascii="PT Astra Serif" w:hAnsi="PT Astra Serif"/>
          <w:color w:val="C00000"/>
          <w:sz w:val="26"/>
          <w:szCs w:val="26"/>
        </w:rPr>
      </w:pPr>
    </w:p>
    <w:p w:rsidR="00933AD0" w:rsidRDefault="00933AD0" w:rsidP="00487702">
      <w:pPr>
        <w:ind w:left="851"/>
        <w:rPr>
          <w:rFonts w:ascii="PT Astra Serif" w:hAnsi="PT Astra Serif"/>
          <w:color w:val="C00000"/>
          <w:sz w:val="26"/>
          <w:szCs w:val="26"/>
        </w:rPr>
      </w:pPr>
    </w:p>
    <w:p w:rsidR="00933AD0" w:rsidRDefault="00933AD0" w:rsidP="00487702">
      <w:pPr>
        <w:ind w:left="851"/>
        <w:rPr>
          <w:rFonts w:ascii="PT Astra Serif" w:hAnsi="PT Astra Serif"/>
          <w:color w:val="C00000"/>
          <w:sz w:val="26"/>
          <w:szCs w:val="26"/>
        </w:rPr>
      </w:pPr>
    </w:p>
    <w:p w:rsidR="00933AD0" w:rsidRDefault="00933AD0" w:rsidP="00487702">
      <w:pPr>
        <w:ind w:left="851"/>
        <w:rPr>
          <w:rFonts w:ascii="PT Astra Serif" w:hAnsi="PT Astra Serif"/>
          <w:color w:val="C00000"/>
          <w:sz w:val="26"/>
          <w:szCs w:val="26"/>
        </w:rPr>
      </w:pPr>
    </w:p>
    <w:p w:rsidR="00933AD0" w:rsidRDefault="00933AD0" w:rsidP="00487702">
      <w:pPr>
        <w:ind w:left="851"/>
        <w:rPr>
          <w:rFonts w:ascii="PT Astra Serif" w:hAnsi="PT Astra Serif"/>
          <w:color w:val="C00000"/>
          <w:sz w:val="26"/>
          <w:szCs w:val="26"/>
        </w:rPr>
      </w:pPr>
    </w:p>
    <w:p w:rsidR="00933AD0" w:rsidRPr="0061367D" w:rsidRDefault="00933AD0" w:rsidP="00487702">
      <w:pPr>
        <w:ind w:left="851"/>
        <w:rPr>
          <w:rFonts w:ascii="PT Astra Serif" w:hAnsi="PT Astra Serif"/>
          <w:color w:val="C00000"/>
          <w:sz w:val="26"/>
          <w:szCs w:val="26"/>
        </w:rPr>
        <w:sectPr w:rsidR="00933AD0" w:rsidRPr="0061367D" w:rsidSect="006F65B3">
          <w:pgSz w:w="11900" w:h="16840"/>
          <w:pgMar w:top="360" w:right="701" w:bottom="360" w:left="360" w:header="0" w:footer="3" w:gutter="0"/>
          <w:cols w:space="720"/>
        </w:sectPr>
      </w:pPr>
    </w:p>
    <w:p w:rsidR="004A1DE4" w:rsidRPr="00D420CE" w:rsidRDefault="004A1DE4" w:rsidP="009D57FF">
      <w:pPr>
        <w:rPr>
          <w:rFonts w:ascii="PT Astra Serif" w:hAnsi="PT Astra Serif"/>
          <w:sz w:val="26"/>
          <w:szCs w:val="26"/>
        </w:rPr>
      </w:pPr>
    </w:p>
    <w:sectPr w:rsidR="004A1DE4" w:rsidRPr="00D420CE" w:rsidSect="009D57FF">
      <w:pgSz w:w="11900" w:h="16840"/>
      <w:pgMar w:top="360" w:right="360" w:bottom="360" w:left="360" w:header="0" w:footer="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35pt;height:4.6pt;visibility:visible;mso-wrap-style:square" o:bullet="t">
        <v:imagedata r:id="rId1" o:title=""/>
      </v:shape>
    </w:pict>
  </w:numPicBullet>
  <w:abstractNum w:abstractNumId="0" w15:restartNumberingAfterBreak="0">
    <w:nsid w:val="04D33C49"/>
    <w:multiLevelType w:val="hybridMultilevel"/>
    <w:tmpl w:val="8228CAA4"/>
    <w:lvl w:ilvl="0" w:tplc="1DF827E6">
      <w:start w:val="1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8D5EA4"/>
    <w:multiLevelType w:val="hybridMultilevel"/>
    <w:tmpl w:val="F2C87346"/>
    <w:lvl w:ilvl="0" w:tplc="9FB6A0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AC8E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38B5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2E3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66D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28DD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F477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A2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820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14E0886"/>
    <w:multiLevelType w:val="hybridMultilevel"/>
    <w:tmpl w:val="59EAC7EC"/>
    <w:lvl w:ilvl="0" w:tplc="1DF827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827E6">
      <w:start w:val="1"/>
      <w:numFmt w:val="bullet"/>
      <w:lvlText w:val="•"/>
      <w:lvlJc w:val="left"/>
      <w:pPr>
        <w:ind w:left="2345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E07D5"/>
    <w:multiLevelType w:val="hybridMultilevel"/>
    <w:tmpl w:val="F68E6C32"/>
    <w:lvl w:ilvl="0" w:tplc="23FAB77A">
      <w:start w:val="4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F827E6">
      <w:start w:val="1"/>
      <w:numFmt w:val="bullet"/>
      <w:lvlText w:val="•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EFB6DF7E">
      <w:start w:val="1"/>
      <w:numFmt w:val="bullet"/>
      <w:lvlText w:val="▪"/>
      <w:lvlJc w:val="left"/>
      <w:pPr>
        <w:ind w:left="2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DAEA5EA">
      <w:start w:val="1"/>
      <w:numFmt w:val="bullet"/>
      <w:lvlText w:val="•"/>
      <w:lvlJc w:val="left"/>
      <w:pPr>
        <w:ind w:left="2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C9AB1CE">
      <w:start w:val="1"/>
      <w:numFmt w:val="bullet"/>
      <w:lvlText w:val="o"/>
      <w:lvlJc w:val="left"/>
      <w:pPr>
        <w:ind w:left="3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B3E9A10">
      <w:start w:val="1"/>
      <w:numFmt w:val="bullet"/>
      <w:lvlText w:val="▪"/>
      <w:lvlJc w:val="left"/>
      <w:pPr>
        <w:ind w:left="4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EEC2499E">
      <w:start w:val="1"/>
      <w:numFmt w:val="bullet"/>
      <w:lvlText w:val="•"/>
      <w:lvlJc w:val="left"/>
      <w:pPr>
        <w:ind w:left="4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C26AF678">
      <w:start w:val="1"/>
      <w:numFmt w:val="bullet"/>
      <w:lvlText w:val="o"/>
      <w:lvlJc w:val="left"/>
      <w:pPr>
        <w:ind w:left="5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D3AC5E6">
      <w:start w:val="1"/>
      <w:numFmt w:val="bullet"/>
      <w:lvlText w:val="▪"/>
      <w:lvlJc w:val="left"/>
      <w:pPr>
        <w:ind w:left="6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435505"/>
    <w:multiLevelType w:val="hybridMultilevel"/>
    <w:tmpl w:val="A8705C0A"/>
    <w:lvl w:ilvl="0" w:tplc="1DF827E6">
      <w:start w:val="1"/>
      <w:numFmt w:val="bullet"/>
      <w:lvlText w:val="•"/>
      <w:lvlJc w:val="left"/>
      <w:pPr>
        <w:ind w:left="21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2" w:hanging="360"/>
      </w:pPr>
      <w:rPr>
        <w:rFonts w:ascii="Wingdings" w:hAnsi="Wingdings" w:hint="default"/>
      </w:rPr>
    </w:lvl>
  </w:abstractNum>
  <w:abstractNum w:abstractNumId="5" w15:restartNumberingAfterBreak="0">
    <w:nsid w:val="4DEE7B2E"/>
    <w:multiLevelType w:val="multilevel"/>
    <w:tmpl w:val="AF40BDA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1690060"/>
    <w:multiLevelType w:val="multilevel"/>
    <w:tmpl w:val="3D649B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54FC10A7"/>
    <w:multiLevelType w:val="hybridMultilevel"/>
    <w:tmpl w:val="392A6270"/>
    <w:lvl w:ilvl="0" w:tplc="D436B82A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00D25A">
      <w:start w:val="5"/>
      <w:numFmt w:val="decimal"/>
      <w:lvlText w:val="%2.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942D40">
      <w:start w:val="1"/>
      <w:numFmt w:val="lowerRoman"/>
      <w:lvlText w:val="%3"/>
      <w:lvlJc w:val="left"/>
      <w:pPr>
        <w:ind w:left="1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E1ABED0">
      <w:start w:val="1"/>
      <w:numFmt w:val="decimal"/>
      <w:lvlText w:val="%4"/>
      <w:lvlJc w:val="left"/>
      <w:pPr>
        <w:ind w:left="2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2163F3E">
      <w:start w:val="1"/>
      <w:numFmt w:val="lowerLetter"/>
      <w:lvlText w:val="%5"/>
      <w:lvlJc w:val="left"/>
      <w:pPr>
        <w:ind w:left="2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CE3406">
      <w:start w:val="1"/>
      <w:numFmt w:val="lowerRoman"/>
      <w:lvlText w:val="%6"/>
      <w:lvlJc w:val="left"/>
      <w:pPr>
        <w:ind w:left="3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40265F8">
      <w:start w:val="1"/>
      <w:numFmt w:val="decimal"/>
      <w:lvlText w:val="%7"/>
      <w:lvlJc w:val="left"/>
      <w:pPr>
        <w:ind w:left="4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6140BEC">
      <w:start w:val="1"/>
      <w:numFmt w:val="lowerLetter"/>
      <w:lvlText w:val="%8"/>
      <w:lvlJc w:val="left"/>
      <w:pPr>
        <w:ind w:left="5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A02A76">
      <w:start w:val="1"/>
      <w:numFmt w:val="lowerRoman"/>
      <w:lvlText w:val="%9"/>
      <w:lvlJc w:val="left"/>
      <w:pPr>
        <w:ind w:left="5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FF3CC8"/>
    <w:multiLevelType w:val="multilevel"/>
    <w:tmpl w:val="0BA07C0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615A0910"/>
    <w:multiLevelType w:val="multilevel"/>
    <w:tmpl w:val="A0D698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62AA524F"/>
    <w:multiLevelType w:val="hybridMultilevel"/>
    <w:tmpl w:val="DF7C155C"/>
    <w:lvl w:ilvl="0" w:tplc="AB207B0A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60B41E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494803C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08EA78A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BB28E8C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CE44056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28C9E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C2EE5C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402A4B2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051149"/>
    <w:multiLevelType w:val="multilevel"/>
    <w:tmpl w:val="9E489CA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6E300631"/>
    <w:multiLevelType w:val="hybridMultilevel"/>
    <w:tmpl w:val="864A4740"/>
    <w:lvl w:ilvl="0" w:tplc="1DF827E6">
      <w:start w:val="1"/>
      <w:numFmt w:val="bullet"/>
      <w:lvlText w:val="•"/>
      <w:lvlJc w:val="left"/>
      <w:pPr>
        <w:ind w:left="199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3" w15:restartNumberingAfterBreak="0">
    <w:nsid w:val="738870DE"/>
    <w:multiLevelType w:val="hybridMultilevel"/>
    <w:tmpl w:val="795E8F6A"/>
    <w:lvl w:ilvl="0" w:tplc="1DF827E6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7"/>
  </w:num>
  <w:num w:numId="8">
    <w:abstractNumId w:val="3"/>
  </w:num>
  <w:num w:numId="9">
    <w:abstractNumId w:val="13"/>
  </w:num>
  <w:num w:numId="10">
    <w:abstractNumId w:val="2"/>
  </w:num>
  <w:num w:numId="11">
    <w:abstractNumId w:val="12"/>
  </w:num>
  <w:num w:numId="12">
    <w:abstractNumId w:val="0"/>
  </w:num>
  <w:num w:numId="13">
    <w:abstractNumId w:val="4"/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A33"/>
    <w:rsid w:val="00026315"/>
    <w:rsid w:val="00042484"/>
    <w:rsid w:val="000538CB"/>
    <w:rsid w:val="00057D25"/>
    <w:rsid w:val="0006493F"/>
    <w:rsid w:val="0006668F"/>
    <w:rsid w:val="00066B54"/>
    <w:rsid w:val="00067237"/>
    <w:rsid w:val="00081E8C"/>
    <w:rsid w:val="0009138C"/>
    <w:rsid w:val="000A6282"/>
    <w:rsid w:val="000B35F8"/>
    <w:rsid w:val="000C51B3"/>
    <w:rsid w:val="000D1B3D"/>
    <w:rsid w:val="00103F16"/>
    <w:rsid w:val="00123489"/>
    <w:rsid w:val="00123CB3"/>
    <w:rsid w:val="00133631"/>
    <w:rsid w:val="0013471E"/>
    <w:rsid w:val="001671C3"/>
    <w:rsid w:val="00167695"/>
    <w:rsid w:val="00173256"/>
    <w:rsid w:val="00180F90"/>
    <w:rsid w:val="001903DC"/>
    <w:rsid w:val="00195A51"/>
    <w:rsid w:val="001B10A3"/>
    <w:rsid w:val="001B6E49"/>
    <w:rsid w:val="001D1392"/>
    <w:rsid w:val="001D6258"/>
    <w:rsid w:val="001D7BB2"/>
    <w:rsid w:val="001F0AEC"/>
    <w:rsid w:val="001F4F44"/>
    <w:rsid w:val="001F7193"/>
    <w:rsid w:val="00200A2F"/>
    <w:rsid w:val="00232426"/>
    <w:rsid w:val="00242778"/>
    <w:rsid w:val="00256AB4"/>
    <w:rsid w:val="002673BC"/>
    <w:rsid w:val="002711B8"/>
    <w:rsid w:val="00273817"/>
    <w:rsid w:val="002765CA"/>
    <w:rsid w:val="0028504B"/>
    <w:rsid w:val="002B1234"/>
    <w:rsid w:val="002B3399"/>
    <w:rsid w:val="003162D7"/>
    <w:rsid w:val="0032220B"/>
    <w:rsid w:val="0033045A"/>
    <w:rsid w:val="00347327"/>
    <w:rsid w:val="0036425C"/>
    <w:rsid w:val="00365120"/>
    <w:rsid w:val="00370E5C"/>
    <w:rsid w:val="0037603B"/>
    <w:rsid w:val="0039021C"/>
    <w:rsid w:val="00394251"/>
    <w:rsid w:val="00397504"/>
    <w:rsid w:val="003B16FE"/>
    <w:rsid w:val="003B73A7"/>
    <w:rsid w:val="003C3DBA"/>
    <w:rsid w:val="003D0059"/>
    <w:rsid w:val="003D0890"/>
    <w:rsid w:val="003E1B4A"/>
    <w:rsid w:val="003E4CA9"/>
    <w:rsid w:val="003F55F2"/>
    <w:rsid w:val="0040429B"/>
    <w:rsid w:val="0042661D"/>
    <w:rsid w:val="004352EA"/>
    <w:rsid w:val="00445E32"/>
    <w:rsid w:val="0046313B"/>
    <w:rsid w:val="004654C9"/>
    <w:rsid w:val="004758FE"/>
    <w:rsid w:val="00487702"/>
    <w:rsid w:val="004A1DE4"/>
    <w:rsid w:val="004A6509"/>
    <w:rsid w:val="004F7871"/>
    <w:rsid w:val="005112F0"/>
    <w:rsid w:val="00530C6A"/>
    <w:rsid w:val="00531BD6"/>
    <w:rsid w:val="005400BA"/>
    <w:rsid w:val="005536FF"/>
    <w:rsid w:val="00561F12"/>
    <w:rsid w:val="005653E3"/>
    <w:rsid w:val="005856CF"/>
    <w:rsid w:val="005B736A"/>
    <w:rsid w:val="005E174A"/>
    <w:rsid w:val="005E488E"/>
    <w:rsid w:val="005E51CE"/>
    <w:rsid w:val="005E78C4"/>
    <w:rsid w:val="005F1A33"/>
    <w:rsid w:val="00600D67"/>
    <w:rsid w:val="00604E97"/>
    <w:rsid w:val="006076EF"/>
    <w:rsid w:val="00611761"/>
    <w:rsid w:val="0061367D"/>
    <w:rsid w:val="00615B7B"/>
    <w:rsid w:val="00632103"/>
    <w:rsid w:val="0064577E"/>
    <w:rsid w:val="0064584F"/>
    <w:rsid w:val="00657817"/>
    <w:rsid w:val="006770F3"/>
    <w:rsid w:val="006824BC"/>
    <w:rsid w:val="00684E2E"/>
    <w:rsid w:val="006A692F"/>
    <w:rsid w:val="006F189F"/>
    <w:rsid w:val="006F2C80"/>
    <w:rsid w:val="006F65B3"/>
    <w:rsid w:val="006F6F74"/>
    <w:rsid w:val="00707C21"/>
    <w:rsid w:val="0071512D"/>
    <w:rsid w:val="007151AA"/>
    <w:rsid w:val="007175AF"/>
    <w:rsid w:val="007258D3"/>
    <w:rsid w:val="00726BA1"/>
    <w:rsid w:val="00735CD6"/>
    <w:rsid w:val="00765894"/>
    <w:rsid w:val="007704B9"/>
    <w:rsid w:val="00784E04"/>
    <w:rsid w:val="00791D8C"/>
    <w:rsid w:val="0079635C"/>
    <w:rsid w:val="007A5290"/>
    <w:rsid w:val="007C6E0D"/>
    <w:rsid w:val="007D76F8"/>
    <w:rsid w:val="007E1746"/>
    <w:rsid w:val="007E4C34"/>
    <w:rsid w:val="007F5B94"/>
    <w:rsid w:val="00810832"/>
    <w:rsid w:val="00851F40"/>
    <w:rsid w:val="008561CF"/>
    <w:rsid w:val="0087123D"/>
    <w:rsid w:val="008825C0"/>
    <w:rsid w:val="00884622"/>
    <w:rsid w:val="008965B6"/>
    <w:rsid w:val="00897B9E"/>
    <w:rsid w:val="008A7A44"/>
    <w:rsid w:val="008A7DAE"/>
    <w:rsid w:val="008C57A6"/>
    <w:rsid w:val="008E4003"/>
    <w:rsid w:val="00910694"/>
    <w:rsid w:val="00917530"/>
    <w:rsid w:val="00917E08"/>
    <w:rsid w:val="00933AD0"/>
    <w:rsid w:val="0096337B"/>
    <w:rsid w:val="00964A95"/>
    <w:rsid w:val="00984369"/>
    <w:rsid w:val="009B06D8"/>
    <w:rsid w:val="009B1C17"/>
    <w:rsid w:val="009D57FF"/>
    <w:rsid w:val="009F2CF2"/>
    <w:rsid w:val="00A35366"/>
    <w:rsid w:val="00A35BBF"/>
    <w:rsid w:val="00A444A4"/>
    <w:rsid w:val="00A46A8E"/>
    <w:rsid w:val="00A823AD"/>
    <w:rsid w:val="00A94DB6"/>
    <w:rsid w:val="00A97F8A"/>
    <w:rsid w:val="00AC339D"/>
    <w:rsid w:val="00AC38FB"/>
    <w:rsid w:val="00AF4ADB"/>
    <w:rsid w:val="00AF6E1E"/>
    <w:rsid w:val="00B05ACE"/>
    <w:rsid w:val="00B40BC8"/>
    <w:rsid w:val="00B51D51"/>
    <w:rsid w:val="00B622BB"/>
    <w:rsid w:val="00B64132"/>
    <w:rsid w:val="00B9057C"/>
    <w:rsid w:val="00BA7DAB"/>
    <w:rsid w:val="00BB18A6"/>
    <w:rsid w:val="00BD7E22"/>
    <w:rsid w:val="00BE1731"/>
    <w:rsid w:val="00BE24C2"/>
    <w:rsid w:val="00BF7A10"/>
    <w:rsid w:val="00C15264"/>
    <w:rsid w:val="00C15A04"/>
    <w:rsid w:val="00C40560"/>
    <w:rsid w:val="00C41239"/>
    <w:rsid w:val="00C46F33"/>
    <w:rsid w:val="00C560AE"/>
    <w:rsid w:val="00C643D9"/>
    <w:rsid w:val="00C870F5"/>
    <w:rsid w:val="00C94524"/>
    <w:rsid w:val="00C95AB8"/>
    <w:rsid w:val="00CA0E75"/>
    <w:rsid w:val="00CA2C59"/>
    <w:rsid w:val="00CB1029"/>
    <w:rsid w:val="00CB321C"/>
    <w:rsid w:val="00CC51FB"/>
    <w:rsid w:val="00D2487C"/>
    <w:rsid w:val="00D420CE"/>
    <w:rsid w:val="00D477ED"/>
    <w:rsid w:val="00D819E3"/>
    <w:rsid w:val="00D83F62"/>
    <w:rsid w:val="00D841EC"/>
    <w:rsid w:val="00D845F4"/>
    <w:rsid w:val="00D91E7D"/>
    <w:rsid w:val="00D955E5"/>
    <w:rsid w:val="00DC7F68"/>
    <w:rsid w:val="00DD2E5A"/>
    <w:rsid w:val="00DD3472"/>
    <w:rsid w:val="00DE6639"/>
    <w:rsid w:val="00DE76BF"/>
    <w:rsid w:val="00E12671"/>
    <w:rsid w:val="00E15DA7"/>
    <w:rsid w:val="00E248F5"/>
    <w:rsid w:val="00E4269F"/>
    <w:rsid w:val="00E76CC3"/>
    <w:rsid w:val="00E811CE"/>
    <w:rsid w:val="00EB23A6"/>
    <w:rsid w:val="00EB4928"/>
    <w:rsid w:val="00EC638D"/>
    <w:rsid w:val="00EC79E9"/>
    <w:rsid w:val="00ED0F1A"/>
    <w:rsid w:val="00F06DA5"/>
    <w:rsid w:val="00F141CE"/>
    <w:rsid w:val="00F25AC1"/>
    <w:rsid w:val="00F40B58"/>
    <w:rsid w:val="00F40B97"/>
    <w:rsid w:val="00F650CE"/>
    <w:rsid w:val="00F66887"/>
    <w:rsid w:val="00F75C0A"/>
    <w:rsid w:val="00F911FB"/>
    <w:rsid w:val="00F91311"/>
    <w:rsid w:val="00FB0268"/>
    <w:rsid w:val="00FB212F"/>
    <w:rsid w:val="00FB6845"/>
    <w:rsid w:val="00FD1F42"/>
    <w:rsid w:val="00FD5A4C"/>
    <w:rsid w:val="00FE3414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91BE"/>
  <w15:chartTrackingRefBased/>
  <w15:docId w15:val="{3AF57A71-6763-489B-B8A1-A2985580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29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B736A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D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66887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F66887"/>
  </w:style>
  <w:style w:type="paragraph" w:styleId="a5">
    <w:name w:val="List Paragraph"/>
    <w:basedOn w:val="a"/>
    <w:uiPriority w:val="34"/>
    <w:qFormat/>
    <w:rsid w:val="00F66887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668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6887"/>
    <w:rPr>
      <w:rFonts w:ascii="Segoe UI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17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F55F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B73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qFormat/>
    <w:rsid w:val="005B736A"/>
    <w:rPr>
      <w:b/>
      <w:bCs/>
    </w:rPr>
  </w:style>
  <w:style w:type="character" w:styleId="ab">
    <w:name w:val="Emphasis"/>
    <w:basedOn w:val="a0"/>
    <w:uiPriority w:val="20"/>
    <w:qFormat/>
    <w:rsid w:val="005B736A"/>
    <w:rPr>
      <w:i/>
      <w:iCs/>
    </w:rPr>
  </w:style>
  <w:style w:type="paragraph" w:customStyle="1" w:styleId="paragraph">
    <w:name w:val="paragraph"/>
    <w:basedOn w:val="a"/>
    <w:rsid w:val="006F189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6F189F"/>
  </w:style>
  <w:style w:type="character" w:customStyle="1" w:styleId="eop">
    <w:name w:val="eop"/>
    <w:basedOn w:val="a0"/>
    <w:rsid w:val="006F189F"/>
  </w:style>
  <w:style w:type="character" w:customStyle="1" w:styleId="spellingerror">
    <w:name w:val="spellingerror"/>
    <w:basedOn w:val="a0"/>
    <w:rsid w:val="006F189F"/>
  </w:style>
  <w:style w:type="paragraph" w:customStyle="1" w:styleId="sfst">
    <w:name w:val="sfst"/>
    <w:basedOn w:val="a"/>
    <w:rsid w:val="001F4F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94DB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c">
    <w:name w:val="Hyperlink"/>
    <w:basedOn w:val="a0"/>
    <w:uiPriority w:val="99"/>
    <w:unhideWhenUsed/>
    <w:rsid w:val="00A94DB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0A2F"/>
  </w:style>
  <w:style w:type="paragraph" w:customStyle="1" w:styleId="xmsolistparagraph">
    <w:name w:val="x_msolistparagraph"/>
    <w:basedOn w:val="a"/>
    <w:rsid w:val="0006668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uiPriority w:val="99"/>
    <w:rsid w:val="000C51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2">
    <w:name w:val="c2"/>
    <w:basedOn w:val="a0"/>
    <w:rsid w:val="007D76F8"/>
  </w:style>
  <w:style w:type="paragraph" w:styleId="ad">
    <w:name w:val="Subtitle"/>
    <w:basedOn w:val="a"/>
    <w:link w:val="ae"/>
    <w:qFormat/>
    <w:rsid w:val="00791D8C"/>
    <w:pPr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Подзаголовок Знак"/>
    <w:basedOn w:val="a0"/>
    <w:link w:val="ad"/>
    <w:rsid w:val="00791D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locked/>
    <w:rsid w:val="00D420C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420CE"/>
    <w:pPr>
      <w:widowControl w:val="0"/>
      <w:shd w:val="clear" w:color="auto" w:fill="FFFFFF"/>
      <w:spacing w:before="600" w:after="240" w:line="0" w:lineRule="atLeast"/>
      <w:jc w:val="center"/>
    </w:pPr>
    <w:rPr>
      <w:rFonts w:ascii="Times New Roman" w:eastAsia="Times New Roman" w:hAnsi="Times New Roman"/>
      <w:b/>
      <w:bCs/>
      <w:lang w:eastAsia="en-US"/>
    </w:rPr>
  </w:style>
  <w:style w:type="character" w:customStyle="1" w:styleId="21">
    <w:name w:val="Основной текст (2)"/>
    <w:basedOn w:val="a0"/>
    <w:rsid w:val="00D420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singl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28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4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87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Ременюк Елена Михайловна</dc:creator>
  <cp:keywords/>
  <dc:description/>
  <cp:lastModifiedBy>Ременюк Елена Михайловна</cp:lastModifiedBy>
  <cp:revision>28</cp:revision>
  <cp:lastPrinted>2020-02-26T06:39:00Z</cp:lastPrinted>
  <dcterms:created xsi:type="dcterms:W3CDTF">2020-11-09T07:11:00Z</dcterms:created>
  <dcterms:modified xsi:type="dcterms:W3CDTF">2020-12-16T08:41:00Z</dcterms:modified>
</cp:coreProperties>
</file>