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5CD" w:rsidRDefault="00CE35CD" w:rsidP="00CE35CD">
      <w:pPr>
        <w:spacing w:after="0" w:line="240" w:lineRule="auto"/>
        <w:ind w:left="567" w:right="-1"/>
        <w:jc w:val="both"/>
        <w:rPr>
          <w:rFonts w:ascii="Times New Roman" w:eastAsia="Times New Roman" w:hAnsi="Times New Roman" w:cs="Times New Roman"/>
          <w:color w:val="000000"/>
          <w:sz w:val="24"/>
        </w:rPr>
      </w:pPr>
    </w:p>
    <w:p w:rsidR="00873A76" w:rsidRDefault="00CE35CD" w:rsidP="0016352E">
      <w:pPr>
        <w:jc w:val="center"/>
        <w:rPr>
          <w:rFonts w:ascii="Times New Roman" w:hAnsi="Times New Roman" w:cs="Times New Roman"/>
          <w:b/>
          <w:sz w:val="24"/>
          <w:szCs w:val="24"/>
        </w:rPr>
      </w:pPr>
      <w:r w:rsidRPr="0016352E">
        <w:rPr>
          <w:rFonts w:ascii="Times New Roman" w:hAnsi="Times New Roman" w:cs="Times New Roman"/>
          <w:b/>
          <w:sz w:val="24"/>
          <w:szCs w:val="24"/>
        </w:rPr>
        <w:t xml:space="preserve">Педагогическая </w:t>
      </w:r>
      <w:r w:rsidR="005D10CC" w:rsidRPr="0016352E">
        <w:rPr>
          <w:rFonts w:ascii="Times New Roman" w:hAnsi="Times New Roman" w:cs="Times New Roman"/>
          <w:b/>
          <w:sz w:val="24"/>
          <w:szCs w:val="24"/>
        </w:rPr>
        <w:t xml:space="preserve">диагностика </w:t>
      </w:r>
      <w:r w:rsidR="0016352E" w:rsidRPr="0016352E">
        <w:rPr>
          <w:rFonts w:ascii="Times New Roman" w:hAnsi="Times New Roman" w:cs="Times New Roman"/>
          <w:b/>
          <w:sz w:val="24"/>
          <w:szCs w:val="24"/>
        </w:rPr>
        <w:t>сформированности технологической, информационной и социально-коммуникативной компетентностей дошкольников</w:t>
      </w:r>
      <w:r w:rsidR="00780713" w:rsidRPr="0016352E">
        <w:rPr>
          <w:rFonts w:ascii="Times New Roman" w:hAnsi="Times New Roman" w:cs="Times New Roman"/>
          <w:b/>
          <w:sz w:val="24"/>
          <w:szCs w:val="24"/>
        </w:rPr>
        <w:t xml:space="preserve"> 5-7 лет</w:t>
      </w:r>
      <w:r w:rsidR="005D10CC" w:rsidRPr="0016352E">
        <w:rPr>
          <w:rFonts w:ascii="Times New Roman" w:hAnsi="Times New Roman" w:cs="Times New Roman"/>
          <w:b/>
          <w:sz w:val="24"/>
          <w:szCs w:val="24"/>
        </w:rPr>
        <w:t>,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w:t>
      </w:r>
      <w:r w:rsidR="00873A76">
        <w:rPr>
          <w:rFonts w:ascii="Times New Roman" w:hAnsi="Times New Roman" w:cs="Times New Roman"/>
          <w:b/>
          <w:sz w:val="24"/>
          <w:szCs w:val="24"/>
        </w:rPr>
        <w:t xml:space="preserve"> в муниципальных дошкольных образовательных учреждениях г.о. Стрежевой. </w:t>
      </w:r>
    </w:p>
    <w:p w:rsidR="00780713" w:rsidRPr="0016352E" w:rsidRDefault="00873A76" w:rsidP="00873A76">
      <w:pPr>
        <w:jc w:val="right"/>
        <w:rPr>
          <w:rFonts w:ascii="Times New Roman" w:hAnsi="Times New Roman" w:cs="Times New Roman"/>
          <w:b/>
          <w:sz w:val="24"/>
          <w:szCs w:val="24"/>
        </w:rPr>
      </w:pPr>
      <w:r>
        <w:rPr>
          <w:rFonts w:ascii="Times New Roman" w:hAnsi="Times New Roman" w:cs="Times New Roman"/>
          <w:b/>
          <w:sz w:val="24"/>
          <w:szCs w:val="24"/>
        </w:rPr>
        <w:t xml:space="preserve"> Август 2022г.</w:t>
      </w:r>
    </w:p>
    <w:p w:rsidR="00C212D5" w:rsidRDefault="00C212D5" w:rsidP="00C212D5">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Диагностическая деятельность является начальным этапом педагогического проектирования, позволяет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w:t>
      </w:r>
    </w:p>
    <w:p w:rsidR="00780713" w:rsidRDefault="005D10CC" w:rsidP="00780713">
      <w:pPr>
        <w:pStyle w:val="a8"/>
        <w:shd w:val="clear" w:color="auto" w:fill="FFFFFF"/>
        <w:spacing w:before="0" w:beforeAutospacing="0" w:after="0" w:afterAutospacing="0" w:line="330" w:lineRule="atLeast"/>
        <w:ind w:firstLine="567"/>
        <w:jc w:val="both"/>
      </w:pPr>
      <w:r w:rsidRPr="00CE35CD">
        <w:t>Педагог в ходе своей работы выстраивает индивидуальную траекторию развития каждого ребенка.  В качестве инструментария оценки своей работы, который позволит оптимальным образом выстраивать взаимодействие с детьми, педагоги используют непосредственное наблюдение, которое строится</w:t>
      </w:r>
      <w:r w:rsidR="005B2A07">
        <w:t>,</w:t>
      </w:r>
      <w:r w:rsidRPr="00CE35CD">
        <w:t xml:space="preserve"> в основном</w:t>
      </w:r>
      <w:r w:rsidR="005B2A07">
        <w:t>,</w:t>
      </w:r>
      <w:r w:rsidRPr="00CE35CD">
        <w:t xml:space="preserve">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w:t>
      </w:r>
    </w:p>
    <w:p w:rsidR="00AB3839" w:rsidRPr="00AB3839" w:rsidRDefault="005D10CC" w:rsidP="002E319B">
      <w:pPr>
        <w:pStyle w:val="a8"/>
        <w:shd w:val="clear" w:color="auto" w:fill="FFFFFF"/>
        <w:spacing w:before="0" w:beforeAutospacing="0" w:after="0" w:afterAutospacing="0" w:line="330" w:lineRule="atLeast"/>
        <w:ind w:firstLine="567"/>
        <w:jc w:val="both"/>
        <w:rPr>
          <w:color w:val="000000"/>
        </w:rPr>
      </w:pPr>
      <w:r w:rsidRPr="00AB3839">
        <w:t xml:space="preserve">Инструментарий для педагогической диагностики — </w:t>
      </w:r>
      <w:r w:rsidR="00AB3839" w:rsidRPr="00AB3839">
        <w:t xml:space="preserve"> пособие «</w:t>
      </w:r>
      <w:r w:rsidR="00AB3839" w:rsidRPr="00AB3839">
        <w:rPr>
          <w:color w:val="000000"/>
        </w:rPr>
        <w:t>Педагогическая диагностика компетентностей дошкольников. Для работы с детьми 5-7 лет» под ред. О. В. Дыбиной. М.: Издательство МОЗАИКА-СИНТЕЗ, 2010</w:t>
      </w:r>
      <w:r w:rsidR="00AB3839">
        <w:rPr>
          <w:color w:val="000000"/>
        </w:rPr>
        <w:t>.</w:t>
      </w:r>
    </w:p>
    <w:p w:rsidR="002E319B" w:rsidRDefault="002E319B" w:rsidP="002E319B">
      <w:pPr>
        <w:pStyle w:val="a8"/>
        <w:shd w:val="clear" w:color="auto" w:fill="FFFFFF"/>
        <w:spacing w:before="0" w:beforeAutospacing="0" w:after="0" w:afterAutospacing="0" w:line="330" w:lineRule="atLeast"/>
        <w:ind w:firstLine="567"/>
        <w:jc w:val="both"/>
        <w:rPr>
          <w:color w:val="000000"/>
        </w:rPr>
      </w:pPr>
      <w:r w:rsidRPr="002E319B">
        <w:rPr>
          <w:color w:val="000000"/>
        </w:rPr>
        <w:t xml:space="preserve">Педагогическая диагностика включает в себя </w:t>
      </w:r>
      <w:r w:rsidRPr="002E319B">
        <w:rPr>
          <w:color w:val="000000"/>
          <w:u w:val="single"/>
        </w:rPr>
        <w:t>диагностические задания.</w:t>
      </w:r>
      <w:r w:rsidRPr="002E319B">
        <w:rPr>
          <w:color w:val="000000"/>
        </w:rPr>
        <w:t xml:space="preserve"> Существует несколько типов диагностических заданий</w:t>
      </w:r>
      <w:r>
        <w:rPr>
          <w:color w:val="000000"/>
        </w:rPr>
        <w:t>:</w:t>
      </w:r>
    </w:p>
    <w:p w:rsidR="002E319B" w:rsidRDefault="002E319B" w:rsidP="002E319B">
      <w:pPr>
        <w:pStyle w:val="a8"/>
        <w:shd w:val="clear" w:color="auto" w:fill="FFFFFF"/>
        <w:spacing w:before="0" w:beforeAutospacing="0" w:after="0" w:afterAutospacing="0" w:line="330" w:lineRule="atLeast"/>
        <w:ind w:firstLine="567"/>
        <w:jc w:val="both"/>
        <w:rPr>
          <w:color w:val="000000"/>
        </w:rPr>
      </w:pPr>
      <w:r>
        <w:rPr>
          <w:color w:val="000000"/>
        </w:rPr>
        <w:t>-</w:t>
      </w:r>
      <w:r w:rsidRPr="002E319B">
        <w:rPr>
          <w:color w:val="000000"/>
        </w:rPr>
        <w:t xml:space="preserve"> Задания первого типа направлены на определение уровня овладения способами действий. </w:t>
      </w:r>
    </w:p>
    <w:p w:rsidR="002E319B" w:rsidRDefault="002E319B" w:rsidP="002E319B">
      <w:pPr>
        <w:pStyle w:val="a8"/>
        <w:shd w:val="clear" w:color="auto" w:fill="FFFFFF"/>
        <w:spacing w:before="0" w:beforeAutospacing="0" w:after="0" w:afterAutospacing="0" w:line="330" w:lineRule="atLeast"/>
        <w:ind w:firstLine="567"/>
        <w:jc w:val="both"/>
        <w:rPr>
          <w:color w:val="000000"/>
        </w:rPr>
      </w:pPr>
      <w:r>
        <w:rPr>
          <w:color w:val="000000"/>
        </w:rPr>
        <w:t xml:space="preserve">- </w:t>
      </w:r>
      <w:r w:rsidRPr="002E319B">
        <w:rPr>
          <w:color w:val="000000"/>
        </w:rPr>
        <w:t xml:space="preserve">Задания второго типа направлены на определение уровня овладения основными знаниями и умениями, необходимыми детям при изучении материалов каждого раздела программы. </w:t>
      </w:r>
    </w:p>
    <w:p w:rsidR="002E319B" w:rsidRDefault="002E319B" w:rsidP="002E319B">
      <w:pPr>
        <w:pStyle w:val="a8"/>
        <w:shd w:val="clear" w:color="auto" w:fill="FFFFFF"/>
        <w:spacing w:before="0" w:beforeAutospacing="0" w:after="0" w:afterAutospacing="0" w:line="330" w:lineRule="atLeast"/>
        <w:ind w:firstLine="567"/>
        <w:jc w:val="both"/>
        <w:rPr>
          <w:color w:val="000000"/>
        </w:rPr>
      </w:pPr>
      <w:r>
        <w:rPr>
          <w:color w:val="000000"/>
        </w:rPr>
        <w:t>- З</w:t>
      </w:r>
      <w:r w:rsidRPr="002E319B">
        <w:rPr>
          <w:color w:val="000000"/>
        </w:rPr>
        <w:t xml:space="preserve">адания третьего типа направлены на определение способности к реализации своего опыта в новых, нестандартных условиях для ребенка, непривычных. </w:t>
      </w:r>
    </w:p>
    <w:p w:rsidR="002E319B" w:rsidRPr="002E319B" w:rsidRDefault="002E319B" w:rsidP="002E319B">
      <w:pPr>
        <w:pStyle w:val="a8"/>
        <w:shd w:val="clear" w:color="auto" w:fill="FFFFFF"/>
        <w:spacing w:before="0" w:beforeAutospacing="0" w:after="0" w:afterAutospacing="0" w:line="330" w:lineRule="atLeast"/>
        <w:ind w:firstLine="567"/>
        <w:jc w:val="both"/>
        <w:rPr>
          <w:color w:val="000000"/>
        </w:rPr>
      </w:pPr>
      <w:r w:rsidRPr="002E319B">
        <w:rPr>
          <w:color w:val="000000"/>
        </w:rPr>
        <w:t>Выполнение этих заданий предполагает освоение детьми на определенном уровне содержания разделов программы, возможности его реализации в новых условиях.</w:t>
      </w:r>
    </w:p>
    <w:p w:rsidR="002E319B" w:rsidRPr="002E319B" w:rsidRDefault="002E319B" w:rsidP="002E319B">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2E319B">
        <w:rPr>
          <w:rFonts w:ascii="Times New Roman" w:eastAsia="Times New Roman" w:hAnsi="Times New Roman" w:cs="Times New Roman"/>
          <w:color w:val="000000"/>
          <w:sz w:val="24"/>
          <w:szCs w:val="24"/>
        </w:rPr>
        <w:t xml:space="preserve">Диагностические задания включены в календарно-тематические планы по каждому разделу программы. Их проведение не </w:t>
      </w:r>
      <w:r>
        <w:rPr>
          <w:rFonts w:ascii="Times New Roman" w:eastAsia="Times New Roman" w:hAnsi="Times New Roman" w:cs="Times New Roman"/>
          <w:color w:val="000000"/>
          <w:sz w:val="24"/>
          <w:szCs w:val="24"/>
        </w:rPr>
        <w:t>требует дополнительного времени.</w:t>
      </w:r>
    </w:p>
    <w:p w:rsidR="002E319B" w:rsidRPr="002E319B" w:rsidRDefault="002E319B" w:rsidP="002E319B">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2E319B">
        <w:rPr>
          <w:rFonts w:ascii="Times New Roman" w:eastAsia="Times New Roman" w:hAnsi="Times New Roman" w:cs="Times New Roman"/>
          <w:color w:val="000000"/>
          <w:sz w:val="24"/>
          <w:szCs w:val="24"/>
        </w:rPr>
        <w:t xml:space="preserve">Содержание диагностических заданий может быть зафиксировано в виде модели. Каждый ребенок может «зарисовать» это значками на общем «экране» или в «индивидуальной» карте. Чтобы </w:t>
      </w:r>
      <w:r w:rsidRPr="009417B4">
        <w:rPr>
          <w:rFonts w:ascii="Times New Roman" w:eastAsia="Times New Roman" w:hAnsi="Times New Roman" w:cs="Times New Roman"/>
          <w:color w:val="000000"/>
          <w:sz w:val="24"/>
          <w:szCs w:val="24"/>
        </w:rPr>
        <w:t>запомнить содержание и последовательность выполнения диагностического задания, дети могут зарисовать план, алгоритм, схему и пр., а в случае затруднения попросить помощи у взрослого или сверстника. Целесообразно в ряде случаев создавать условия для выполнения диагностического задания с «открытым» концом, чтобы дети при желании могли продолжить его, пока не исчерпают свой интерес. Таким образом, мотивация во многом определяет активность детей</w:t>
      </w:r>
      <w:r w:rsidRPr="002E319B">
        <w:rPr>
          <w:rFonts w:ascii="Times New Roman" w:eastAsia="Times New Roman" w:hAnsi="Times New Roman" w:cs="Times New Roman"/>
          <w:color w:val="000000"/>
          <w:sz w:val="24"/>
          <w:szCs w:val="24"/>
        </w:rPr>
        <w:t xml:space="preserve"> и результативность выполняемого диагностического задания.</w:t>
      </w:r>
    </w:p>
    <w:p w:rsidR="002E319B" w:rsidRPr="002E319B" w:rsidRDefault="002E319B" w:rsidP="002E319B">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2E319B">
        <w:rPr>
          <w:rFonts w:ascii="Times New Roman" w:eastAsia="Times New Roman" w:hAnsi="Times New Roman" w:cs="Times New Roman"/>
          <w:color w:val="000000"/>
          <w:sz w:val="24"/>
          <w:szCs w:val="24"/>
        </w:rPr>
        <w:lastRenderedPageBreak/>
        <w:t>Большое значение имеет подбор материала и оборудования для выполнения диагностического задания. Они должны быть интересны своей новизной, необычностью внешнего вида, способом использования или получаемым с его помощью результатом. Оборудование должно быть разнообразным, предусматривающим свободу выбора в соответствии с интересами ребенка. Предпочтительно использовать материалы и оборудование, которые могут стимулировать, подсказывать содержание и способы выполнения диагностического задания.</w:t>
      </w:r>
    </w:p>
    <w:p w:rsidR="002E319B" w:rsidRPr="002E319B" w:rsidRDefault="002E319B" w:rsidP="002E319B">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2E319B">
        <w:rPr>
          <w:rFonts w:ascii="Times New Roman" w:eastAsia="Times New Roman" w:hAnsi="Times New Roman" w:cs="Times New Roman"/>
          <w:color w:val="000000"/>
          <w:sz w:val="24"/>
          <w:szCs w:val="24"/>
        </w:rPr>
        <w:t>Большинство диагностических заданий можно выполнять подгруппами по 4—6 человек. В этом случае воспитателю необходимо держать в поле зрения всех детей. Иногда активность одного ребенка может подавлять другого ребенка при выполнении диагностического задания, или ребенку «не позволяют» включиться в процесс, и он сам признает, что у него получается хуже. Воспитатель должен помочь детям договориться (например, спросить у более активного ребенка: «А что у вас Маша будет делать?») или предложить подключиться к другим детям («Маша, спроси у Саши с Юрой, какая им нужна помощь», «Давай Машу попросим, она пока свободна»). Ребенку следует подсказать, напомнить, подвести его к использованию того материала и оборудования, в работе с которым он может быть успешен и сможет достичь хорошего результата при выполнении диагностического задания. Необходимо активизировать пассивного или неумелого ребенка; помочь определить свои обязанности («Катя, а что ты будешь делать?», «Даша, а ты что посоветуешь?», «Договорились?»), подключить неуверенного дошкольника к другому ребенку («Катя, ты кому хочешь помочь? Что ты хочешь делать?»), предложить помочь взрослому или организовать какую-либо иную индивидуальную деятельность.</w:t>
      </w:r>
    </w:p>
    <w:p w:rsidR="002E319B" w:rsidRPr="002E319B" w:rsidRDefault="002E319B" w:rsidP="002E319B">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2E319B">
        <w:rPr>
          <w:rFonts w:ascii="Times New Roman" w:eastAsia="Times New Roman" w:hAnsi="Times New Roman" w:cs="Times New Roman"/>
          <w:color w:val="000000"/>
          <w:sz w:val="24"/>
          <w:szCs w:val="24"/>
        </w:rPr>
        <w:t>По всем заданиям определены и описаны три уровня его выполнения</w:t>
      </w:r>
      <w:r w:rsidRPr="00A7445D">
        <w:rPr>
          <w:rFonts w:ascii="Times New Roman" w:eastAsia="Times New Roman" w:hAnsi="Times New Roman" w:cs="Times New Roman"/>
          <w:b/>
          <w:i/>
          <w:color w:val="000000"/>
          <w:sz w:val="24"/>
          <w:szCs w:val="24"/>
        </w:rPr>
        <w:t>: низкий, средний, высокий.</w:t>
      </w:r>
      <w:r w:rsidRPr="002E319B">
        <w:rPr>
          <w:rFonts w:ascii="Times New Roman" w:eastAsia="Times New Roman" w:hAnsi="Times New Roman" w:cs="Times New Roman"/>
          <w:color w:val="000000"/>
          <w:sz w:val="24"/>
          <w:szCs w:val="24"/>
        </w:rPr>
        <w:t xml:space="preserve"> Уровни определяются в зависимости от степени самостоятельности выполнения ребенком диагностического задания. За единицу измерения взята самостоятельность, потому что самостоятельность рассматривается как интегральное качество личности ребенка, отражающее все сферы его личности.</w:t>
      </w:r>
    </w:p>
    <w:p w:rsidR="002E319B" w:rsidRPr="002E319B" w:rsidRDefault="002E319B" w:rsidP="002E319B">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2E319B">
        <w:rPr>
          <w:rFonts w:ascii="Times New Roman" w:eastAsia="Times New Roman" w:hAnsi="Times New Roman" w:cs="Times New Roman"/>
          <w:color w:val="000000"/>
          <w:sz w:val="24"/>
          <w:szCs w:val="24"/>
        </w:rPr>
        <w:t xml:space="preserve">Как правило, </w:t>
      </w:r>
      <w:r w:rsidRPr="00A7445D">
        <w:rPr>
          <w:rFonts w:ascii="Times New Roman" w:eastAsia="Times New Roman" w:hAnsi="Times New Roman" w:cs="Times New Roman"/>
          <w:b/>
          <w:color w:val="000000"/>
          <w:sz w:val="24"/>
          <w:szCs w:val="24"/>
        </w:rPr>
        <w:t>низкий уровень</w:t>
      </w:r>
      <w:r w:rsidRPr="002E319B">
        <w:rPr>
          <w:rFonts w:ascii="Times New Roman" w:eastAsia="Times New Roman" w:hAnsi="Times New Roman" w:cs="Times New Roman"/>
          <w:color w:val="000000"/>
          <w:sz w:val="24"/>
          <w:szCs w:val="24"/>
        </w:rPr>
        <w:t xml:space="preserve"> предполагает невыполнение задания даже с помощью взрослого. На </w:t>
      </w:r>
      <w:r w:rsidRPr="00A7445D">
        <w:rPr>
          <w:rFonts w:ascii="Times New Roman" w:eastAsia="Times New Roman" w:hAnsi="Times New Roman" w:cs="Times New Roman"/>
          <w:b/>
          <w:color w:val="000000"/>
          <w:sz w:val="24"/>
          <w:szCs w:val="24"/>
        </w:rPr>
        <w:t>среднем уровне</w:t>
      </w:r>
      <w:r w:rsidRPr="002E319B">
        <w:rPr>
          <w:rFonts w:ascii="Times New Roman" w:eastAsia="Times New Roman" w:hAnsi="Times New Roman" w:cs="Times New Roman"/>
          <w:color w:val="000000"/>
          <w:sz w:val="24"/>
          <w:szCs w:val="24"/>
        </w:rPr>
        <w:t xml:space="preserve"> ребенок справляется с заданием только с помощью взрослого. На </w:t>
      </w:r>
      <w:r w:rsidRPr="00A7445D">
        <w:rPr>
          <w:rFonts w:ascii="Times New Roman" w:eastAsia="Times New Roman" w:hAnsi="Times New Roman" w:cs="Times New Roman"/>
          <w:b/>
          <w:color w:val="000000"/>
          <w:sz w:val="24"/>
          <w:szCs w:val="24"/>
        </w:rPr>
        <w:t>высоком уровне</w:t>
      </w:r>
      <w:r w:rsidRPr="002E319B">
        <w:rPr>
          <w:rFonts w:ascii="Times New Roman" w:eastAsia="Times New Roman" w:hAnsi="Times New Roman" w:cs="Times New Roman"/>
          <w:color w:val="000000"/>
          <w:sz w:val="24"/>
          <w:szCs w:val="24"/>
        </w:rPr>
        <w:t xml:space="preserve"> выполняет задание самостоятельно. Результаты должны заноситься в протоколы, таблицы.</w:t>
      </w:r>
      <w:r w:rsidR="009F0D19">
        <w:rPr>
          <w:rFonts w:ascii="Times New Roman" w:eastAsia="Times New Roman" w:hAnsi="Times New Roman" w:cs="Times New Roman"/>
          <w:color w:val="000000"/>
          <w:sz w:val="24"/>
          <w:szCs w:val="24"/>
        </w:rPr>
        <w:t xml:space="preserve"> </w:t>
      </w:r>
    </w:p>
    <w:p w:rsidR="002E319B" w:rsidRPr="002E319B" w:rsidRDefault="002E319B" w:rsidP="002E319B">
      <w:pPr>
        <w:pStyle w:val="a8"/>
        <w:shd w:val="clear" w:color="auto" w:fill="FFFFFF"/>
        <w:spacing w:before="0" w:beforeAutospacing="0" w:after="0" w:afterAutospacing="0" w:line="330" w:lineRule="atLeast"/>
        <w:ind w:firstLine="567"/>
        <w:jc w:val="both"/>
      </w:pPr>
      <w:r w:rsidRPr="002E319B">
        <w:rPr>
          <w:color w:val="000000"/>
        </w:rPr>
        <w:t>Анализ полученных результатов позволяет выявить особенности освоения программы группой в целом и отдельными детьми, наметить необходимые способы оказания помощи отдельным детям.</w:t>
      </w:r>
    </w:p>
    <w:p w:rsidR="002E319B" w:rsidRPr="002E319B" w:rsidRDefault="002E319B" w:rsidP="00780713">
      <w:pPr>
        <w:pStyle w:val="a8"/>
        <w:shd w:val="clear" w:color="auto" w:fill="FFFFFF"/>
        <w:spacing w:before="0" w:beforeAutospacing="0" w:after="0" w:afterAutospacing="0" w:line="330" w:lineRule="atLeast"/>
        <w:ind w:firstLine="567"/>
        <w:jc w:val="both"/>
      </w:pPr>
    </w:p>
    <w:p w:rsidR="00A7445D" w:rsidRPr="00E176B0" w:rsidRDefault="00C212D5" w:rsidP="00A7445D">
      <w:pPr>
        <w:shd w:val="clear" w:color="auto" w:fill="FFFFFF"/>
        <w:spacing w:after="0" w:line="330" w:lineRule="atLeast"/>
        <w:jc w:val="center"/>
        <w:rPr>
          <w:rFonts w:ascii="Times New Roman" w:eastAsia="Times New Roman" w:hAnsi="Times New Roman" w:cs="Times New Roman"/>
          <w:color w:val="000000"/>
          <w:sz w:val="24"/>
          <w:szCs w:val="24"/>
        </w:rPr>
      </w:pPr>
      <w:r w:rsidRPr="00E176B0">
        <w:rPr>
          <w:rFonts w:ascii="Times New Roman" w:eastAsia="Times New Roman" w:hAnsi="Times New Roman" w:cs="Times New Roman"/>
          <w:b/>
          <w:bCs/>
          <w:color w:val="000000"/>
          <w:sz w:val="24"/>
          <w:szCs w:val="24"/>
          <w:bdr w:val="none" w:sz="0" w:space="0" w:color="auto" w:frame="1"/>
        </w:rPr>
        <w:t>МЕТОДИЧЕСКИЕ РЕКОМЕНДАЦИИ К ПРОЦЕДУРЕ ДИАГНОСТИРОВАНИЯ</w:t>
      </w:r>
    </w:p>
    <w:p w:rsidR="00650A21" w:rsidRDefault="00650A21" w:rsidP="00650A21">
      <w:pPr>
        <w:shd w:val="clear" w:color="auto" w:fill="FFFFFF"/>
        <w:spacing w:before="240" w:line="330" w:lineRule="atLeast"/>
        <w:ind w:firstLine="567"/>
        <w:jc w:val="center"/>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bCs/>
          <w:color w:val="000000"/>
          <w:sz w:val="24"/>
          <w:szCs w:val="24"/>
          <w:bdr w:val="none" w:sz="0" w:space="0" w:color="auto" w:frame="1"/>
        </w:rPr>
        <w:t>Диагностика</w:t>
      </w:r>
      <w:r>
        <w:rPr>
          <w:rFonts w:ascii="Times New Roman" w:eastAsia="Times New Roman" w:hAnsi="Times New Roman" w:cs="Times New Roman"/>
          <w:b/>
          <w:bCs/>
          <w:color w:val="000000"/>
          <w:sz w:val="24"/>
          <w:szCs w:val="24"/>
          <w:bdr w:val="none" w:sz="0" w:space="0" w:color="auto" w:frame="1"/>
        </w:rPr>
        <w:t xml:space="preserve"> </w:t>
      </w:r>
      <w:r w:rsidRPr="00E176B0">
        <w:rPr>
          <w:rFonts w:ascii="Times New Roman" w:eastAsia="Times New Roman" w:hAnsi="Times New Roman" w:cs="Times New Roman"/>
          <w:b/>
          <w:color w:val="000000"/>
          <w:sz w:val="24"/>
          <w:szCs w:val="24"/>
        </w:rPr>
        <w:t>технологической компетентности</w:t>
      </w:r>
    </w:p>
    <w:p w:rsidR="00A7445D" w:rsidRPr="00650A21" w:rsidRDefault="00A7445D" w:rsidP="00650A21">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650A21">
        <w:rPr>
          <w:rFonts w:ascii="Times New Roman" w:eastAsia="Times New Roman" w:hAnsi="Times New Roman" w:cs="Times New Roman"/>
          <w:color w:val="000000"/>
          <w:sz w:val="24"/>
          <w:szCs w:val="24"/>
        </w:rPr>
        <w:t>Диагностика технологической компетентности дошкольников 5—7 лет осуществляется по следующим параметрам:</w:t>
      </w:r>
    </w:p>
    <w:p w:rsidR="00A7445D" w:rsidRPr="00E176B0" w:rsidRDefault="00A7445D" w:rsidP="00A7445D">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1. Умение ориентироваться в новой, нестандартной для ребенка ситуации.</w:t>
      </w:r>
    </w:p>
    <w:p w:rsidR="00A7445D" w:rsidRPr="00E176B0" w:rsidRDefault="00A7445D" w:rsidP="00A7445D">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2. Умение планировать этапы своей деятельности.</w:t>
      </w:r>
    </w:p>
    <w:p w:rsidR="00A7445D" w:rsidRPr="00E176B0" w:rsidRDefault="00A7445D" w:rsidP="00A7445D">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3. Умение понимать и выполнять алгоритм действий.</w:t>
      </w:r>
    </w:p>
    <w:p w:rsidR="00A7445D" w:rsidRPr="00E176B0" w:rsidRDefault="00A7445D" w:rsidP="00A7445D">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lastRenderedPageBreak/>
        <w:t>4. Умение устанавливать причинно-следственные связи.</w:t>
      </w:r>
    </w:p>
    <w:p w:rsidR="00A7445D" w:rsidRPr="00E176B0" w:rsidRDefault="00A7445D" w:rsidP="00A7445D">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5. Умение выбирать способы действий из усвоенных ранее способов.</w:t>
      </w:r>
    </w:p>
    <w:p w:rsidR="00A7445D" w:rsidRPr="00E176B0" w:rsidRDefault="00A7445D" w:rsidP="00A7445D">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6. Умение использовать способы преобразования (изменение формы, величины, функции по воссозданию, аналогии и т.д.).</w:t>
      </w:r>
    </w:p>
    <w:p w:rsidR="00A7445D" w:rsidRPr="00E176B0" w:rsidRDefault="00A7445D" w:rsidP="00A7445D">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7. Умение понимать и принимать задание и предложения взрослого.</w:t>
      </w:r>
    </w:p>
    <w:p w:rsidR="00A7445D" w:rsidRPr="00E176B0" w:rsidRDefault="00A7445D" w:rsidP="00A7445D">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8. Умение принимать решение и применять знания в тех или иных жизненных ситуациях.</w:t>
      </w:r>
    </w:p>
    <w:p w:rsidR="00A7445D" w:rsidRPr="00E176B0" w:rsidRDefault="00A7445D" w:rsidP="00A7445D">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9. Умение организовать рабочее место.</w:t>
      </w:r>
    </w:p>
    <w:p w:rsidR="00A7445D" w:rsidRPr="00E176B0" w:rsidRDefault="00A7445D" w:rsidP="00A7445D">
      <w:pPr>
        <w:shd w:val="clear" w:color="auto" w:fill="FFFFFF"/>
        <w:spacing w:after="0" w:line="330" w:lineRule="atLeast"/>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10. Умение доводить начатое дело до конца и добиваться результатов.</w:t>
      </w:r>
    </w:p>
    <w:p w:rsidR="00A7445D" w:rsidRPr="00E176B0" w:rsidRDefault="00A7445D" w:rsidP="00A7445D">
      <w:pPr>
        <w:shd w:val="clear" w:color="auto" w:fill="FFFFFF"/>
        <w:spacing w:before="240" w:after="0" w:line="330" w:lineRule="atLeast"/>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xml:space="preserve">По каждому параметру выделяются уровни сформированности технологической компетентности: </w:t>
      </w:r>
      <w:r w:rsidRPr="00E176B0">
        <w:rPr>
          <w:rFonts w:ascii="Times New Roman" w:eastAsia="Times New Roman" w:hAnsi="Times New Roman" w:cs="Times New Roman"/>
          <w:i/>
          <w:color w:val="000000"/>
          <w:sz w:val="24"/>
          <w:szCs w:val="24"/>
          <w:u w:val="single"/>
        </w:rPr>
        <w:t>высокий, средний, низкий</w:t>
      </w:r>
      <w:r w:rsidRPr="00E176B0">
        <w:rPr>
          <w:rFonts w:ascii="Times New Roman" w:eastAsia="Times New Roman" w:hAnsi="Times New Roman" w:cs="Times New Roman"/>
          <w:i/>
          <w:color w:val="000000"/>
          <w:sz w:val="24"/>
          <w:szCs w:val="24"/>
        </w:rPr>
        <w:t>.</w:t>
      </w:r>
    </w:p>
    <w:p w:rsidR="00A7445D" w:rsidRPr="00E176B0" w:rsidRDefault="00A7445D" w:rsidP="00A7445D">
      <w:pPr>
        <w:shd w:val="clear" w:color="auto" w:fill="FFFFFF"/>
        <w:spacing w:after="0" w:line="330" w:lineRule="atLeast"/>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i/>
          <w:color w:val="000000"/>
          <w:sz w:val="24"/>
          <w:szCs w:val="24"/>
          <w:u w:val="single"/>
        </w:rPr>
        <w:t>Высокий уровень</w:t>
      </w:r>
      <w:r w:rsidRPr="00E176B0">
        <w:rPr>
          <w:rFonts w:ascii="Times New Roman" w:eastAsia="Times New Roman" w:hAnsi="Times New Roman" w:cs="Times New Roman"/>
          <w:color w:val="000000"/>
          <w:sz w:val="24"/>
          <w:szCs w:val="24"/>
        </w:rPr>
        <w:t xml:space="preserve"> (оценивается в 3 балла) — ребенок самостоятельно выполняет задания, добивается результата.</w:t>
      </w:r>
    </w:p>
    <w:p w:rsidR="00A7445D" w:rsidRPr="00E176B0" w:rsidRDefault="00A7445D" w:rsidP="00A7445D">
      <w:pPr>
        <w:shd w:val="clear" w:color="auto" w:fill="FFFFFF"/>
        <w:spacing w:after="0" w:line="330" w:lineRule="atLeast"/>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i/>
          <w:color w:val="000000"/>
          <w:sz w:val="24"/>
          <w:szCs w:val="24"/>
          <w:u w:val="single"/>
        </w:rPr>
        <w:t>Средний уровень</w:t>
      </w:r>
      <w:r w:rsidRPr="00E176B0">
        <w:rPr>
          <w:rFonts w:ascii="Times New Roman" w:eastAsia="Times New Roman" w:hAnsi="Times New Roman" w:cs="Times New Roman"/>
          <w:color w:val="000000"/>
          <w:sz w:val="24"/>
          <w:szCs w:val="24"/>
        </w:rPr>
        <w:t xml:space="preserve"> (оценивается в 2 балла) — ребенок понимает инструкцию взрослого и готов выполнить задание, прибегая к помощи взрослого.</w:t>
      </w:r>
    </w:p>
    <w:p w:rsidR="00A7445D" w:rsidRPr="00E176B0" w:rsidRDefault="00A7445D" w:rsidP="00A7445D">
      <w:pPr>
        <w:shd w:val="clear" w:color="auto" w:fill="FFFFFF"/>
        <w:spacing w:after="0" w:line="330" w:lineRule="atLeast"/>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i/>
          <w:color w:val="000000"/>
          <w:sz w:val="24"/>
          <w:szCs w:val="24"/>
          <w:u w:val="single"/>
        </w:rPr>
        <w:t>Низкий уровень</w:t>
      </w:r>
      <w:r w:rsidRPr="00E176B0">
        <w:rPr>
          <w:rFonts w:ascii="Times New Roman" w:eastAsia="Times New Roman" w:hAnsi="Times New Roman" w:cs="Times New Roman"/>
          <w:color w:val="000000"/>
          <w:sz w:val="24"/>
          <w:szCs w:val="24"/>
        </w:rPr>
        <w:t xml:space="preserve"> (оценивается в 1 балл) — ребенок понимает смысл предлагаемого ему задания, но либо отказывается его выполнить (не проявляет интереса или не уверен в достижении результата), либо затрудняется выполнить задание, совершив несколько малорезультативных действий (теряет интерес, отказывается от выполнения), на помощь взрослого не реагирует.</w:t>
      </w:r>
    </w:p>
    <w:p w:rsidR="00A7445D" w:rsidRPr="00E176B0" w:rsidRDefault="00A7445D" w:rsidP="00A7445D">
      <w:pPr>
        <w:shd w:val="clear" w:color="auto" w:fill="FFFFFF"/>
        <w:spacing w:after="0" w:line="330" w:lineRule="atLeast"/>
        <w:jc w:val="center"/>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t>Диагностическое задание 1.</w:t>
      </w:r>
    </w:p>
    <w:p w:rsidR="00A7445D" w:rsidRPr="00E176B0" w:rsidRDefault="00A7445D" w:rsidP="00A7445D">
      <w:pPr>
        <w:shd w:val="clear" w:color="auto" w:fill="FFFFFF"/>
        <w:spacing w:after="0" w:line="330" w:lineRule="atLeast"/>
        <w:jc w:val="both"/>
        <w:rPr>
          <w:rFonts w:ascii="Times New Roman" w:eastAsia="Times New Roman" w:hAnsi="Times New Roman" w:cs="Times New Roman"/>
          <w:b/>
          <w:i/>
          <w:color w:val="000000"/>
          <w:sz w:val="24"/>
          <w:szCs w:val="24"/>
          <w:u w:val="single"/>
        </w:rPr>
      </w:pPr>
      <w:r w:rsidRPr="00E176B0">
        <w:rPr>
          <w:rFonts w:ascii="Times New Roman" w:eastAsia="Times New Roman" w:hAnsi="Times New Roman" w:cs="Times New Roman"/>
          <w:b/>
          <w:i/>
          <w:color w:val="000000"/>
          <w:sz w:val="24"/>
          <w:szCs w:val="24"/>
          <w:u w:val="single"/>
        </w:rPr>
        <w:t>Решение проблемных ситуаций</w:t>
      </w:r>
    </w:p>
    <w:p w:rsidR="00A7445D" w:rsidRPr="00E176B0" w:rsidRDefault="00A7445D" w:rsidP="00A7445D">
      <w:pPr>
        <w:shd w:val="clear" w:color="auto" w:fill="FFFFFF"/>
        <w:spacing w:after="0" w:line="330" w:lineRule="atLeast"/>
        <w:jc w:val="both"/>
        <w:rPr>
          <w:rFonts w:ascii="Times New Roman" w:eastAsia="Times New Roman" w:hAnsi="Times New Roman" w:cs="Times New Roman"/>
          <w:color w:val="000000"/>
          <w:sz w:val="24"/>
          <w:szCs w:val="24"/>
        </w:rPr>
      </w:pPr>
      <w:r w:rsidRPr="007A0F2F">
        <w:rPr>
          <w:rFonts w:ascii="Times New Roman" w:eastAsia="Times New Roman" w:hAnsi="Times New Roman" w:cs="Times New Roman"/>
          <w:i/>
          <w:color w:val="000000"/>
          <w:sz w:val="24"/>
          <w:szCs w:val="24"/>
        </w:rPr>
        <w:t>Цель.</w:t>
      </w:r>
      <w:r w:rsidRPr="00E176B0">
        <w:rPr>
          <w:rFonts w:ascii="Times New Roman" w:eastAsia="Times New Roman" w:hAnsi="Times New Roman" w:cs="Times New Roman"/>
          <w:color w:val="000000"/>
          <w:sz w:val="24"/>
          <w:szCs w:val="24"/>
        </w:rPr>
        <w:t xml:space="preserve"> Выявить умения детей ориентироваться в новой, нестандартной для них ситуации; выбирать способы действий из усвоенных ранее; принимать решение и применять знания в тех или иных жизненных ситуациях.</w:t>
      </w:r>
    </w:p>
    <w:p w:rsidR="00A7445D" w:rsidRDefault="00A7445D" w:rsidP="00A7445D">
      <w:pPr>
        <w:shd w:val="clear" w:color="auto" w:fill="FFFFFF"/>
        <w:spacing w:after="0" w:line="330" w:lineRule="atLeast"/>
        <w:jc w:val="both"/>
        <w:rPr>
          <w:rFonts w:ascii="Times New Roman" w:eastAsia="Times New Roman" w:hAnsi="Times New Roman" w:cs="Times New Roman"/>
          <w:color w:val="000000"/>
          <w:sz w:val="24"/>
          <w:szCs w:val="24"/>
        </w:rPr>
      </w:pPr>
      <w:r w:rsidRPr="007A0F2F">
        <w:rPr>
          <w:rFonts w:ascii="Times New Roman" w:eastAsia="Times New Roman" w:hAnsi="Times New Roman" w:cs="Times New Roman"/>
          <w:i/>
          <w:color w:val="000000"/>
          <w:sz w:val="24"/>
          <w:szCs w:val="24"/>
        </w:rPr>
        <w:t>Материал</w:t>
      </w:r>
      <w:r w:rsidRPr="00E176B0">
        <w:rPr>
          <w:rFonts w:ascii="Times New Roman" w:eastAsia="Times New Roman" w:hAnsi="Times New Roman" w:cs="Times New Roman"/>
          <w:color w:val="000000"/>
          <w:sz w:val="24"/>
          <w:szCs w:val="24"/>
        </w:rPr>
        <w:t>. Схематичное изображение сути проблемной ситуации по выбору педагога. </w:t>
      </w:r>
    </w:p>
    <w:p w:rsidR="00A7445D" w:rsidRPr="00C212D5" w:rsidRDefault="00A7445D" w:rsidP="00A7445D">
      <w:pPr>
        <w:shd w:val="clear" w:color="auto" w:fill="FFFFFF"/>
        <w:spacing w:after="0" w:line="330" w:lineRule="atLeast"/>
        <w:jc w:val="center"/>
        <w:rPr>
          <w:rFonts w:ascii="Times New Roman" w:eastAsia="Times New Roman" w:hAnsi="Times New Roman" w:cs="Times New Roman"/>
          <w:b/>
          <w:i/>
          <w:color w:val="000000"/>
          <w:sz w:val="24"/>
          <w:szCs w:val="24"/>
        </w:rPr>
      </w:pPr>
      <w:r w:rsidRPr="00C212D5">
        <w:rPr>
          <w:rFonts w:ascii="Times New Roman" w:eastAsia="Times New Roman" w:hAnsi="Times New Roman" w:cs="Times New Roman"/>
          <w:b/>
          <w:i/>
          <w:color w:val="000000"/>
          <w:sz w:val="24"/>
          <w:szCs w:val="24"/>
        </w:rPr>
        <w:t>1-й вариант</w:t>
      </w:r>
    </w:p>
    <w:p w:rsidR="00A7445D" w:rsidRPr="00C44AB7" w:rsidRDefault="00A7445D" w:rsidP="00C212D5">
      <w:pPr>
        <w:shd w:val="clear" w:color="auto" w:fill="FFFFFF"/>
        <w:spacing w:after="0" w:line="330" w:lineRule="atLeast"/>
        <w:jc w:val="both"/>
        <w:rPr>
          <w:rFonts w:ascii="Times New Roman" w:eastAsia="Times New Roman" w:hAnsi="Times New Roman" w:cs="Times New Roman"/>
          <w:color w:val="000000"/>
          <w:sz w:val="24"/>
          <w:szCs w:val="24"/>
        </w:rPr>
      </w:pPr>
      <w:r w:rsidRPr="007A0F2F">
        <w:rPr>
          <w:rFonts w:ascii="Times New Roman" w:eastAsia="Times New Roman" w:hAnsi="Times New Roman" w:cs="Times New Roman"/>
          <w:i/>
          <w:color w:val="000000"/>
          <w:sz w:val="24"/>
          <w:szCs w:val="24"/>
        </w:rPr>
        <w:t>Содержание</w:t>
      </w:r>
      <w:r w:rsidRPr="00E176B0">
        <w:rPr>
          <w:rFonts w:ascii="Times New Roman" w:eastAsia="Times New Roman" w:hAnsi="Times New Roman" w:cs="Times New Roman"/>
          <w:color w:val="000000"/>
          <w:sz w:val="24"/>
          <w:szCs w:val="24"/>
        </w:rPr>
        <w:t>. Каждому ребенку предлагается ряд проблемных ситуаций (их содержание схематично изображено на карточках</w:t>
      </w:r>
      <w:r w:rsidRPr="00C44AB7">
        <w:rPr>
          <w:rFonts w:ascii="Times New Roman" w:eastAsia="Times New Roman" w:hAnsi="Times New Roman" w:cs="Times New Roman"/>
          <w:color w:val="000000"/>
          <w:sz w:val="24"/>
          <w:szCs w:val="24"/>
        </w:rPr>
        <w:t xml:space="preserve">). Например, «Как можно чисто вымыть руки без мыла?», «Мяч упал в лужу — как его достать?», «Воздушный шар поднялся к потолку — как его достать?» </w:t>
      </w:r>
    </w:p>
    <w:p w:rsidR="00A7445D" w:rsidRDefault="00A7445D" w:rsidP="00A7445D">
      <w:pPr>
        <w:shd w:val="clear" w:color="auto" w:fill="FFFFFF"/>
        <w:spacing w:after="0" w:line="330" w:lineRule="atLeast"/>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Ребенок должен принять правильное решение, выбрать способы действий и применить имеющиеся знания в новой для него ситуации.</w:t>
      </w:r>
    </w:p>
    <w:p w:rsidR="00A7445D" w:rsidRPr="00C212D5" w:rsidRDefault="00A7445D" w:rsidP="00A7445D">
      <w:pPr>
        <w:shd w:val="clear" w:color="auto" w:fill="FFFFFF"/>
        <w:spacing w:after="0" w:line="330" w:lineRule="atLeast"/>
        <w:jc w:val="center"/>
        <w:rPr>
          <w:rFonts w:ascii="Times New Roman" w:eastAsia="Times New Roman" w:hAnsi="Times New Roman" w:cs="Times New Roman"/>
          <w:b/>
          <w:i/>
          <w:color w:val="000000"/>
          <w:sz w:val="24"/>
          <w:szCs w:val="24"/>
        </w:rPr>
      </w:pPr>
      <w:r w:rsidRPr="00C212D5">
        <w:rPr>
          <w:rFonts w:ascii="Times New Roman" w:eastAsia="Times New Roman" w:hAnsi="Times New Roman" w:cs="Times New Roman"/>
          <w:b/>
          <w:i/>
          <w:color w:val="000000"/>
          <w:sz w:val="24"/>
          <w:szCs w:val="24"/>
        </w:rPr>
        <w:t>2-й вариант</w:t>
      </w:r>
    </w:p>
    <w:p w:rsidR="007A0F2F" w:rsidRDefault="00A7445D" w:rsidP="00A7445D">
      <w:pPr>
        <w:shd w:val="clear" w:color="auto" w:fill="FFFFFF"/>
        <w:spacing w:after="0" w:line="330" w:lineRule="atLeast"/>
        <w:jc w:val="both"/>
        <w:rPr>
          <w:rFonts w:ascii="Times New Roman" w:eastAsia="Times New Roman" w:hAnsi="Times New Roman" w:cs="Times New Roman"/>
          <w:color w:val="000000"/>
          <w:sz w:val="24"/>
          <w:szCs w:val="24"/>
        </w:rPr>
      </w:pPr>
      <w:r w:rsidRPr="007A0F2F">
        <w:rPr>
          <w:rFonts w:ascii="Times New Roman" w:eastAsia="Times New Roman" w:hAnsi="Times New Roman" w:cs="Times New Roman"/>
          <w:i/>
          <w:color w:val="000000"/>
          <w:sz w:val="24"/>
          <w:szCs w:val="24"/>
        </w:rPr>
        <w:t>Содержание.</w:t>
      </w:r>
      <w:r w:rsidRPr="00E176B0">
        <w:rPr>
          <w:rFonts w:ascii="Times New Roman" w:eastAsia="Times New Roman" w:hAnsi="Times New Roman" w:cs="Times New Roman"/>
          <w:color w:val="000000"/>
          <w:sz w:val="24"/>
          <w:szCs w:val="24"/>
        </w:rPr>
        <w:t xml:space="preserve"> Каждому ребенку предлагается ряд проблемных ситуаций, например, «Красная Шапочка и</w:t>
      </w:r>
      <w:r>
        <w:rPr>
          <w:rFonts w:ascii="Times New Roman" w:eastAsia="Times New Roman" w:hAnsi="Times New Roman" w:cs="Times New Roman"/>
          <w:color w:val="000000"/>
          <w:sz w:val="24"/>
          <w:szCs w:val="24"/>
        </w:rPr>
        <w:t xml:space="preserve"> </w:t>
      </w:r>
      <w:r w:rsidRPr="00E176B0">
        <w:rPr>
          <w:rFonts w:ascii="Times New Roman" w:eastAsia="Times New Roman" w:hAnsi="Times New Roman" w:cs="Times New Roman"/>
          <w:color w:val="000000"/>
          <w:sz w:val="24"/>
          <w:szCs w:val="24"/>
        </w:rPr>
        <w:t>Дюймовочка</w:t>
      </w:r>
      <w:bookmarkStart w:id="0" w:name="_GoBack"/>
      <w:bookmarkEnd w:id="0"/>
      <w:r w:rsidRPr="00E176B0">
        <w:rPr>
          <w:rFonts w:ascii="Times New Roman" w:eastAsia="Times New Roman" w:hAnsi="Times New Roman" w:cs="Times New Roman"/>
          <w:color w:val="000000"/>
          <w:sz w:val="24"/>
          <w:szCs w:val="24"/>
        </w:rPr>
        <w:t xml:space="preserve"> захотели прочитать одну книгу. Как помочь им это сделать?», «Иван Царевич ищет свою принцессу, которую заколдовал злой колдун, и она стала прозрачной—как ему помочь?», «Вспомни сказку </w:t>
      </w:r>
      <w:r>
        <w:rPr>
          <w:rFonts w:ascii="Times New Roman" w:eastAsia="Times New Roman" w:hAnsi="Times New Roman" w:cs="Times New Roman"/>
          <w:color w:val="000000"/>
          <w:sz w:val="24"/>
          <w:szCs w:val="24"/>
        </w:rPr>
        <w:t>«</w:t>
      </w:r>
      <w:r w:rsidRPr="00E176B0">
        <w:rPr>
          <w:rFonts w:ascii="Times New Roman" w:eastAsia="Times New Roman" w:hAnsi="Times New Roman" w:cs="Times New Roman"/>
          <w:color w:val="000000"/>
          <w:sz w:val="24"/>
          <w:szCs w:val="24"/>
        </w:rPr>
        <w:t xml:space="preserve">Лиса и журавль» Герои сказки не могли есть из определенной посуды: лиса — из кувшина, а журавль — из тарелки. Какая посуда необходима для того, чтобы им было удобно есть одновременно?» </w:t>
      </w:r>
    </w:p>
    <w:p w:rsidR="00A7445D" w:rsidRPr="00E176B0" w:rsidRDefault="00A7445D" w:rsidP="00A7445D">
      <w:pPr>
        <w:shd w:val="clear" w:color="auto" w:fill="FFFFFF"/>
        <w:spacing w:after="0" w:line="330" w:lineRule="atLeast"/>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Ребенок должен выбрать способы действий и помочь героям. Высокий балл выставляется, если ребенок не решает проблемную ситуацию, а, размышляя, задает вопросы поискового характера.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i/>
          <w:color w:val="000000"/>
          <w:sz w:val="24"/>
          <w:szCs w:val="24"/>
          <w:u w:val="single"/>
        </w:rPr>
        <w:lastRenderedPageBreak/>
        <w:t>Оценка результатов</w:t>
      </w:r>
      <w:r w:rsidR="00873A76">
        <w:rPr>
          <w:rFonts w:ascii="Times New Roman" w:eastAsia="Times New Roman" w:hAnsi="Times New Roman" w:cs="Times New Roman"/>
          <w:i/>
          <w:color w:val="000000"/>
          <w:sz w:val="24"/>
          <w:szCs w:val="24"/>
          <w:u w:val="single"/>
        </w:rPr>
        <w:t xml:space="preserve">. </w:t>
      </w:r>
      <w:r w:rsidR="007A0F2F">
        <w:rPr>
          <w:rFonts w:ascii="Times New Roman" w:eastAsia="Times New Roman" w:hAnsi="Times New Roman" w:cs="Times New Roman"/>
          <w:i/>
          <w:color w:val="000000"/>
          <w:sz w:val="24"/>
          <w:szCs w:val="24"/>
          <w:u w:val="single"/>
        </w:rPr>
        <w:t xml:space="preserve"> </w:t>
      </w:r>
      <w:r w:rsidRPr="00E176B0">
        <w:rPr>
          <w:rFonts w:ascii="Times New Roman" w:eastAsia="Times New Roman" w:hAnsi="Times New Roman" w:cs="Times New Roman"/>
          <w:color w:val="000000"/>
          <w:sz w:val="24"/>
          <w:szCs w:val="24"/>
        </w:rPr>
        <w:t>По результатам ответов детей выставляются следующие баллы. </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i/>
          <w:color w:val="000000"/>
          <w:sz w:val="24"/>
          <w:szCs w:val="24"/>
          <w:u w:val="single"/>
        </w:rPr>
        <w:t>Умение ориентироваться в новой, нестандартной для ребенка ситуации</w:t>
      </w:r>
      <w:r w:rsidRPr="00E176B0">
        <w:rPr>
          <w:rFonts w:ascii="Times New Roman" w:eastAsia="Times New Roman" w:hAnsi="Times New Roman" w:cs="Times New Roman"/>
          <w:color w:val="000000"/>
          <w:sz w:val="24"/>
          <w:szCs w:val="24"/>
        </w:rPr>
        <w:t>:</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самостоятельно ориентируется в новой, нестандартной для него ситуации и предлагает несколько вариантов проблемы;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ориентируется в новой ситуации и предлагает решение проблемы на основе имеющегося опыта;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бездействует, так как не может применять имеющиеся знания, умения и опыт в данной конкретной ситуации.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i/>
          <w:color w:val="000000"/>
          <w:sz w:val="24"/>
          <w:szCs w:val="24"/>
          <w:u w:val="single"/>
        </w:rPr>
        <w:t>Умение выбирать способы действий из усвоенных ранее способов</w:t>
      </w:r>
      <w:r w:rsidRPr="00E176B0">
        <w:rPr>
          <w:rFonts w:ascii="Times New Roman" w:eastAsia="Times New Roman" w:hAnsi="Times New Roman" w:cs="Times New Roman"/>
          <w:color w:val="000000"/>
          <w:sz w:val="24"/>
          <w:szCs w:val="24"/>
        </w:rPr>
        <w:t>:</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самостоятельно выбирает способы действий и находит новые варианты решения проблемы;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балла—ребенок выбирает способы действий с помощью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пытается выбрать способ действия, у него не получается, на помощь взрослого не реагирует.</w:t>
      </w:r>
    </w:p>
    <w:p w:rsidR="00A7445D" w:rsidRPr="00E176B0" w:rsidRDefault="00A7445D" w:rsidP="00A7445D">
      <w:pPr>
        <w:shd w:val="clear" w:color="auto" w:fill="FFFFFF"/>
        <w:spacing w:after="0" w:line="240" w:lineRule="auto"/>
        <w:jc w:val="both"/>
        <w:rPr>
          <w:rFonts w:ascii="Times New Roman" w:eastAsia="Times New Roman" w:hAnsi="Times New Roman" w:cs="Times New Roman"/>
          <w:i/>
          <w:color w:val="000000"/>
          <w:sz w:val="24"/>
          <w:szCs w:val="24"/>
          <w:u w:val="single"/>
        </w:rPr>
      </w:pPr>
      <w:r w:rsidRPr="00E176B0">
        <w:rPr>
          <w:rFonts w:ascii="Times New Roman" w:eastAsia="Times New Roman" w:hAnsi="Times New Roman" w:cs="Times New Roman"/>
          <w:i/>
          <w:color w:val="000000"/>
          <w:sz w:val="24"/>
          <w:szCs w:val="24"/>
          <w:u w:val="single"/>
        </w:rPr>
        <w:t>Умение принимать решение и применять знания в тех или иных жизненных ситуациях:</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принимает осознанное решение и применяет знания в различных жизненных ситуациях;</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применяет знания в тех или иных жизненных ситуациях с помощью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затрудняется применять знания в различных жизненных ситуациях, на помощь взрослого не реагирует.</w:t>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t>Диагностическое задание 2.</w:t>
      </w:r>
      <w:r w:rsidR="007A0F2F">
        <w:rPr>
          <w:rFonts w:ascii="Times New Roman" w:eastAsia="Times New Roman" w:hAnsi="Times New Roman" w:cs="Times New Roman"/>
          <w:b/>
          <w:color w:val="000000"/>
          <w:sz w:val="24"/>
          <w:szCs w:val="24"/>
        </w:rPr>
        <w:t xml:space="preserve"> </w:t>
      </w:r>
      <w:r w:rsidRPr="00E176B0">
        <w:rPr>
          <w:rFonts w:ascii="Times New Roman" w:eastAsia="Times New Roman" w:hAnsi="Times New Roman" w:cs="Times New Roman"/>
          <w:b/>
          <w:color w:val="000000"/>
          <w:sz w:val="24"/>
          <w:szCs w:val="24"/>
        </w:rPr>
        <w:t>«Лото»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6C7C67">
        <w:rPr>
          <w:rFonts w:ascii="Times New Roman" w:eastAsia="Times New Roman" w:hAnsi="Times New Roman" w:cs="Times New Roman"/>
          <w:color w:val="000000"/>
          <w:sz w:val="24"/>
          <w:szCs w:val="24"/>
          <w:u w:val="single"/>
        </w:rPr>
        <w:t>Цель</w:t>
      </w:r>
      <w:r w:rsidRPr="00E176B0">
        <w:rPr>
          <w:rFonts w:ascii="Times New Roman" w:eastAsia="Times New Roman" w:hAnsi="Times New Roman" w:cs="Times New Roman"/>
          <w:color w:val="000000"/>
          <w:sz w:val="24"/>
          <w:szCs w:val="24"/>
        </w:rPr>
        <w:t>. Выявить умения планировать этапы своей деятельности; понимать и принимать задание взрослого и выполнять алгоритм действий.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6C7C67">
        <w:rPr>
          <w:rFonts w:ascii="Times New Roman" w:eastAsia="Times New Roman" w:hAnsi="Times New Roman" w:cs="Times New Roman"/>
          <w:color w:val="000000"/>
          <w:sz w:val="24"/>
          <w:szCs w:val="24"/>
          <w:u w:val="single"/>
        </w:rPr>
        <w:t>Материал.</w:t>
      </w:r>
      <w:r w:rsidRPr="00E176B0">
        <w:rPr>
          <w:rFonts w:ascii="Times New Roman" w:eastAsia="Times New Roman" w:hAnsi="Times New Roman" w:cs="Times New Roman"/>
          <w:color w:val="000000"/>
          <w:sz w:val="24"/>
          <w:szCs w:val="24"/>
        </w:rPr>
        <w:t xml:space="preserve"> Большие карты лото 21x7 см, разделенные на 6 клеток, в центре карты расположено изображение конечного результата действия; маленькие карточки размером 4x5 см, на которых изображены этапы алгоритма действий.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6C7C67">
        <w:rPr>
          <w:rFonts w:ascii="Times New Roman" w:eastAsia="Times New Roman" w:hAnsi="Times New Roman" w:cs="Times New Roman"/>
          <w:color w:val="000000"/>
          <w:sz w:val="24"/>
          <w:szCs w:val="24"/>
          <w:u w:val="single"/>
        </w:rPr>
        <w:t>Содержание</w:t>
      </w:r>
      <w:r w:rsidRPr="00E176B0">
        <w:rPr>
          <w:rFonts w:ascii="Times New Roman" w:eastAsia="Times New Roman" w:hAnsi="Times New Roman" w:cs="Times New Roman"/>
          <w:color w:val="000000"/>
          <w:sz w:val="24"/>
          <w:szCs w:val="24"/>
        </w:rPr>
        <w:t>. Диагностическое задание включает 5 серий заданий (рис. 1—5). Взрослый может использовать одну из серий или все серии заданий, количество выбранных серий заданий зависит от опыта детей, но количество выполненных заданий не влияет на качественную характеристику изучаемых умений ребенка. Каждому ребенку предлагается большая карта лото и соответствующий набор маленьких карточек. Он должен последовательно разместить карточки на большой карте лото, отразив последовательность выполнения действий; после завершения задания объяснить логику выполнения действий.</w:t>
      </w:r>
    </w:p>
    <w:p w:rsidR="007A0F2F"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7A0F2F">
        <w:rPr>
          <w:rFonts w:ascii="Times New Roman" w:eastAsia="Times New Roman" w:hAnsi="Times New Roman" w:cs="Times New Roman"/>
          <w:i/>
          <w:color w:val="000000"/>
          <w:sz w:val="24"/>
          <w:szCs w:val="24"/>
          <w:u w:val="single"/>
        </w:rPr>
        <w:t>Оценка результатов</w:t>
      </w:r>
      <w:r w:rsidR="007A0F2F">
        <w:rPr>
          <w:rFonts w:ascii="Times New Roman" w:eastAsia="Times New Roman" w:hAnsi="Times New Roman" w:cs="Times New Roman"/>
          <w:i/>
          <w:color w:val="000000"/>
          <w:sz w:val="24"/>
          <w:szCs w:val="24"/>
          <w:u w:val="single"/>
        </w:rPr>
        <w:t xml:space="preserve">. </w:t>
      </w:r>
      <w:r w:rsidRPr="00E176B0">
        <w:rPr>
          <w:rFonts w:ascii="Times New Roman" w:eastAsia="Times New Roman" w:hAnsi="Times New Roman" w:cs="Times New Roman"/>
          <w:color w:val="000000"/>
          <w:sz w:val="24"/>
          <w:szCs w:val="24"/>
        </w:rPr>
        <w:t>По результатам выполнения задания выставляются следующие баллы. </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i/>
          <w:color w:val="000000"/>
          <w:sz w:val="24"/>
          <w:szCs w:val="24"/>
          <w:u w:val="single"/>
        </w:rPr>
        <w:t>Умение планировать этапы своей деятельности</w:t>
      </w:r>
      <w:r w:rsidRPr="00E176B0">
        <w:rPr>
          <w:rFonts w:ascii="Times New Roman" w:eastAsia="Times New Roman" w:hAnsi="Times New Roman" w:cs="Times New Roman"/>
          <w:color w:val="000000"/>
          <w:sz w:val="24"/>
          <w:szCs w:val="24"/>
        </w:rPr>
        <w:t>:</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планирует этапы своей деятельности, прогнозирует ее результаты;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планирует этапы деятельности с помощью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затрудняется планировать этапы своей деятельности даже с помощью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i/>
          <w:color w:val="000000"/>
          <w:sz w:val="24"/>
          <w:szCs w:val="24"/>
          <w:u w:val="single"/>
        </w:rPr>
        <w:t>Умение понимать и принимать задание взрослого, выполнять алгоритм действий</w:t>
      </w:r>
      <w:r w:rsidRPr="00E176B0">
        <w:rPr>
          <w:rFonts w:ascii="Times New Roman" w:eastAsia="Times New Roman" w:hAnsi="Times New Roman" w:cs="Times New Roman"/>
          <w:color w:val="000000"/>
          <w:sz w:val="24"/>
          <w:szCs w:val="24"/>
        </w:rPr>
        <w:t>:</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понимает и принимает задание взрослого и самостоятельно выполняет алгоритм действий;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понимает и принимает задания с помощью взрослого и выполняет знакомые алгоритмы действий;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не понимает и не принимает задание взрослого и алгоритм действий.</w:t>
      </w:r>
    </w:p>
    <w:p w:rsidR="00A7445D" w:rsidRPr="00E176B0" w:rsidRDefault="00A7445D" w:rsidP="007A0F2F">
      <w:pPr>
        <w:shd w:val="clear" w:color="auto" w:fill="FFFFFF"/>
        <w:spacing w:before="240" w:after="0" w:line="240" w:lineRule="auto"/>
        <w:jc w:val="center"/>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t>Диагностическое задание 3.</w:t>
      </w:r>
      <w:r w:rsidR="007A0F2F">
        <w:rPr>
          <w:rFonts w:ascii="Times New Roman" w:eastAsia="Times New Roman" w:hAnsi="Times New Roman" w:cs="Times New Roman"/>
          <w:b/>
          <w:color w:val="000000"/>
          <w:sz w:val="24"/>
          <w:szCs w:val="24"/>
        </w:rPr>
        <w:t xml:space="preserve"> </w:t>
      </w:r>
      <w:r w:rsidRPr="00E176B0">
        <w:rPr>
          <w:rFonts w:ascii="Times New Roman" w:eastAsia="Times New Roman" w:hAnsi="Times New Roman" w:cs="Times New Roman"/>
          <w:b/>
          <w:color w:val="000000"/>
          <w:sz w:val="24"/>
          <w:szCs w:val="24"/>
        </w:rPr>
        <w:t>Постройка на тему «Улицы Изумрудного города»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7A0F2F">
        <w:rPr>
          <w:rFonts w:ascii="Times New Roman" w:eastAsia="Times New Roman" w:hAnsi="Times New Roman" w:cs="Times New Roman"/>
          <w:i/>
          <w:color w:val="000000"/>
          <w:sz w:val="24"/>
          <w:szCs w:val="24"/>
          <w:u w:val="single"/>
        </w:rPr>
        <w:t>Цель.</w:t>
      </w:r>
      <w:r w:rsidRPr="00E176B0">
        <w:rPr>
          <w:rFonts w:ascii="Times New Roman" w:eastAsia="Times New Roman" w:hAnsi="Times New Roman" w:cs="Times New Roman"/>
          <w:color w:val="000000"/>
          <w:sz w:val="24"/>
          <w:szCs w:val="24"/>
        </w:rPr>
        <w:t xml:space="preserve"> Выявить умения детей использовать способы преобразований (изменение формы, величины, функции по воссозданию, аналогии и т. д.); доводить начатое дело до конца и добиваться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7A0F2F">
        <w:rPr>
          <w:rFonts w:ascii="Times New Roman" w:eastAsia="Times New Roman" w:hAnsi="Times New Roman" w:cs="Times New Roman"/>
          <w:i/>
          <w:color w:val="000000"/>
          <w:sz w:val="24"/>
          <w:szCs w:val="24"/>
          <w:u w:val="single"/>
        </w:rPr>
        <w:lastRenderedPageBreak/>
        <w:t>Материал.</w:t>
      </w:r>
      <w:r w:rsidRPr="00E176B0">
        <w:rPr>
          <w:rFonts w:ascii="Times New Roman" w:eastAsia="Times New Roman" w:hAnsi="Times New Roman" w:cs="Times New Roman"/>
          <w:color w:val="000000"/>
          <w:sz w:val="24"/>
          <w:szCs w:val="24"/>
        </w:rPr>
        <w:t xml:space="preserve"> Картон, коробки разных размеров, цветная бумага, ножницы, клей, самоклеящаяся лента, изображение вариантов построек; детали для украшения зданий, улиц (природный и бросовый материал, проволока, поролон</w:t>
      </w:r>
      <w:r>
        <w:rPr>
          <w:rFonts w:ascii="Times New Roman" w:eastAsia="Times New Roman" w:hAnsi="Times New Roman" w:cs="Times New Roman"/>
          <w:color w:val="000000"/>
          <w:sz w:val="24"/>
          <w:szCs w:val="24"/>
        </w:rPr>
        <w:t>, разный конструктор</w:t>
      </w:r>
      <w:r w:rsidRPr="00E176B0">
        <w:rPr>
          <w:rFonts w:ascii="Times New Roman" w:eastAsia="Times New Roman" w:hAnsi="Times New Roman" w:cs="Times New Roman"/>
          <w:color w:val="000000"/>
          <w:sz w:val="24"/>
          <w:szCs w:val="24"/>
        </w:rPr>
        <w:t xml:space="preserve"> и пр.).</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7A0F2F">
        <w:rPr>
          <w:rFonts w:ascii="Times New Roman" w:eastAsia="Times New Roman" w:hAnsi="Times New Roman" w:cs="Times New Roman"/>
          <w:i/>
          <w:color w:val="000000"/>
          <w:sz w:val="24"/>
          <w:szCs w:val="24"/>
          <w:u w:val="single"/>
        </w:rPr>
        <w:t>Предварительная работа.</w:t>
      </w:r>
      <w:r w:rsidRPr="00E176B0">
        <w:rPr>
          <w:rFonts w:ascii="Times New Roman" w:eastAsia="Times New Roman" w:hAnsi="Times New Roman" w:cs="Times New Roman"/>
          <w:color w:val="000000"/>
          <w:sz w:val="24"/>
          <w:szCs w:val="24"/>
        </w:rPr>
        <w:t xml:space="preserve"> Взрослый читает детям сказку «Волшебник Изумрудного города», показывает иллюстрации к сказке.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7A0F2F">
        <w:rPr>
          <w:rFonts w:ascii="Times New Roman" w:eastAsia="Times New Roman" w:hAnsi="Times New Roman" w:cs="Times New Roman"/>
          <w:i/>
          <w:color w:val="000000"/>
          <w:sz w:val="24"/>
          <w:szCs w:val="24"/>
          <w:u w:val="single"/>
        </w:rPr>
        <w:t>Содержание.</w:t>
      </w:r>
      <w:r w:rsidRPr="00E176B0">
        <w:rPr>
          <w:rFonts w:ascii="Times New Roman" w:eastAsia="Times New Roman" w:hAnsi="Times New Roman" w:cs="Times New Roman"/>
          <w:color w:val="000000"/>
          <w:sz w:val="24"/>
          <w:szCs w:val="24"/>
        </w:rPr>
        <w:t xml:space="preserve"> После знакомства с произведением «Волшебник Изумрудного города» взрослый предлагает игровую ситуацию: «Нам пришло письмо от волшебного Гудвина с просьбой построить в Изумрудном городе улицу, на которой будут жить герои сказки». Педагог и дети находят в конверте картинки с разными постройками, выбирают объекты, которые они будут строить, обозначают, для кого из героев сказки будет предназначена постройка, и выясняют, как постройку можно красиво оформить. Готовую поделку ребенок сравнивает с образцом, рассказывает, что он переделал или дополнил и почему. Работа завершается коллективной деятельностью по созданию улицы Изумрудного города.</w:t>
      </w:r>
    </w:p>
    <w:p w:rsidR="00A7445D" w:rsidRPr="00E176B0" w:rsidRDefault="00A7445D" w:rsidP="007A0F2F">
      <w:pPr>
        <w:shd w:val="clear" w:color="auto" w:fill="FFFFFF"/>
        <w:spacing w:after="0" w:line="240" w:lineRule="auto"/>
        <w:rPr>
          <w:rFonts w:ascii="Times New Roman" w:eastAsia="Times New Roman" w:hAnsi="Times New Roman" w:cs="Times New Roman"/>
          <w:color w:val="000000"/>
          <w:sz w:val="24"/>
          <w:szCs w:val="24"/>
        </w:rPr>
      </w:pPr>
      <w:r w:rsidRPr="007A0F2F">
        <w:rPr>
          <w:rFonts w:ascii="Times New Roman" w:eastAsia="Times New Roman" w:hAnsi="Times New Roman" w:cs="Times New Roman"/>
          <w:i/>
          <w:color w:val="000000"/>
          <w:sz w:val="24"/>
          <w:szCs w:val="24"/>
          <w:u w:val="single"/>
        </w:rPr>
        <w:t>Оценка результатов</w:t>
      </w:r>
      <w:r w:rsidR="007A0F2F">
        <w:rPr>
          <w:rFonts w:ascii="Times New Roman" w:eastAsia="Times New Roman" w:hAnsi="Times New Roman" w:cs="Times New Roman"/>
          <w:i/>
          <w:color w:val="000000"/>
          <w:sz w:val="24"/>
          <w:szCs w:val="24"/>
          <w:u w:val="single"/>
        </w:rPr>
        <w:t xml:space="preserve">. </w:t>
      </w:r>
      <w:r w:rsidRPr="00E176B0">
        <w:rPr>
          <w:rFonts w:ascii="Times New Roman" w:eastAsia="Times New Roman" w:hAnsi="Times New Roman" w:cs="Times New Roman"/>
          <w:color w:val="000000"/>
          <w:sz w:val="24"/>
          <w:szCs w:val="24"/>
        </w:rPr>
        <w:t>По результатам наблюдения за деятельностью детей выставляются следующие баллы.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i/>
          <w:color w:val="000000"/>
          <w:sz w:val="24"/>
          <w:szCs w:val="24"/>
          <w:u w:val="single"/>
        </w:rPr>
        <w:t>Умение использовать способы преобразований (изменение формы, величины, функции по воссозданию, аналогии и т.</w:t>
      </w:r>
      <w:r w:rsidRPr="00E176B0">
        <w:rPr>
          <w:rFonts w:ascii="Times New Roman" w:eastAsia="Times New Roman" w:hAnsi="Times New Roman" w:cs="Times New Roman"/>
          <w:color w:val="000000"/>
          <w:sz w:val="24"/>
          <w:szCs w:val="24"/>
        </w:rPr>
        <w:t xml:space="preserve"> д.):</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использует различные способы преобразования, проявляет творчество;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при создании нового объекта применяет способы преобразования, предложенные взрослым;</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не вносит в постройку ничего нового, не реагирует на помощь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i/>
          <w:color w:val="000000"/>
          <w:sz w:val="24"/>
          <w:szCs w:val="24"/>
          <w:u w:val="single"/>
        </w:rPr>
      </w:pPr>
      <w:r w:rsidRPr="00E176B0">
        <w:rPr>
          <w:rFonts w:ascii="Times New Roman" w:eastAsia="Times New Roman" w:hAnsi="Times New Roman" w:cs="Times New Roman"/>
          <w:i/>
          <w:color w:val="000000"/>
          <w:sz w:val="24"/>
          <w:szCs w:val="24"/>
          <w:u w:val="single"/>
        </w:rPr>
        <w:t>Умение доводить начатое дело до конца и добиваться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самостоятельно и осознанно доводит начатое дело до конца, добивается качественных результатов;</w:t>
      </w:r>
    </w:p>
    <w:p w:rsidR="00A7445D" w:rsidRPr="00E176B0" w:rsidRDefault="00A7445D" w:rsidP="00A7445D">
      <w:pPr>
        <w:shd w:val="clear" w:color="auto" w:fill="FFFFFF"/>
        <w:spacing w:before="75" w:after="75"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завершает начатое дело и добивается результатов с помощью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не всегда доводит дело до конца, на помощь взрослого не реагирует.</w:t>
      </w:r>
    </w:p>
    <w:p w:rsidR="00A7445D" w:rsidRPr="006C7C67" w:rsidRDefault="00A7445D" w:rsidP="007A0F2F">
      <w:pPr>
        <w:shd w:val="clear" w:color="auto" w:fill="FFFFFF"/>
        <w:spacing w:before="240" w:after="0" w:line="240" w:lineRule="auto"/>
        <w:jc w:val="center"/>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t>Диагностическое задание 4.</w:t>
      </w:r>
      <w:r w:rsidR="007A0F2F">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Моделирование </w:t>
      </w:r>
      <w:r w:rsidRPr="00E176B0">
        <w:rPr>
          <w:rFonts w:ascii="Times New Roman" w:eastAsia="Times New Roman" w:hAnsi="Times New Roman" w:cs="Times New Roman"/>
          <w:b/>
          <w:color w:val="000000"/>
          <w:sz w:val="24"/>
          <w:szCs w:val="24"/>
        </w:rPr>
        <w:t>поделок на тему «</w:t>
      </w:r>
      <w:r>
        <w:rPr>
          <w:rFonts w:ascii="Times New Roman" w:eastAsia="Times New Roman" w:hAnsi="Times New Roman" w:cs="Times New Roman"/>
          <w:b/>
          <w:color w:val="000000"/>
          <w:sz w:val="24"/>
          <w:szCs w:val="24"/>
        </w:rPr>
        <w:t xml:space="preserve">Сказочные герои» </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7A0F2F">
        <w:rPr>
          <w:rFonts w:ascii="Times New Roman" w:eastAsia="Times New Roman" w:hAnsi="Times New Roman" w:cs="Times New Roman"/>
          <w:i/>
          <w:color w:val="000000"/>
          <w:sz w:val="24"/>
          <w:szCs w:val="24"/>
          <w:u w:val="single"/>
        </w:rPr>
        <w:t>Цель:</w:t>
      </w:r>
      <w:r w:rsidRPr="00B92DD3">
        <w:rPr>
          <w:rFonts w:ascii="Times New Roman" w:eastAsia="Times New Roman" w:hAnsi="Times New Roman" w:cs="Times New Roman"/>
          <w:color w:val="000000"/>
          <w:sz w:val="24"/>
          <w:szCs w:val="24"/>
        </w:rPr>
        <w:t xml:space="preserve"> </w:t>
      </w:r>
      <w:r w:rsidRPr="00E176B0">
        <w:rPr>
          <w:rFonts w:ascii="Times New Roman" w:eastAsia="Times New Roman" w:hAnsi="Times New Roman" w:cs="Times New Roman"/>
          <w:color w:val="000000"/>
          <w:sz w:val="24"/>
          <w:szCs w:val="24"/>
        </w:rPr>
        <w:t>Выявить умения детей устанавливать причинно-следственные связи при выборе материала; организовывать рабочее место.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386E9C">
        <w:rPr>
          <w:rFonts w:ascii="Times New Roman" w:eastAsia="Times New Roman" w:hAnsi="Times New Roman" w:cs="Times New Roman"/>
          <w:i/>
          <w:color w:val="000000"/>
          <w:sz w:val="24"/>
          <w:szCs w:val="24"/>
          <w:u w:val="single"/>
        </w:rPr>
        <w:t>Материа</w:t>
      </w:r>
      <w:r w:rsidR="005B2A07">
        <w:rPr>
          <w:rFonts w:ascii="Times New Roman" w:eastAsia="Times New Roman" w:hAnsi="Times New Roman" w:cs="Times New Roman"/>
          <w:i/>
          <w:color w:val="000000"/>
          <w:sz w:val="24"/>
          <w:szCs w:val="24"/>
          <w:u w:val="single"/>
        </w:rPr>
        <w:t>л</w:t>
      </w:r>
      <w:r w:rsidRPr="00386E9C">
        <w:rPr>
          <w:rFonts w:ascii="Times New Roman" w:eastAsia="Times New Roman" w:hAnsi="Times New Roman" w:cs="Times New Roman"/>
          <w:i/>
          <w:color w:val="000000"/>
          <w:sz w:val="24"/>
          <w:szCs w:val="24"/>
          <w:u w:val="single"/>
        </w:rPr>
        <w:t>:</w:t>
      </w:r>
      <w:r w:rsidRPr="00386E9C">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Природный материал </w:t>
      </w:r>
      <w:r w:rsidRPr="006C7C67">
        <w:rPr>
          <w:rFonts w:ascii="Times New Roman" w:eastAsia="Times New Roman" w:hAnsi="Times New Roman" w:cs="Times New Roman"/>
          <w:i/>
          <w:color w:val="000000"/>
          <w:sz w:val="24"/>
          <w:szCs w:val="24"/>
        </w:rPr>
        <w:t>(Шишки, желуди, семена, скорлупа от грецких орехов и фисташек, мелкие веточки, сухие листья, ракушки</w:t>
      </w:r>
      <w:r>
        <w:rPr>
          <w:rFonts w:ascii="Times New Roman" w:eastAsia="Times New Roman" w:hAnsi="Times New Roman" w:cs="Times New Roman"/>
          <w:color w:val="000000"/>
          <w:sz w:val="24"/>
          <w:szCs w:val="24"/>
        </w:rPr>
        <w:t>)</w:t>
      </w:r>
      <w:r w:rsidRPr="00E176B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бросовый материал (</w:t>
      </w:r>
      <w:r w:rsidRPr="006C7C67">
        <w:rPr>
          <w:rFonts w:ascii="Times New Roman" w:eastAsia="Times New Roman" w:hAnsi="Times New Roman" w:cs="Times New Roman"/>
          <w:i/>
          <w:color w:val="000000"/>
          <w:sz w:val="24"/>
          <w:szCs w:val="24"/>
        </w:rPr>
        <w:t>бусинки, пластилин, зубочистки</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конструктор</w:t>
      </w:r>
      <w:r w:rsidRPr="006C7C67">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w:t>
      </w:r>
      <w:r w:rsidRPr="006C7C67">
        <w:rPr>
          <w:rFonts w:ascii="Times New Roman" w:eastAsia="Times New Roman" w:hAnsi="Times New Roman" w:cs="Times New Roman"/>
          <w:i/>
          <w:color w:val="000000"/>
          <w:sz w:val="24"/>
          <w:szCs w:val="24"/>
        </w:rPr>
        <w:t>Лего, металлический и магнитный</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w:t>
      </w:r>
    </w:p>
    <w:p w:rsidR="00A7445D" w:rsidRPr="006C7C67"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xml:space="preserve">Предварительная работа. </w:t>
      </w:r>
      <w:r w:rsidRPr="006C7C67">
        <w:rPr>
          <w:rFonts w:ascii="Times New Roman" w:eastAsia="Times New Roman" w:hAnsi="Times New Roman" w:cs="Times New Roman"/>
          <w:color w:val="000000"/>
          <w:sz w:val="24"/>
          <w:szCs w:val="24"/>
        </w:rPr>
        <w:t>Чтение сказки</w:t>
      </w:r>
      <w:r>
        <w:rPr>
          <w:rFonts w:ascii="Times New Roman" w:eastAsia="Times New Roman" w:hAnsi="Times New Roman" w:cs="Times New Roman"/>
          <w:color w:val="000000"/>
          <w:sz w:val="24"/>
          <w:szCs w:val="24"/>
        </w:rPr>
        <w:t>, например,</w:t>
      </w:r>
      <w:r w:rsidRPr="006C7C67">
        <w:rPr>
          <w:rFonts w:ascii="Times New Roman" w:eastAsia="Times New Roman" w:hAnsi="Times New Roman" w:cs="Times New Roman"/>
          <w:color w:val="000000"/>
          <w:sz w:val="24"/>
          <w:szCs w:val="24"/>
        </w:rPr>
        <w:t xml:space="preserve"> «Волшебник Изумрудного города», рассматривание иллюстраций к сказкам, рисование героев сказок.</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386E9C">
        <w:rPr>
          <w:rFonts w:ascii="Times New Roman" w:eastAsia="Times New Roman" w:hAnsi="Times New Roman" w:cs="Times New Roman"/>
          <w:i/>
          <w:color w:val="000000"/>
          <w:sz w:val="24"/>
          <w:szCs w:val="24"/>
          <w:u w:val="single"/>
        </w:rPr>
        <w:t>Содержание</w:t>
      </w:r>
      <w:r w:rsidRPr="00386E9C">
        <w:rPr>
          <w:rFonts w:ascii="Times New Roman" w:eastAsia="Times New Roman" w:hAnsi="Times New Roman" w:cs="Times New Roman"/>
          <w:i/>
          <w:color w:val="000000"/>
          <w:sz w:val="24"/>
          <w:szCs w:val="24"/>
        </w:rPr>
        <w:t>:</w:t>
      </w:r>
      <w:r w:rsidRPr="00E176B0">
        <w:rPr>
          <w:rFonts w:ascii="Times New Roman" w:eastAsia="Times New Roman" w:hAnsi="Times New Roman" w:cs="Times New Roman"/>
          <w:color w:val="000000"/>
          <w:sz w:val="24"/>
          <w:szCs w:val="24"/>
        </w:rPr>
        <w:t xml:space="preserve"> Взрослый предлагает детям вспомнить сказки о сказочном лесе и его жителях и рассказать, кто там живет, что делает, чем занимаются эти герои. Дети рассматривают рисунки, вспоминают сюжет сказки (что произошло с героями, как им можно помочь). Взрослый предлагает </w:t>
      </w:r>
      <w:r>
        <w:rPr>
          <w:rFonts w:ascii="Times New Roman" w:eastAsia="Times New Roman" w:hAnsi="Times New Roman" w:cs="Times New Roman"/>
          <w:color w:val="000000"/>
          <w:sz w:val="24"/>
          <w:szCs w:val="24"/>
        </w:rPr>
        <w:t>детям</w:t>
      </w:r>
      <w:r w:rsidRPr="00E176B0">
        <w:rPr>
          <w:rFonts w:ascii="Times New Roman" w:eastAsia="Times New Roman" w:hAnsi="Times New Roman" w:cs="Times New Roman"/>
          <w:color w:val="000000"/>
          <w:sz w:val="24"/>
          <w:szCs w:val="24"/>
        </w:rPr>
        <w:t xml:space="preserve"> «оживить» сказочных героев, изготовить их из </w:t>
      </w:r>
      <w:r>
        <w:rPr>
          <w:rFonts w:ascii="Times New Roman" w:eastAsia="Times New Roman" w:hAnsi="Times New Roman" w:cs="Times New Roman"/>
          <w:color w:val="000000"/>
          <w:sz w:val="24"/>
          <w:szCs w:val="24"/>
        </w:rPr>
        <w:t>конструктора, природного и бросового</w:t>
      </w:r>
      <w:r w:rsidRPr="00E176B0">
        <w:rPr>
          <w:rFonts w:ascii="Times New Roman" w:eastAsia="Times New Roman" w:hAnsi="Times New Roman" w:cs="Times New Roman"/>
          <w:color w:val="000000"/>
          <w:sz w:val="24"/>
          <w:szCs w:val="24"/>
        </w:rPr>
        <w:t xml:space="preserve"> материала</w:t>
      </w:r>
      <w:r>
        <w:rPr>
          <w:rFonts w:ascii="Times New Roman" w:eastAsia="Times New Roman" w:hAnsi="Times New Roman" w:cs="Times New Roman"/>
          <w:color w:val="000000"/>
          <w:sz w:val="24"/>
          <w:szCs w:val="24"/>
        </w:rPr>
        <w:t xml:space="preserve">, по замыслу, детям также предложены готовые схемы для моделирования, по желанию они могут воспользоваться схемой либо смоделировать, используя модифицируя игрушку, либо придумать свою. </w:t>
      </w:r>
      <w:r w:rsidRPr="00E176B0">
        <w:rPr>
          <w:rFonts w:ascii="Times New Roman" w:eastAsia="Times New Roman" w:hAnsi="Times New Roman" w:cs="Times New Roman"/>
          <w:color w:val="000000"/>
          <w:sz w:val="24"/>
          <w:szCs w:val="24"/>
        </w:rPr>
        <w:t xml:space="preserve"> В ходе беседы педагог уточняет, какого героя сказки изготовит каждый ребенок; обращает внимание детей на выбор материала; он должен соответствовать характеру героя и его внешнему облику. В процессе работы педагог наблюдает за действиями детей. По завершении работы дети под руководством взрослого обыгрывают сюжет сказки.</w:t>
      </w:r>
    </w:p>
    <w:p w:rsidR="00A7445D" w:rsidRPr="00E176B0" w:rsidRDefault="00A7445D" w:rsidP="00386E9C">
      <w:pPr>
        <w:shd w:val="clear" w:color="auto" w:fill="FFFFFF"/>
        <w:spacing w:after="0" w:line="240" w:lineRule="auto"/>
        <w:rPr>
          <w:rFonts w:ascii="Times New Roman" w:eastAsia="Times New Roman" w:hAnsi="Times New Roman" w:cs="Times New Roman"/>
          <w:color w:val="000000"/>
          <w:sz w:val="24"/>
          <w:szCs w:val="24"/>
        </w:rPr>
      </w:pPr>
      <w:r w:rsidRPr="00386E9C">
        <w:rPr>
          <w:rFonts w:ascii="Times New Roman" w:eastAsia="Times New Roman" w:hAnsi="Times New Roman" w:cs="Times New Roman"/>
          <w:i/>
          <w:color w:val="000000"/>
          <w:sz w:val="24"/>
          <w:szCs w:val="24"/>
          <w:u w:val="single"/>
        </w:rPr>
        <w:t>Оценка результатов</w:t>
      </w:r>
      <w:r w:rsidR="00386E9C">
        <w:rPr>
          <w:rFonts w:ascii="Times New Roman" w:eastAsia="Times New Roman" w:hAnsi="Times New Roman" w:cs="Times New Roman"/>
          <w:i/>
          <w:color w:val="000000"/>
          <w:sz w:val="24"/>
          <w:szCs w:val="24"/>
          <w:u w:val="single"/>
        </w:rPr>
        <w:t>.</w:t>
      </w:r>
      <w:r w:rsidR="00386E9C">
        <w:rPr>
          <w:rFonts w:ascii="Times New Roman" w:eastAsia="Times New Roman" w:hAnsi="Times New Roman" w:cs="Times New Roman"/>
          <w:color w:val="000000"/>
          <w:sz w:val="24"/>
          <w:szCs w:val="24"/>
          <w:u w:val="single"/>
        </w:rPr>
        <w:t xml:space="preserve"> </w:t>
      </w:r>
      <w:r w:rsidRPr="00E176B0">
        <w:rPr>
          <w:rFonts w:ascii="Times New Roman" w:eastAsia="Times New Roman" w:hAnsi="Times New Roman" w:cs="Times New Roman"/>
          <w:color w:val="000000"/>
          <w:sz w:val="24"/>
          <w:szCs w:val="24"/>
        </w:rPr>
        <w:t>По результатам наблюдения за деятельностью детей выставляются следующие баллы.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i/>
          <w:color w:val="000000"/>
          <w:sz w:val="24"/>
          <w:szCs w:val="24"/>
          <w:u w:val="single"/>
        </w:rPr>
        <w:t>Умение устанавливать причинно-следственные связи</w:t>
      </w:r>
      <w:r w:rsidRPr="00E176B0">
        <w:rPr>
          <w:rFonts w:ascii="Times New Roman" w:eastAsia="Times New Roman" w:hAnsi="Times New Roman" w:cs="Times New Roman"/>
          <w:color w:val="000000"/>
          <w:sz w:val="24"/>
          <w:szCs w:val="24"/>
        </w:rPr>
        <w:t>:</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стремится самостоятельно устанавливать причинно-следственные связи между материалом и героем, которого изготавливает;</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lastRenderedPageBreak/>
        <w:t>• 2 балла — ребенок устанавливает причинно-следственные связи с помощью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не умеет устанавливать причинно-следственные связи, к помощи взрослого не прибегает.</w:t>
      </w:r>
    </w:p>
    <w:p w:rsidR="00A7445D" w:rsidRPr="00E176B0" w:rsidRDefault="00A7445D" w:rsidP="00A7445D">
      <w:pPr>
        <w:shd w:val="clear" w:color="auto" w:fill="FFFFFF"/>
        <w:spacing w:after="0" w:line="240" w:lineRule="auto"/>
        <w:jc w:val="both"/>
        <w:rPr>
          <w:rFonts w:ascii="Times New Roman" w:eastAsia="Times New Roman" w:hAnsi="Times New Roman" w:cs="Times New Roman"/>
          <w:i/>
          <w:color w:val="000000"/>
          <w:sz w:val="24"/>
          <w:szCs w:val="24"/>
          <w:u w:val="single"/>
        </w:rPr>
      </w:pPr>
      <w:r w:rsidRPr="00E176B0">
        <w:rPr>
          <w:rFonts w:ascii="Times New Roman" w:eastAsia="Times New Roman" w:hAnsi="Times New Roman" w:cs="Times New Roman"/>
          <w:i/>
          <w:color w:val="000000"/>
          <w:sz w:val="24"/>
          <w:szCs w:val="24"/>
          <w:u w:val="single"/>
        </w:rPr>
        <w:t>Умение организовать рабочее место: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самостоятельно организует рабочее место;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организует рабочее место с помощью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—ребенок не всегда может организовать рабочее место, к помощи взрослого не прибегает.</w:t>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hAnsi="Times New Roman" w:cs="Times New Roman"/>
          <w:noProof/>
          <w:sz w:val="24"/>
          <w:szCs w:val="24"/>
        </w:rPr>
        <w:drawing>
          <wp:inline distT="0" distB="0" distL="0" distR="0" wp14:anchorId="22F562CE" wp14:editId="3ADC2E56">
            <wp:extent cx="5479936" cy="3552825"/>
            <wp:effectExtent l="0" t="0" r="6985" b="0"/>
            <wp:docPr id="2" name="Рисунок 2" descr="https://iknigi.net/books_files/online_html/72143/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knigi.net/books_files/online_html/72143/i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1946" cy="3554128"/>
                    </a:xfrm>
                    <a:prstGeom prst="rect">
                      <a:avLst/>
                    </a:prstGeom>
                    <a:noFill/>
                    <a:ln>
                      <a:noFill/>
                    </a:ln>
                  </pic:spPr>
                </pic:pic>
              </a:graphicData>
            </a:graphic>
          </wp:inline>
        </w:drawing>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hAnsi="Times New Roman" w:cs="Times New Roman"/>
          <w:noProof/>
          <w:sz w:val="24"/>
          <w:szCs w:val="24"/>
        </w:rPr>
        <w:lastRenderedPageBreak/>
        <w:drawing>
          <wp:inline distT="0" distB="0" distL="0" distR="0" wp14:anchorId="2BEA673E" wp14:editId="5A8792BC">
            <wp:extent cx="2834497" cy="4371975"/>
            <wp:effectExtent l="0" t="0" r="4445" b="0"/>
            <wp:docPr id="3" name="Рисунок 3" descr="https://iknigi.net/books_files/online_html/72143/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knigi.net/books_files/online_html/72143/i_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9670" cy="4379954"/>
                    </a:xfrm>
                    <a:prstGeom prst="rect">
                      <a:avLst/>
                    </a:prstGeom>
                    <a:noFill/>
                    <a:ln>
                      <a:noFill/>
                    </a:ln>
                  </pic:spPr>
                </pic:pic>
              </a:graphicData>
            </a:graphic>
          </wp:inline>
        </w:drawing>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hAnsi="Times New Roman" w:cs="Times New Roman"/>
          <w:noProof/>
          <w:sz w:val="24"/>
          <w:szCs w:val="24"/>
        </w:rPr>
        <w:drawing>
          <wp:inline distT="0" distB="0" distL="0" distR="0" wp14:anchorId="1E150EA4" wp14:editId="28DF62FA">
            <wp:extent cx="5019675" cy="3271155"/>
            <wp:effectExtent l="0" t="0" r="0" b="5715"/>
            <wp:docPr id="4" name="Рисунок 4" descr="https://iknigi.net/books_files/online_html/72143/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knigi.net/books_files/online_html/72143/i_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072" cy="3274672"/>
                    </a:xfrm>
                    <a:prstGeom prst="rect">
                      <a:avLst/>
                    </a:prstGeom>
                    <a:noFill/>
                    <a:ln>
                      <a:noFill/>
                    </a:ln>
                  </pic:spPr>
                </pic:pic>
              </a:graphicData>
            </a:graphic>
          </wp:inline>
        </w:drawing>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hAnsi="Times New Roman" w:cs="Times New Roman"/>
          <w:noProof/>
          <w:sz w:val="24"/>
          <w:szCs w:val="24"/>
        </w:rPr>
        <w:lastRenderedPageBreak/>
        <w:drawing>
          <wp:inline distT="0" distB="0" distL="0" distR="0" wp14:anchorId="1CE4C98B" wp14:editId="1014A03B">
            <wp:extent cx="3196669" cy="4905375"/>
            <wp:effectExtent l="0" t="0" r="3810" b="0"/>
            <wp:docPr id="5" name="Рисунок 5" descr="https://iknigi.net/books_files/online_html/72143/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knigi.net/books_files/online_html/72143/i_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2347" cy="4914088"/>
                    </a:xfrm>
                    <a:prstGeom prst="rect">
                      <a:avLst/>
                    </a:prstGeom>
                    <a:noFill/>
                    <a:ln>
                      <a:noFill/>
                    </a:ln>
                  </pic:spPr>
                </pic:pic>
              </a:graphicData>
            </a:graphic>
          </wp:inline>
        </w:drawing>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hAnsi="Times New Roman" w:cs="Times New Roman"/>
          <w:noProof/>
          <w:sz w:val="24"/>
          <w:szCs w:val="24"/>
        </w:rPr>
        <w:drawing>
          <wp:inline distT="0" distB="0" distL="0" distR="0" wp14:anchorId="0253BCE5" wp14:editId="61825F47">
            <wp:extent cx="5758849" cy="3752850"/>
            <wp:effectExtent l="0" t="0" r="0" b="0"/>
            <wp:docPr id="6" name="Рисунок 6" descr="https://iknigi.net/books_files/online_html/72143/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knigi.net/books_files/online_html/72143/i_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0104" cy="3760185"/>
                    </a:xfrm>
                    <a:prstGeom prst="rect">
                      <a:avLst/>
                    </a:prstGeom>
                    <a:noFill/>
                    <a:ln>
                      <a:noFill/>
                    </a:ln>
                  </pic:spPr>
                </pic:pic>
              </a:graphicData>
            </a:graphic>
          </wp:inline>
        </w:drawing>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hAnsi="Times New Roman" w:cs="Times New Roman"/>
          <w:noProof/>
          <w:sz w:val="24"/>
          <w:szCs w:val="24"/>
        </w:rPr>
        <w:lastRenderedPageBreak/>
        <w:drawing>
          <wp:inline distT="0" distB="0" distL="0" distR="0" wp14:anchorId="618E0893" wp14:editId="20EBE1D2">
            <wp:extent cx="3140806" cy="4819650"/>
            <wp:effectExtent l="0" t="0" r="2540" b="0"/>
            <wp:docPr id="7" name="Рисунок 7" descr="https://iknigi.net/books_files/online_html/72143/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knigi.net/books_files/online_html/72143/i_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8057" cy="4830777"/>
                    </a:xfrm>
                    <a:prstGeom prst="rect">
                      <a:avLst/>
                    </a:prstGeom>
                    <a:noFill/>
                    <a:ln>
                      <a:noFill/>
                    </a:ln>
                  </pic:spPr>
                </pic:pic>
              </a:graphicData>
            </a:graphic>
          </wp:inline>
        </w:drawing>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hAnsi="Times New Roman" w:cs="Times New Roman"/>
          <w:noProof/>
          <w:sz w:val="24"/>
          <w:szCs w:val="24"/>
        </w:rPr>
        <w:drawing>
          <wp:inline distT="0" distB="0" distL="0" distR="0" wp14:anchorId="1442F6C8" wp14:editId="680200B0">
            <wp:extent cx="5010150" cy="3256598"/>
            <wp:effectExtent l="0" t="0" r="0" b="1270"/>
            <wp:docPr id="8" name="Рисунок 8" descr="https://iknigi.net/books_files/online_html/72143/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knigi.net/books_files/online_html/72143/i_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3427" cy="3258728"/>
                    </a:xfrm>
                    <a:prstGeom prst="rect">
                      <a:avLst/>
                    </a:prstGeom>
                    <a:noFill/>
                    <a:ln>
                      <a:noFill/>
                    </a:ln>
                  </pic:spPr>
                </pic:pic>
              </a:graphicData>
            </a:graphic>
          </wp:inline>
        </w:drawing>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hAnsi="Times New Roman" w:cs="Times New Roman"/>
          <w:noProof/>
          <w:sz w:val="24"/>
          <w:szCs w:val="24"/>
        </w:rPr>
        <w:lastRenderedPageBreak/>
        <w:drawing>
          <wp:inline distT="0" distB="0" distL="0" distR="0" wp14:anchorId="2FE15C52" wp14:editId="739F7D58">
            <wp:extent cx="3217291" cy="4924425"/>
            <wp:effectExtent l="0" t="0" r="2540" b="0"/>
            <wp:docPr id="9" name="Рисунок 9" descr="https://iknigi.net/books_files/online_html/72143/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knigi.net/books_files/online_html/72143/i_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0189" cy="4928861"/>
                    </a:xfrm>
                    <a:prstGeom prst="rect">
                      <a:avLst/>
                    </a:prstGeom>
                    <a:noFill/>
                    <a:ln>
                      <a:noFill/>
                    </a:ln>
                  </pic:spPr>
                </pic:pic>
              </a:graphicData>
            </a:graphic>
          </wp:inline>
        </w:drawing>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hAnsi="Times New Roman" w:cs="Times New Roman"/>
          <w:noProof/>
          <w:sz w:val="24"/>
          <w:szCs w:val="24"/>
        </w:rPr>
        <w:drawing>
          <wp:inline distT="0" distB="0" distL="0" distR="0" wp14:anchorId="489884B7" wp14:editId="1E28421D">
            <wp:extent cx="4991100" cy="3244215"/>
            <wp:effectExtent l="0" t="0" r="0" b="0"/>
            <wp:docPr id="10" name="Рисунок 10" descr="https://iknigi.net/books_files/online_html/72143/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knigi.net/books_files/online_html/72143/i_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3735" cy="3245928"/>
                    </a:xfrm>
                    <a:prstGeom prst="rect">
                      <a:avLst/>
                    </a:prstGeom>
                    <a:noFill/>
                    <a:ln>
                      <a:noFill/>
                    </a:ln>
                  </pic:spPr>
                </pic:pic>
              </a:graphicData>
            </a:graphic>
          </wp:inline>
        </w:drawing>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hAnsi="Times New Roman" w:cs="Times New Roman"/>
          <w:noProof/>
          <w:sz w:val="24"/>
          <w:szCs w:val="24"/>
        </w:rPr>
        <w:lastRenderedPageBreak/>
        <w:drawing>
          <wp:inline distT="0" distB="0" distL="0" distR="0" wp14:anchorId="097D2004" wp14:editId="2041E5E3">
            <wp:extent cx="3066320" cy="4705350"/>
            <wp:effectExtent l="0" t="0" r="1270" b="0"/>
            <wp:docPr id="11" name="Рисунок 11" descr="https://iknigi.net/books_files/online_html/72143/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knigi.net/books_files/online_html/72143/i_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2576" cy="4714950"/>
                    </a:xfrm>
                    <a:prstGeom prst="rect">
                      <a:avLst/>
                    </a:prstGeom>
                    <a:noFill/>
                    <a:ln>
                      <a:noFill/>
                    </a:ln>
                  </pic:spPr>
                </pic:pic>
              </a:graphicData>
            </a:graphic>
          </wp:inline>
        </w:drawing>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lang w:val="en-US"/>
        </w:rPr>
      </w:pP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p>
    <w:p w:rsidR="00A7445D"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t>Диагностическое задание 5.</w:t>
      </w:r>
      <w:r w:rsidR="00386E9C">
        <w:rPr>
          <w:rFonts w:ascii="Times New Roman" w:eastAsia="Times New Roman" w:hAnsi="Times New Roman" w:cs="Times New Roman"/>
          <w:b/>
          <w:color w:val="000000"/>
          <w:sz w:val="24"/>
          <w:szCs w:val="24"/>
        </w:rPr>
        <w:t xml:space="preserve"> </w:t>
      </w:r>
      <w:r w:rsidRPr="00E176B0">
        <w:rPr>
          <w:rFonts w:ascii="Times New Roman" w:eastAsia="Times New Roman" w:hAnsi="Times New Roman" w:cs="Times New Roman"/>
          <w:b/>
          <w:color w:val="000000"/>
          <w:sz w:val="24"/>
          <w:szCs w:val="24"/>
        </w:rPr>
        <w:t>Изготовление из бросового материала персонажа сказки «Теремок»</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386E9C">
        <w:rPr>
          <w:rFonts w:ascii="Times New Roman" w:eastAsia="Times New Roman" w:hAnsi="Times New Roman" w:cs="Times New Roman"/>
          <w:i/>
          <w:color w:val="000000"/>
          <w:sz w:val="24"/>
          <w:szCs w:val="24"/>
          <w:u w:val="single"/>
        </w:rPr>
        <w:t>Цель.</w:t>
      </w:r>
      <w:r w:rsidRPr="00E176B0">
        <w:rPr>
          <w:rFonts w:ascii="Times New Roman" w:eastAsia="Times New Roman" w:hAnsi="Times New Roman" w:cs="Times New Roman"/>
          <w:color w:val="000000"/>
          <w:sz w:val="24"/>
          <w:szCs w:val="24"/>
        </w:rPr>
        <w:t xml:space="preserve"> Изучить уровень сформированности технологической компетентности детей. Уточнить и скорректировать исходный уровень развития технологической компетентности детей в ситуации практической деятельности.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386E9C">
        <w:rPr>
          <w:rFonts w:ascii="Times New Roman" w:eastAsia="Times New Roman" w:hAnsi="Times New Roman" w:cs="Times New Roman"/>
          <w:i/>
          <w:color w:val="000000"/>
          <w:sz w:val="24"/>
          <w:szCs w:val="24"/>
          <w:u w:val="single"/>
        </w:rPr>
        <w:t>Материал.</w:t>
      </w:r>
      <w:r w:rsidRPr="00D0537E">
        <w:rPr>
          <w:rFonts w:ascii="Times New Roman" w:eastAsia="Times New Roman" w:hAnsi="Times New Roman" w:cs="Times New Roman"/>
          <w:color w:val="000000"/>
          <w:sz w:val="24"/>
          <w:szCs w:val="24"/>
          <w:u w:val="single"/>
        </w:rPr>
        <w:t xml:space="preserve"> </w:t>
      </w:r>
      <w:r w:rsidRPr="00E176B0">
        <w:rPr>
          <w:rFonts w:ascii="Times New Roman" w:eastAsia="Times New Roman" w:hAnsi="Times New Roman" w:cs="Times New Roman"/>
          <w:color w:val="000000"/>
          <w:sz w:val="24"/>
          <w:szCs w:val="24"/>
        </w:rPr>
        <w:t>Пластиковые бутылки разных размеров и цветов; цветная бумага, ножницы, клей, самоклеящаяся пленка и иллюстрации к сказке «Теремок».</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Предварительная работа. Дети вспоминают сказку «Теремок»; если необходимо, воспитатель читает фрагменты сказки. Дети вспоминают героев и рассматривают иллюстрации к сказке.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D0537E">
        <w:rPr>
          <w:rFonts w:ascii="Times New Roman" w:eastAsia="Times New Roman" w:hAnsi="Times New Roman" w:cs="Times New Roman"/>
          <w:color w:val="000000"/>
          <w:sz w:val="24"/>
          <w:szCs w:val="24"/>
          <w:u w:val="single"/>
        </w:rPr>
        <w:t>Содержание.</w:t>
      </w:r>
      <w:r w:rsidRPr="00E176B0">
        <w:rPr>
          <w:rFonts w:ascii="Times New Roman" w:eastAsia="Times New Roman" w:hAnsi="Times New Roman" w:cs="Times New Roman"/>
          <w:color w:val="000000"/>
          <w:sz w:val="24"/>
          <w:szCs w:val="24"/>
        </w:rPr>
        <w:t xml:space="preserve"> Воспитатель предлагает ребятам показать малышам кукольный спектакль «Теремок», но выясняется, что для кукольного театра нет героев. Детям предлагают решить эту проблему. Обсудив с детьми предложенные варианты решения проблемы останавливаются на изготовлении игрушек из бросового материала; обговаривают, какой материал можно использовать и как его преобразовать, чтобы получился тот или иной герой. Дети обсуждают, какого героя каждый из них будет изготавливать, и приступают к выполнению работы. По завершении работы рассматривают все поделки.</w:t>
      </w:r>
    </w:p>
    <w:p w:rsidR="00A7445D" w:rsidRPr="00E176B0" w:rsidRDefault="00A7445D" w:rsidP="00386E9C">
      <w:pPr>
        <w:shd w:val="clear" w:color="auto" w:fill="FFFFFF"/>
        <w:spacing w:after="0" w:line="240" w:lineRule="auto"/>
        <w:jc w:val="both"/>
        <w:rPr>
          <w:rFonts w:ascii="Times New Roman" w:eastAsia="Times New Roman" w:hAnsi="Times New Roman" w:cs="Times New Roman"/>
          <w:color w:val="000000"/>
          <w:sz w:val="24"/>
          <w:szCs w:val="24"/>
        </w:rPr>
      </w:pPr>
      <w:r w:rsidRPr="00386E9C">
        <w:rPr>
          <w:rFonts w:ascii="Times New Roman" w:eastAsia="Times New Roman" w:hAnsi="Times New Roman" w:cs="Times New Roman"/>
          <w:i/>
          <w:color w:val="000000"/>
          <w:sz w:val="24"/>
          <w:szCs w:val="24"/>
          <w:u w:val="single"/>
        </w:rPr>
        <w:lastRenderedPageBreak/>
        <w:t>Оценка результатов</w:t>
      </w:r>
      <w:r w:rsidR="00386E9C">
        <w:rPr>
          <w:rFonts w:ascii="Times New Roman" w:eastAsia="Times New Roman" w:hAnsi="Times New Roman" w:cs="Times New Roman"/>
          <w:i/>
          <w:color w:val="000000"/>
          <w:sz w:val="24"/>
          <w:szCs w:val="24"/>
          <w:u w:val="single"/>
        </w:rPr>
        <w:t xml:space="preserve">. </w:t>
      </w:r>
      <w:r w:rsidRPr="00E176B0">
        <w:rPr>
          <w:rFonts w:ascii="Times New Roman" w:eastAsia="Times New Roman" w:hAnsi="Times New Roman" w:cs="Times New Roman"/>
          <w:color w:val="000000"/>
          <w:sz w:val="24"/>
          <w:szCs w:val="24"/>
        </w:rPr>
        <w:t>Оценивается уровень в соответствии с качественными характеристиками сформированности технологической компетентности у старших дошкольников. При оценке не выставляются баллы, а корректируются уже имеющиеся количественные результаты в соответствии с обобщенными качественными характеристиками.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По ходу диагностики технологической компетентности детей заполняется сводная таблица</w:t>
      </w:r>
      <w:r w:rsidR="00463C94">
        <w:rPr>
          <w:rFonts w:ascii="Times New Roman" w:eastAsia="Times New Roman" w:hAnsi="Times New Roman" w:cs="Times New Roman"/>
          <w:color w:val="000000"/>
          <w:sz w:val="24"/>
          <w:szCs w:val="24"/>
        </w:rPr>
        <w:t xml:space="preserve"> (Приложение 1)</w:t>
      </w:r>
      <w:r w:rsidRPr="00E176B0">
        <w:rPr>
          <w:rFonts w:ascii="Times New Roman" w:eastAsia="Times New Roman" w:hAnsi="Times New Roman" w:cs="Times New Roman"/>
          <w:color w:val="000000"/>
          <w:sz w:val="24"/>
          <w:szCs w:val="24"/>
        </w:rPr>
        <w:t>.</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Уровень сформированности технологической компетентности оценивается в соответствии с набранными баллами:</w:t>
      </w:r>
    </w:p>
    <w:p w:rsidR="00A7445D" w:rsidRPr="00386E9C" w:rsidRDefault="00A7445D" w:rsidP="00A7445D">
      <w:pPr>
        <w:shd w:val="clear" w:color="auto" w:fill="FFFFFF"/>
        <w:spacing w:after="0" w:line="240" w:lineRule="auto"/>
        <w:jc w:val="both"/>
        <w:rPr>
          <w:rFonts w:ascii="Times New Roman" w:eastAsia="Times New Roman" w:hAnsi="Times New Roman" w:cs="Times New Roman"/>
          <w:b/>
          <w:color w:val="000000"/>
          <w:sz w:val="24"/>
          <w:szCs w:val="24"/>
        </w:rPr>
      </w:pPr>
      <w:r w:rsidRPr="00386E9C">
        <w:rPr>
          <w:rFonts w:ascii="Times New Roman" w:eastAsia="Times New Roman" w:hAnsi="Times New Roman" w:cs="Times New Roman"/>
          <w:b/>
          <w:color w:val="000000"/>
          <w:sz w:val="24"/>
          <w:szCs w:val="24"/>
        </w:rPr>
        <w:t>высокий уровень — от 24 до 30 баллов;</w:t>
      </w:r>
    </w:p>
    <w:p w:rsidR="00A7445D" w:rsidRPr="00386E9C" w:rsidRDefault="00A7445D" w:rsidP="00A7445D">
      <w:pPr>
        <w:shd w:val="clear" w:color="auto" w:fill="FFFFFF"/>
        <w:spacing w:after="0" w:line="240" w:lineRule="auto"/>
        <w:jc w:val="both"/>
        <w:rPr>
          <w:rFonts w:ascii="Times New Roman" w:eastAsia="Times New Roman" w:hAnsi="Times New Roman" w:cs="Times New Roman"/>
          <w:b/>
          <w:color w:val="000000"/>
          <w:sz w:val="24"/>
          <w:szCs w:val="24"/>
        </w:rPr>
      </w:pPr>
      <w:r w:rsidRPr="00386E9C">
        <w:rPr>
          <w:rFonts w:ascii="Times New Roman" w:eastAsia="Times New Roman" w:hAnsi="Times New Roman" w:cs="Times New Roman"/>
          <w:b/>
          <w:color w:val="000000"/>
          <w:sz w:val="24"/>
          <w:szCs w:val="24"/>
        </w:rPr>
        <w:t>средний уровень — от 16 до 23 баллов;</w:t>
      </w:r>
    </w:p>
    <w:p w:rsidR="00A7445D" w:rsidRPr="00386E9C" w:rsidRDefault="00A7445D" w:rsidP="00A7445D">
      <w:pPr>
        <w:shd w:val="clear" w:color="auto" w:fill="FFFFFF"/>
        <w:spacing w:after="0" w:line="240" w:lineRule="auto"/>
        <w:jc w:val="both"/>
        <w:rPr>
          <w:rFonts w:ascii="Times New Roman" w:eastAsia="Times New Roman" w:hAnsi="Times New Roman" w:cs="Times New Roman"/>
          <w:b/>
          <w:color w:val="000000"/>
          <w:sz w:val="24"/>
          <w:szCs w:val="24"/>
        </w:rPr>
      </w:pPr>
      <w:r w:rsidRPr="00386E9C">
        <w:rPr>
          <w:rFonts w:ascii="Times New Roman" w:eastAsia="Times New Roman" w:hAnsi="Times New Roman" w:cs="Times New Roman"/>
          <w:b/>
          <w:color w:val="000000"/>
          <w:sz w:val="24"/>
          <w:szCs w:val="24"/>
        </w:rPr>
        <w:t>низкий уровень — от 10 до 15 баллов.</w:t>
      </w:r>
    </w:p>
    <w:p w:rsidR="00A7445D" w:rsidRPr="00386E9C" w:rsidRDefault="00A7445D" w:rsidP="00A7445D">
      <w:pPr>
        <w:shd w:val="clear" w:color="auto" w:fill="FFFFFF"/>
        <w:spacing w:after="0" w:line="240" w:lineRule="auto"/>
        <w:jc w:val="both"/>
        <w:rPr>
          <w:rFonts w:ascii="Times New Roman" w:eastAsia="Times New Roman" w:hAnsi="Times New Roman" w:cs="Times New Roman"/>
          <w:b/>
          <w:bCs/>
          <w:color w:val="000000"/>
          <w:sz w:val="24"/>
          <w:szCs w:val="24"/>
          <w:bdr w:val="none" w:sz="0" w:space="0" w:color="auto" w:frame="1"/>
        </w:rPr>
      </w:pP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b/>
          <w:bCs/>
          <w:color w:val="000000"/>
          <w:sz w:val="24"/>
          <w:szCs w:val="24"/>
          <w:bdr w:val="none" w:sz="0" w:space="0" w:color="auto" w:frame="1"/>
        </w:rPr>
        <w:t>Качественная характеристика уровней сформированности технологической компетентности</w:t>
      </w:r>
    </w:p>
    <w:p w:rsidR="00A7445D" w:rsidRPr="00D0537E" w:rsidRDefault="00A7445D" w:rsidP="00A7445D">
      <w:pPr>
        <w:shd w:val="clear" w:color="auto" w:fill="FFFFFF"/>
        <w:spacing w:after="0" w:line="240" w:lineRule="auto"/>
        <w:jc w:val="both"/>
        <w:rPr>
          <w:rFonts w:ascii="Times New Roman" w:eastAsia="Times New Roman" w:hAnsi="Times New Roman" w:cs="Times New Roman"/>
          <w:color w:val="000000"/>
          <w:sz w:val="24"/>
          <w:szCs w:val="24"/>
          <w:u w:val="single"/>
        </w:rPr>
      </w:pPr>
      <w:r w:rsidRPr="00D0537E">
        <w:rPr>
          <w:rFonts w:ascii="Times New Roman" w:eastAsia="Times New Roman" w:hAnsi="Times New Roman" w:cs="Times New Roman"/>
          <w:color w:val="000000"/>
          <w:sz w:val="24"/>
          <w:szCs w:val="24"/>
          <w:u w:val="single"/>
        </w:rPr>
        <w:t>Высокий уровень (24—30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Ребенок самостоятельно ориентируется в новой, нестандартной для него ситуации и способен решать проблемы несколькими вариантами. Хорошо понимает знакомые инструкции, самостоятельно ориентируется на практике в условиях предложения незнакомых алгоритмов деятельности и новых инструкций. Планирует этапы своей деятельности, прогнозирует ее результаты. Стремится к поисковой деятельности, самостоятельно устанавливает причинно-следственные связи и формулирует выводы. Самостоятельно выбирает способы действий из усвоенных ранее, использует различные способы преобразования, проявляет творчество. Способен принимать осознанные решения и применять знания в различных жизненных ситуациях. При организации рабочего места предлагает и реализует наиболее рациональный алгоритм действий. Доводит начатое дело до конца, добивается качественных результатов.</w:t>
      </w:r>
    </w:p>
    <w:p w:rsidR="00A7445D" w:rsidRPr="00D0537E" w:rsidRDefault="00A7445D" w:rsidP="00A7445D">
      <w:pPr>
        <w:shd w:val="clear" w:color="auto" w:fill="FFFFFF"/>
        <w:spacing w:after="0" w:line="240" w:lineRule="auto"/>
        <w:jc w:val="both"/>
        <w:rPr>
          <w:rFonts w:ascii="Times New Roman" w:eastAsia="Times New Roman" w:hAnsi="Times New Roman" w:cs="Times New Roman"/>
          <w:color w:val="000000"/>
          <w:sz w:val="24"/>
          <w:szCs w:val="24"/>
          <w:u w:val="single"/>
        </w:rPr>
      </w:pPr>
      <w:r w:rsidRPr="00D0537E">
        <w:rPr>
          <w:rFonts w:ascii="Times New Roman" w:eastAsia="Times New Roman" w:hAnsi="Times New Roman" w:cs="Times New Roman"/>
          <w:color w:val="000000"/>
          <w:sz w:val="24"/>
          <w:szCs w:val="24"/>
          <w:u w:val="single"/>
        </w:rPr>
        <w:t>Средний уровень (16-23 балла)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Ребенок может ориентироваться в ситуации и предлагать решение проблемы на основе накопленного опыта. Понимает известные инструкции и алгоритмы деятельности. Планирует этапы знакомой деятельности, устанавливает причинно-следственные связи на основе имеющихся знаний, умений и опыта деятельности. Выбирает способы действий с помощью взрослого. В ситуации создания нового объекта применяет знакомые способы преобразования. Принимает решения по аналогии известных ему вариантов, может самостоятельно применять знания в тех или иных жизненных ситуациях. Готовит индивидуальные материалы и пособия для деятельности. Доводит начатое дело до конца, с помощью взрослого может добиться результатов.</w:t>
      </w:r>
    </w:p>
    <w:p w:rsidR="00A7445D" w:rsidRPr="00D0537E" w:rsidRDefault="00A7445D" w:rsidP="00A7445D">
      <w:pPr>
        <w:shd w:val="clear" w:color="auto" w:fill="FFFFFF"/>
        <w:spacing w:after="0" w:line="240" w:lineRule="auto"/>
        <w:jc w:val="both"/>
        <w:rPr>
          <w:rFonts w:ascii="Times New Roman" w:eastAsia="Times New Roman" w:hAnsi="Times New Roman" w:cs="Times New Roman"/>
          <w:color w:val="000000"/>
          <w:sz w:val="24"/>
          <w:szCs w:val="24"/>
          <w:u w:val="single"/>
        </w:rPr>
      </w:pPr>
      <w:r w:rsidRPr="00D0537E">
        <w:rPr>
          <w:rFonts w:ascii="Times New Roman" w:eastAsia="Times New Roman" w:hAnsi="Times New Roman" w:cs="Times New Roman"/>
          <w:color w:val="000000"/>
          <w:sz w:val="24"/>
          <w:szCs w:val="24"/>
          <w:u w:val="single"/>
        </w:rPr>
        <w:t>Низкий уровень (10—15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Ребенок не может применять имеющиеся знания, умения, опыт в конкретной практической ситуации, зачастую бездействует. Не понимает алгоритм деятельности и не принимает инструкцию взрослого. Планирует не все этапы своей деятельности, затрудняется в установлении причинно-следственных связей. Использует варианты преобразования объекта только по аналогии. Знания, которыми владеет, применяет в жизненных ситуациях с помощью взрослого. Не всегда может добиться результатов, довести начатое дело до конца. На помощь взрослого не реагирует.</w:t>
      </w:r>
    </w:p>
    <w:p w:rsidR="00A7445D" w:rsidRPr="00E176B0" w:rsidRDefault="00650A21" w:rsidP="00A7445D">
      <w:pPr>
        <w:shd w:val="clear" w:color="auto" w:fill="FFFFFF"/>
        <w:spacing w:before="240" w:after="0" w:line="240" w:lineRule="auto"/>
        <w:jc w:val="center"/>
        <w:rPr>
          <w:rFonts w:ascii="Times New Roman" w:eastAsia="Times New Roman" w:hAnsi="Times New Roman" w:cs="Times New Roman"/>
          <w:color w:val="000000"/>
          <w:sz w:val="24"/>
          <w:szCs w:val="24"/>
        </w:rPr>
      </w:pPr>
      <w:r w:rsidRPr="00E176B0">
        <w:rPr>
          <w:rFonts w:ascii="Times New Roman" w:eastAsia="Times New Roman" w:hAnsi="Times New Roman" w:cs="Times New Roman"/>
          <w:b/>
          <w:bCs/>
          <w:color w:val="000000"/>
          <w:sz w:val="24"/>
          <w:szCs w:val="24"/>
          <w:bdr w:val="none" w:sz="0" w:space="0" w:color="auto" w:frame="1"/>
        </w:rPr>
        <w:t>Диагностика информационной компетентности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Диагностика информационной компетентности детей 5—7 лет осуществляется по следующим параметрам:</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1. Умение ориентироваться в некоторых источниках информации (книги, предметы искусства, игрушки; рассказ сверстника, взрослого, телевидение, видеофильмы и т.д.).</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2. Умение делать выводы из полученной информации.</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lastRenderedPageBreak/>
        <w:t>3. Умение понимать необходимость той или иной информации для своей деятельности.</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4.Умение задавать вопросы на интересующую тему.</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5.Умение получать информацию, используя некоторые источники.</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6. Умение оценивать социальные привычки, связанные со здоровьем, потреблением и окружающей средой.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По каждому параметру выделяются уровни сформированности информационной компетентности: высокий, средний или низкий.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D0537E">
        <w:rPr>
          <w:rFonts w:ascii="Times New Roman" w:eastAsia="Times New Roman" w:hAnsi="Times New Roman" w:cs="Times New Roman"/>
          <w:i/>
          <w:color w:val="000000"/>
          <w:sz w:val="24"/>
          <w:szCs w:val="24"/>
          <w:u w:val="single"/>
        </w:rPr>
        <w:t>Высокий уровень</w:t>
      </w:r>
      <w:r w:rsidRPr="00E176B0">
        <w:rPr>
          <w:rFonts w:ascii="Times New Roman" w:eastAsia="Times New Roman" w:hAnsi="Times New Roman" w:cs="Times New Roman"/>
          <w:color w:val="000000"/>
          <w:sz w:val="24"/>
          <w:szCs w:val="24"/>
        </w:rPr>
        <w:t xml:space="preserve"> (оценивается в 3 балла) — ребенок самостоятельно выполняет диагностические задания, добивается результата.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D0537E">
        <w:rPr>
          <w:rFonts w:ascii="Times New Roman" w:eastAsia="Times New Roman" w:hAnsi="Times New Roman" w:cs="Times New Roman"/>
          <w:i/>
          <w:color w:val="000000"/>
          <w:sz w:val="24"/>
          <w:szCs w:val="24"/>
          <w:u w:val="single"/>
        </w:rPr>
        <w:t>Средний уровень</w:t>
      </w:r>
      <w:r w:rsidRPr="00E176B0">
        <w:rPr>
          <w:rFonts w:ascii="Times New Roman" w:eastAsia="Times New Roman" w:hAnsi="Times New Roman" w:cs="Times New Roman"/>
          <w:color w:val="000000"/>
          <w:sz w:val="24"/>
          <w:szCs w:val="24"/>
        </w:rPr>
        <w:t xml:space="preserve"> (оценивается в 2 балла) — ребенок понимает инструкцию взрослого, готов выполнить задание, но результат появляется при помощи взрослого (наводящие вопросы, показ способов действий).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D0537E">
        <w:rPr>
          <w:rFonts w:ascii="Times New Roman" w:eastAsia="Times New Roman" w:hAnsi="Times New Roman" w:cs="Times New Roman"/>
          <w:i/>
          <w:color w:val="000000"/>
          <w:sz w:val="24"/>
          <w:szCs w:val="24"/>
          <w:u w:val="single"/>
        </w:rPr>
        <w:t>Низкий уровень</w:t>
      </w:r>
      <w:r w:rsidRPr="00E176B0">
        <w:rPr>
          <w:rFonts w:ascii="Times New Roman" w:eastAsia="Times New Roman" w:hAnsi="Times New Roman" w:cs="Times New Roman"/>
          <w:color w:val="000000"/>
          <w:sz w:val="24"/>
          <w:szCs w:val="24"/>
        </w:rPr>
        <w:t xml:space="preserve"> (оценивается в 1 балл) — ребенок понимает смысл предлагаемого ему задания, но отказывается от его выполнения, либо затрудняется выполнить задание (не проявляет интереса, не уверен в достижении результата, отказывается от выполнения задания).</w:t>
      </w:r>
    </w:p>
    <w:p w:rsidR="00A7445D" w:rsidRPr="00E176B0" w:rsidRDefault="00A7445D" w:rsidP="00A7445D">
      <w:pPr>
        <w:shd w:val="clear" w:color="auto" w:fill="FFFFFF"/>
        <w:spacing w:after="0" w:line="240" w:lineRule="auto"/>
        <w:jc w:val="center"/>
        <w:rPr>
          <w:rFonts w:ascii="Times New Roman" w:eastAsia="Times New Roman" w:hAnsi="Times New Roman" w:cs="Times New Roman"/>
          <w:color w:val="000000"/>
          <w:sz w:val="24"/>
          <w:szCs w:val="24"/>
        </w:rPr>
      </w:pPr>
      <w:r w:rsidRPr="00463C94">
        <w:rPr>
          <w:rFonts w:ascii="Times New Roman" w:eastAsia="Times New Roman" w:hAnsi="Times New Roman" w:cs="Times New Roman"/>
          <w:b/>
          <w:bCs/>
          <w:color w:val="000000"/>
          <w:sz w:val="24"/>
          <w:szCs w:val="24"/>
          <w:bdr w:val="none" w:sz="0" w:space="0" w:color="auto" w:frame="1"/>
        </w:rPr>
        <w:t>Методический материал по диагностике1</w:t>
      </w:r>
    </w:p>
    <w:p w:rsidR="00A7445D" w:rsidRPr="00650A21"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650A21">
        <w:rPr>
          <w:rFonts w:ascii="Times New Roman" w:eastAsia="Times New Roman" w:hAnsi="Times New Roman" w:cs="Times New Roman"/>
          <w:b/>
          <w:color w:val="000000"/>
          <w:sz w:val="24"/>
          <w:szCs w:val="24"/>
        </w:rPr>
        <w:t>Диагностическое задание 1.</w:t>
      </w:r>
      <w:r w:rsidR="00650A21" w:rsidRPr="00650A21">
        <w:rPr>
          <w:rFonts w:ascii="Times New Roman" w:eastAsia="Times New Roman" w:hAnsi="Times New Roman" w:cs="Times New Roman"/>
          <w:b/>
          <w:color w:val="000000"/>
          <w:sz w:val="24"/>
          <w:szCs w:val="24"/>
        </w:rPr>
        <w:t xml:space="preserve"> </w:t>
      </w:r>
      <w:r w:rsidRPr="00650A21">
        <w:rPr>
          <w:rFonts w:ascii="Times New Roman" w:eastAsia="Times New Roman" w:hAnsi="Times New Roman" w:cs="Times New Roman"/>
          <w:b/>
          <w:color w:val="000000"/>
          <w:sz w:val="24"/>
          <w:szCs w:val="24"/>
        </w:rPr>
        <w:t xml:space="preserve">«Помоги другу» </w:t>
      </w:r>
    </w:p>
    <w:p w:rsidR="00A7445D" w:rsidRPr="00E176B0" w:rsidRDefault="00A7445D" w:rsidP="00A7445D">
      <w:pPr>
        <w:shd w:val="clear" w:color="auto" w:fill="FFFFFF"/>
        <w:spacing w:after="0" w:line="240" w:lineRule="auto"/>
        <w:rPr>
          <w:rFonts w:ascii="Times New Roman" w:eastAsia="Times New Roman" w:hAnsi="Times New Roman" w:cs="Times New Roman"/>
          <w:color w:val="000000"/>
          <w:sz w:val="24"/>
          <w:szCs w:val="24"/>
        </w:rPr>
      </w:pPr>
      <w:r w:rsidRPr="00650A21">
        <w:rPr>
          <w:rFonts w:ascii="Times New Roman" w:eastAsia="Times New Roman" w:hAnsi="Times New Roman" w:cs="Times New Roman"/>
          <w:i/>
          <w:color w:val="000000"/>
          <w:sz w:val="24"/>
          <w:szCs w:val="24"/>
          <w:u w:val="single"/>
        </w:rPr>
        <w:t>Цель</w:t>
      </w:r>
      <w:r w:rsidRPr="00650A21">
        <w:rPr>
          <w:rFonts w:ascii="Times New Roman" w:eastAsia="Times New Roman" w:hAnsi="Times New Roman" w:cs="Times New Roman"/>
          <w:i/>
          <w:color w:val="000000"/>
          <w:sz w:val="24"/>
          <w:szCs w:val="24"/>
        </w:rPr>
        <w:t>.</w:t>
      </w:r>
      <w:r w:rsidRPr="00E176B0">
        <w:rPr>
          <w:rFonts w:ascii="Times New Roman" w:eastAsia="Times New Roman" w:hAnsi="Times New Roman" w:cs="Times New Roman"/>
          <w:color w:val="000000"/>
          <w:sz w:val="24"/>
          <w:szCs w:val="24"/>
        </w:rPr>
        <w:t xml:space="preserve"> Выявить умение ориентироваться в источниках информации.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650A21">
        <w:rPr>
          <w:rFonts w:ascii="Times New Roman" w:eastAsia="Times New Roman" w:hAnsi="Times New Roman" w:cs="Times New Roman"/>
          <w:i/>
          <w:color w:val="000000"/>
          <w:sz w:val="24"/>
          <w:szCs w:val="24"/>
          <w:u w:val="single"/>
        </w:rPr>
        <w:t>Содержание.</w:t>
      </w:r>
      <w:r w:rsidRPr="00E176B0">
        <w:rPr>
          <w:rFonts w:ascii="Times New Roman" w:eastAsia="Times New Roman" w:hAnsi="Times New Roman" w:cs="Times New Roman"/>
          <w:color w:val="000000"/>
          <w:sz w:val="24"/>
          <w:szCs w:val="24"/>
        </w:rPr>
        <w:t xml:space="preserve"> Взрослый предлагает ребенку решить проблемную ситуацию: «У меня есть знакомый мальчик, который ничего не знает о свойствах воды, но ему очень интересно о них узнать. Что бы ты посоветовал этому мальчику сделать, чтобы самостоятельно найти ответы на свои вопросы?» Ребенок предлагает варианты получения необходимой информации.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650A21">
        <w:rPr>
          <w:rFonts w:ascii="Times New Roman" w:eastAsia="Times New Roman" w:hAnsi="Times New Roman" w:cs="Times New Roman"/>
          <w:i/>
          <w:color w:val="000000"/>
          <w:sz w:val="24"/>
          <w:szCs w:val="24"/>
          <w:u w:val="single"/>
        </w:rPr>
        <w:t>Варианты ответов детей:</w:t>
      </w:r>
      <w:r w:rsidRPr="00E176B0">
        <w:rPr>
          <w:rFonts w:ascii="Times New Roman" w:eastAsia="Times New Roman" w:hAnsi="Times New Roman" w:cs="Times New Roman"/>
          <w:color w:val="000000"/>
          <w:sz w:val="24"/>
          <w:szCs w:val="24"/>
        </w:rPr>
        <w:t xml:space="preserve"> спросить у взрослого; спросить у сверстника; прочитать (попросить прочитать, например, сказку «Заюшкина избушка») в книге, журнале, энциклопедии и т.д.; провести опыт; посмотреть мультфильм, диафильм, видеофильм.</w:t>
      </w:r>
    </w:p>
    <w:p w:rsidR="00A7445D" w:rsidRPr="00D0537E" w:rsidRDefault="00A7445D" w:rsidP="00A7445D">
      <w:pPr>
        <w:shd w:val="clear" w:color="auto" w:fill="FFFFFF"/>
        <w:spacing w:after="0" w:line="240" w:lineRule="auto"/>
        <w:jc w:val="center"/>
        <w:rPr>
          <w:rFonts w:ascii="Times New Roman" w:eastAsia="Times New Roman" w:hAnsi="Times New Roman" w:cs="Times New Roman"/>
          <w:color w:val="000000"/>
          <w:sz w:val="24"/>
          <w:szCs w:val="24"/>
          <w:u w:val="single"/>
        </w:rPr>
      </w:pPr>
      <w:r w:rsidRPr="00D0537E">
        <w:rPr>
          <w:rFonts w:ascii="Times New Roman" w:eastAsia="Times New Roman" w:hAnsi="Times New Roman" w:cs="Times New Roman"/>
          <w:color w:val="000000"/>
          <w:sz w:val="24"/>
          <w:szCs w:val="24"/>
          <w:u w:val="single"/>
        </w:rPr>
        <w:t>Варианты проблемных ситуаций: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«Сереже на день рождения подарили попугайчика, а он совсем не знает, как за ним ухаживать, чем кормить. Что бы ты посоветовал мальчику сделать для того, чтобы он сам смог найти ответы на свои вопросы?»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«Воспитатель в детском саду распределила между ребятами грядки на огороде. Катя решила вырастить на своей грядке огурцы, но она не знает, как это правильно сделать: как подготовить семена, когда и как их высаживать, как за ними ухаживать. Что бы ты посоветовал девочке сделать для того, чтобы она смогла самостоятельно найти ответы на свои вопросы?»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Диагностическое задание дается каждому ребенку индивидуально. Полученные данные можно внести в протокол обследования.</w:t>
      </w:r>
      <w:r w:rsidR="00463C94" w:rsidRPr="00463C94">
        <w:rPr>
          <w:rFonts w:ascii="Times New Roman" w:eastAsia="Times New Roman" w:hAnsi="Times New Roman" w:cs="Times New Roman"/>
          <w:color w:val="000000"/>
          <w:sz w:val="24"/>
          <w:szCs w:val="24"/>
          <w:u w:val="single"/>
        </w:rPr>
        <w:t xml:space="preserve"> (Приложение 4)</w:t>
      </w:r>
    </w:p>
    <w:p w:rsidR="00A7445D" w:rsidRPr="009F6CB2" w:rsidRDefault="00A7445D" w:rsidP="00A7445D">
      <w:pPr>
        <w:shd w:val="clear" w:color="auto" w:fill="FFFFFF"/>
        <w:spacing w:after="0" w:line="240" w:lineRule="auto"/>
        <w:jc w:val="both"/>
        <w:rPr>
          <w:rFonts w:ascii="Times New Roman" w:eastAsia="Times New Roman" w:hAnsi="Times New Roman" w:cs="Times New Roman"/>
          <w:i/>
          <w:color w:val="000000"/>
          <w:sz w:val="24"/>
          <w:szCs w:val="24"/>
          <w:u w:val="single"/>
        </w:rPr>
      </w:pPr>
      <w:r w:rsidRPr="009F6CB2">
        <w:rPr>
          <w:rFonts w:ascii="Times New Roman" w:eastAsia="Times New Roman" w:hAnsi="Times New Roman" w:cs="Times New Roman"/>
          <w:i/>
          <w:color w:val="000000"/>
          <w:sz w:val="24"/>
          <w:szCs w:val="24"/>
          <w:u w:val="single"/>
        </w:rPr>
        <w:t>Оценка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самостоятельно называет 4 и более источника информации, отбирает источники в соответствии с предложенной темой; самостоятельно отбирает и называет источники информации, осознает многообразие источников информации, ориентируется в них, выделяет наиболее содержательные и эффективные по целевой установке;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с незначительной помощью взрослого называет 2—3 источника информации; ориентируется в источниках информации с помощью взрослого, отбирает источники в соответствии с предложенной темой;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не понимает и не принимает условия задания, отказывается выполнять задание; не ориентируется в источниках информации, не осознает многообразие и целевое назначение информации, на помощь взрослого не реагирует.</w:t>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t>Диагностическое задание 2.</w:t>
      </w:r>
      <w:r w:rsidR="009F6CB2">
        <w:rPr>
          <w:rFonts w:ascii="Times New Roman" w:eastAsia="Times New Roman" w:hAnsi="Times New Roman" w:cs="Times New Roman"/>
          <w:b/>
          <w:color w:val="000000"/>
          <w:sz w:val="24"/>
          <w:szCs w:val="24"/>
        </w:rPr>
        <w:t xml:space="preserve"> </w:t>
      </w:r>
      <w:r w:rsidRPr="00E176B0">
        <w:rPr>
          <w:rFonts w:ascii="Times New Roman" w:eastAsia="Times New Roman" w:hAnsi="Times New Roman" w:cs="Times New Roman"/>
          <w:b/>
          <w:color w:val="000000"/>
          <w:sz w:val="24"/>
          <w:szCs w:val="24"/>
        </w:rPr>
        <w:t>«Юный ЗООЛОГ»</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Цель.</w:t>
      </w:r>
      <w:r w:rsidRPr="00D0537E">
        <w:rPr>
          <w:rFonts w:ascii="Times New Roman" w:eastAsia="Times New Roman" w:hAnsi="Times New Roman" w:cs="Times New Roman"/>
          <w:color w:val="000000"/>
          <w:sz w:val="24"/>
          <w:szCs w:val="24"/>
          <w:u w:val="single"/>
        </w:rPr>
        <w:t xml:space="preserve"> </w:t>
      </w:r>
      <w:r w:rsidRPr="00E176B0">
        <w:rPr>
          <w:rFonts w:ascii="Times New Roman" w:eastAsia="Times New Roman" w:hAnsi="Times New Roman" w:cs="Times New Roman"/>
          <w:color w:val="000000"/>
          <w:sz w:val="24"/>
          <w:szCs w:val="24"/>
        </w:rPr>
        <w:t>Выявить умение детей делать выводы из полученной информации.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lastRenderedPageBreak/>
        <w:t>Материал.</w:t>
      </w:r>
      <w:r w:rsidRPr="00E176B0">
        <w:rPr>
          <w:rFonts w:ascii="Times New Roman" w:eastAsia="Times New Roman" w:hAnsi="Times New Roman" w:cs="Times New Roman"/>
          <w:color w:val="000000"/>
          <w:sz w:val="24"/>
          <w:szCs w:val="24"/>
        </w:rPr>
        <w:t xml:space="preserve"> 6 карточек с изображением животных.</w:t>
      </w:r>
    </w:p>
    <w:p w:rsidR="00A7445D" w:rsidRPr="00E176B0" w:rsidRDefault="00A7445D" w:rsidP="00A7445D">
      <w:pPr>
        <w:shd w:val="clear" w:color="auto" w:fill="FFFFFF"/>
        <w:spacing w:before="75" w:after="75" w:line="240" w:lineRule="auto"/>
        <w:jc w:val="both"/>
        <w:rPr>
          <w:rFonts w:ascii="Times New Roman" w:eastAsia="Times New Roman" w:hAnsi="Times New Roman" w:cs="Times New Roman"/>
          <w:color w:val="000000"/>
          <w:sz w:val="24"/>
          <w:szCs w:val="24"/>
        </w:rPr>
      </w:pPr>
      <w:r w:rsidRPr="00D0537E">
        <w:rPr>
          <w:rFonts w:ascii="Times New Roman" w:eastAsia="Times New Roman" w:hAnsi="Times New Roman" w:cs="Times New Roman"/>
          <w:i/>
          <w:color w:val="000000"/>
          <w:sz w:val="24"/>
          <w:szCs w:val="24"/>
        </w:rPr>
        <w:t>Карточка 1</w:t>
      </w:r>
      <w:r w:rsidRPr="00E176B0">
        <w:rPr>
          <w:rFonts w:ascii="Times New Roman" w:eastAsia="Times New Roman" w:hAnsi="Times New Roman" w:cs="Times New Roman"/>
          <w:color w:val="000000"/>
          <w:sz w:val="24"/>
          <w:szCs w:val="24"/>
        </w:rPr>
        <w:t xml:space="preserve"> — кукушка: это животное имеет 2 лапы, 2 крыла, длинный хвост; питается крупными мохнатыми гусеницами; это животное не строит гнезд, подкладывает свои яйца в чужие гнезда.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D0537E">
        <w:rPr>
          <w:rFonts w:ascii="Times New Roman" w:eastAsia="Times New Roman" w:hAnsi="Times New Roman" w:cs="Times New Roman"/>
          <w:i/>
          <w:color w:val="000000"/>
          <w:sz w:val="24"/>
          <w:szCs w:val="24"/>
        </w:rPr>
        <w:t>Карточка 2</w:t>
      </w:r>
      <w:r w:rsidRPr="00E176B0">
        <w:rPr>
          <w:rFonts w:ascii="Times New Roman" w:eastAsia="Times New Roman" w:hAnsi="Times New Roman" w:cs="Times New Roman"/>
          <w:color w:val="000000"/>
          <w:sz w:val="24"/>
          <w:szCs w:val="24"/>
        </w:rPr>
        <w:t xml:space="preserve"> — еж: это ночное животное имеет 4 лапы, своих детенышей вскармливает молоком, зимой впадает в спячку; питается насекомыми, но иногда поедает упавшие на землю плоды; тело этого животного покрыто колючками.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D0537E">
        <w:rPr>
          <w:rFonts w:ascii="Times New Roman" w:eastAsia="Times New Roman" w:hAnsi="Times New Roman" w:cs="Times New Roman"/>
          <w:i/>
          <w:color w:val="000000"/>
          <w:sz w:val="24"/>
          <w:szCs w:val="24"/>
        </w:rPr>
        <w:t>Карточка 3</w:t>
      </w:r>
      <w:r w:rsidRPr="00E176B0">
        <w:rPr>
          <w:rFonts w:ascii="Times New Roman" w:eastAsia="Times New Roman" w:hAnsi="Times New Roman" w:cs="Times New Roman"/>
          <w:color w:val="000000"/>
          <w:sz w:val="24"/>
          <w:szCs w:val="24"/>
        </w:rPr>
        <w:t xml:space="preserve"> — жук-олень: это животное с 6 лапами занесено в Красную книгу, обитает на стволе дуба; тело этого животного имеет темную окраску, личинка развивается 5 лет; огромные челюсти самца этого животного напоминают рога.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D0537E">
        <w:rPr>
          <w:rFonts w:ascii="Times New Roman" w:eastAsia="Times New Roman" w:hAnsi="Times New Roman" w:cs="Times New Roman"/>
          <w:i/>
          <w:color w:val="000000"/>
          <w:sz w:val="24"/>
          <w:szCs w:val="24"/>
        </w:rPr>
        <w:t>Карточка 4</w:t>
      </w:r>
      <w:r w:rsidRPr="00E176B0">
        <w:rPr>
          <w:rFonts w:ascii="Times New Roman" w:eastAsia="Times New Roman" w:hAnsi="Times New Roman" w:cs="Times New Roman"/>
          <w:color w:val="000000"/>
          <w:sz w:val="24"/>
          <w:szCs w:val="24"/>
        </w:rPr>
        <w:t xml:space="preserve"> —рысь: этот хищник имеет 4 лапы, тело у него сравнительно короткое, а ноги длинные; это животное прекрасно лазает по деревьям; у этого животного короткий хвост, на кончиках ушей кисточки.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D0537E">
        <w:rPr>
          <w:rFonts w:ascii="Times New Roman" w:eastAsia="Times New Roman" w:hAnsi="Times New Roman" w:cs="Times New Roman"/>
          <w:i/>
          <w:color w:val="000000"/>
          <w:sz w:val="24"/>
          <w:szCs w:val="24"/>
        </w:rPr>
        <w:t>Карточка 5</w:t>
      </w:r>
      <w:r w:rsidRPr="00E176B0">
        <w:rPr>
          <w:rFonts w:ascii="Times New Roman" w:eastAsia="Times New Roman" w:hAnsi="Times New Roman" w:cs="Times New Roman"/>
          <w:color w:val="000000"/>
          <w:sz w:val="24"/>
          <w:szCs w:val="24"/>
        </w:rPr>
        <w:t xml:space="preserve"> —стрекоза: это легкое проворное животное, тело стрекозы состоит из трех частей, брюшко длинное и стройное, которое при полете служит рулем; это хищник, который охотится на насекомых, хватая их необычайно цепкими ногами, подносит добычу к челюстям и на ходу начинает поедать ее; сложные глаза огромных размеров облегают голову этого животного почти со всех сторон.</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D0537E">
        <w:rPr>
          <w:rFonts w:ascii="Times New Roman" w:eastAsia="Times New Roman" w:hAnsi="Times New Roman" w:cs="Times New Roman"/>
          <w:i/>
          <w:color w:val="000000"/>
          <w:sz w:val="24"/>
          <w:szCs w:val="24"/>
        </w:rPr>
        <w:t>Карточка 6</w:t>
      </w:r>
      <w:r w:rsidRPr="00E176B0">
        <w:rPr>
          <w:rFonts w:ascii="Times New Roman" w:eastAsia="Times New Roman" w:hAnsi="Times New Roman" w:cs="Times New Roman"/>
          <w:color w:val="000000"/>
          <w:sz w:val="24"/>
          <w:szCs w:val="24"/>
        </w:rPr>
        <w:t xml:space="preserve"> —дятел: это животное, тело которого покрыто перьями, вся его жизнь связана с древесным стволом; ноги у этого животного лазящие, с острыми когтями, два пальца направлены вперед, на них животное висит, два пальца — назад, на них оно опирается; это животное — санитар леса, лечит стволы деревьев, красная шапочка на голове.</w:t>
      </w:r>
    </w:p>
    <w:p w:rsidR="00A7445D" w:rsidRPr="009F6CB2" w:rsidRDefault="00A7445D" w:rsidP="009F6CB2">
      <w:pPr>
        <w:pStyle w:val="a3"/>
        <w:shd w:val="clear" w:color="auto" w:fill="FFFFFF"/>
        <w:spacing w:after="0" w:line="240" w:lineRule="auto"/>
        <w:jc w:val="center"/>
        <w:rPr>
          <w:rFonts w:ascii="Times New Roman" w:eastAsia="Times New Roman" w:hAnsi="Times New Roman" w:cs="Times New Roman"/>
          <w:color w:val="000000"/>
          <w:sz w:val="24"/>
          <w:szCs w:val="24"/>
        </w:rPr>
      </w:pPr>
      <w:r w:rsidRPr="009F6CB2">
        <w:rPr>
          <w:rFonts w:ascii="Times New Roman" w:eastAsia="Times New Roman" w:hAnsi="Times New Roman" w:cs="Times New Roman"/>
          <w:color w:val="000000"/>
          <w:sz w:val="24"/>
          <w:szCs w:val="24"/>
        </w:rPr>
        <w:t>К каждой карточке с изображением животного прилагается три блока информации.</w:t>
      </w:r>
    </w:p>
    <w:p w:rsidR="00A7445D" w:rsidRPr="009F6CB2" w:rsidRDefault="00A7445D" w:rsidP="009F6CB2">
      <w:pPr>
        <w:pStyle w:val="a3"/>
        <w:numPr>
          <w:ilvl w:val="0"/>
          <w:numId w:val="8"/>
        </w:numPr>
        <w:shd w:val="clear" w:color="auto" w:fill="FFFFFF"/>
        <w:spacing w:after="0" w:line="240" w:lineRule="auto"/>
        <w:ind w:left="284" w:hanging="284"/>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color w:val="000000"/>
          <w:sz w:val="24"/>
          <w:szCs w:val="24"/>
        </w:rPr>
        <w:t>Информация первого блока — для выявления высокого уровня умения делать выводы из полученной информации.</w:t>
      </w:r>
    </w:p>
    <w:p w:rsidR="00A7445D" w:rsidRPr="009F6CB2" w:rsidRDefault="00A7445D" w:rsidP="009F6CB2">
      <w:pPr>
        <w:pStyle w:val="a3"/>
        <w:numPr>
          <w:ilvl w:val="0"/>
          <w:numId w:val="8"/>
        </w:numPr>
        <w:shd w:val="clear" w:color="auto" w:fill="FFFFFF"/>
        <w:spacing w:after="0" w:line="240" w:lineRule="auto"/>
        <w:ind w:left="284" w:hanging="284"/>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color w:val="000000"/>
          <w:sz w:val="24"/>
          <w:szCs w:val="24"/>
        </w:rPr>
        <w:t>Информация второго блока — для выявления среднего уровня умения делать выводы из полученной информации.</w:t>
      </w:r>
    </w:p>
    <w:p w:rsidR="00A7445D" w:rsidRPr="009F6CB2" w:rsidRDefault="00A7445D" w:rsidP="009F6CB2">
      <w:pPr>
        <w:pStyle w:val="a3"/>
        <w:numPr>
          <w:ilvl w:val="0"/>
          <w:numId w:val="8"/>
        </w:numPr>
        <w:shd w:val="clear" w:color="auto" w:fill="FFFFFF"/>
        <w:spacing w:after="0" w:line="240" w:lineRule="auto"/>
        <w:ind w:left="284" w:hanging="284"/>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color w:val="000000"/>
          <w:sz w:val="24"/>
          <w:szCs w:val="24"/>
        </w:rPr>
        <w:t>Информация третьего блока — для выявления низкого уровня умения делать выводы из полученной информации.</w:t>
      </w:r>
    </w:p>
    <w:p w:rsidR="009F6CB2"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D0537E">
        <w:rPr>
          <w:rFonts w:ascii="Times New Roman" w:eastAsia="Times New Roman" w:hAnsi="Times New Roman" w:cs="Times New Roman"/>
          <w:color w:val="000000"/>
          <w:sz w:val="24"/>
          <w:szCs w:val="24"/>
          <w:u w:val="single"/>
        </w:rPr>
        <w:t>Содержание.</w:t>
      </w:r>
      <w:r w:rsidRPr="00E176B0">
        <w:rPr>
          <w:rFonts w:ascii="Times New Roman" w:eastAsia="Times New Roman" w:hAnsi="Times New Roman" w:cs="Times New Roman"/>
          <w:color w:val="000000"/>
          <w:sz w:val="24"/>
          <w:szCs w:val="24"/>
        </w:rPr>
        <w:t xml:space="preserve"> Исследование проводится индивидуально с каждым ребенком. Взрослый раскладывает на столе перед ребенком карточки с изображением животных, предлагает внимательно рассмотреть их и говорит: «Рассмотри внимательно карточки, на которых изображены животные. Я буду рассказывать об одном из этих животных, а ты подумай и сделай из этой информации вывод, о каком животном идет речь». Педагог начинает рассказывать об одном из этих животных, не называя его.</w:t>
      </w:r>
    </w:p>
    <w:p w:rsidR="00A7445D" w:rsidRPr="00E176B0" w:rsidRDefault="00A7445D" w:rsidP="009F6CB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Ребенок должен прослушать первый блок информации и сделать вывод, что за животное описывает взрослый. Если ребенок не справился с заданием или затрудняется в его выполнении, ему предлагается прослушать следующий блок информации. Целесообразно предложить ребенку сделать выводы из полученной информации по 3-4 карточкам.</w:t>
      </w:r>
    </w:p>
    <w:p w:rsidR="00A7445D" w:rsidRPr="00D0537E" w:rsidRDefault="00A7445D" w:rsidP="00A7445D">
      <w:pPr>
        <w:shd w:val="clear" w:color="auto" w:fill="FFFFFF"/>
        <w:spacing w:after="0" w:line="240" w:lineRule="auto"/>
        <w:jc w:val="both"/>
        <w:rPr>
          <w:rFonts w:ascii="Times New Roman" w:eastAsia="Times New Roman" w:hAnsi="Times New Roman" w:cs="Times New Roman"/>
          <w:color w:val="000000"/>
          <w:sz w:val="24"/>
          <w:szCs w:val="24"/>
          <w:u w:val="single"/>
        </w:rPr>
      </w:pPr>
      <w:r w:rsidRPr="00D0537E">
        <w:rPr>
          <w:rFonts w:ascii="Times New Roman" w:eastAsia="Times New Roman" w:hAnsi="Times New Roman" w:cs="Times New Roman"/>
          <w:color w:val="000000"/>
          <w:sz w:val="24"/>
          <w:szCs w:val="24"/>
          <w:u w:val="single"/>
        </w:rPr>
        <w:t>Данные заносятся в протокол.</w:t>
      </w:r>
      <w:r w:rsidR="009F6CB2">
        <w:rPr>
          <w:rFonts w:ascii="Times New Roman" w:eastAsia="Times New Roman" w:hAnsi="Times New Roman" w:cs="Times New Roman"/>
          <w:color w:val="000000"/>
          <w:sz w:val="24"/>
          <w:szCs w:val="24"/>
          <w:u w:val="single"/>
        </w:rPr>
        <w:t xml:space="preserve"> </w:t>
      </w:r>
      <w:r w:rsidR="00463C94" w:rsidRPr="00463C94">
        <w:rPr>
          <w:rFonts w:ascii="Times New Roman" w:eastAsia="Times New Roman" w:hAnsi="Times New Roman" w:cs="Times New Roman"/>
          <w:color w:val="000000"/>
          <w:sz w:val="24"/>
          <w:szCs w:val="24"/>
          <w:u w:val="single"/>
        </w:rPr>
        <w:t>(</w:t>
      </w:r>
      <w:r w:rsidR="009F6CB2" w:rsidRPr="00463C94">
        <w:rPr>
          <w:rFonts w:ascii="Times New Roman" w:eastAsia="Times New Roman" w:hAnsi="Times New Roman" w:cs="Times New Roman"/>
          <w:color w:val="000000"/>
          <w:sz w:val="24"/>
          <w:szCs w:val="24"/>
          <w:u w:val="single"/>
        </w:rPr>
        <w:t xml:space="preserve">Приложение </w:t>
      </w:r>
      <w:r w:rsidR="00463C94" w:rsidRPr="00463C94">
        <w:rPr>
          <w:rFonts w:ascii="Times New Roman" w:eastAsia="Times New Roman" w:hAnsi="Times New Roman" w:cs="Times New Roman"/>
          <w:color w:val="000000"/>
          <w:sz w:val="24"/>
          <w:szCs w:val="24"/>
          <w:u w:val="single"/>
        </w:rPr>
        <w:t>4)</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Оценка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умеет самостоятельно делать выводы из полученной информации, определяя животное после прослушивания первого блока информации.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справляется с заданием при прослушивании информации второго блока или осознает смысл услышанного и с помощью взрослого конкретизирует и обосновывает его после прослушивания третьего блока информации.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не умеет делать выводы из полученной информации или отказывается от выполнения задания.</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hAnsi="Times New Roman" w:cs="Times New Roman"/>
          <w:noProof/>
          <w:sz w:val="24"/>
          <w:szCs w:val="24"/>
        </w:rPr>
        <w:lastRenderedPageBreak/>
        <w:drawing>
          <wp:inline distT="0" distB="0" distL="0" distR="0" wp14:anchorId="1B1D044B" wp14:editId="433A6805">
            <wp:extent cx="5904504" cy="242887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520" t="20184" r="2582" b="13339"/>
                    <a:stretch/>
                  </pic:blipFill>
                  <pic:spPr bwMode="auto">
                    <a:xfrm>
                      <a:off x="0" y="0"/>
                      <a:ext cx="5923585" cy="2436724"/>
                    </a:xfrm>
                    <a:prstGeom prst="rect">
                      <a:avLst/>
                    </a:prstGeom>
                    <a:ln>
                      <a:noFill/>
                    </a:ln>
                    <a:extLst>
                      <a:ext uri="{53640926-AAD7-44D8-BBD7-CCE9431645EC}">
                        <a14:shadowObscured xmlns:a14="http://schemas.microsoft.com/office/drawing/2010/main"/>
                      </a:ext>
                    </a:extLst>
                  </pic:spPr>
                </pic:pic>
              </a:graphicData>
            </a:graphic>
          </wp:inline>
        </w:drawing>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hAnsi="Times New Roman" w:cs="Times New Roman"/>
          <w:noProof/>
          <w:sz w:val="24"/>
          <w:szCs w:val="24"/>
        </w:rPr>
        <w:drawing>
          <wp:inline distT="0" distB="0" distL="0" distR="0" wp14:anchorId="32B55931" wp14:editId="722B6A50">
            <wp:extent cx="5904230" cy="258119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52" t="17674" r="3591" b="11631"/>
                    <a:stretch/>
                  </pic:blipFill>
                  <pic:spPr bwMode="auto">
                    <a:xfrm>
                      <a:off x="0" y="0"/>
                      <a:ext cx="5908412" cy="2583023"/>
                    </a:xfrm>
                    <a:prstGeom prst="rect">
                      <a:avLst/>
                    </a:prstGeom>
                    <a:ln>
                      <a:noFill/>
                    </a:ln>
                    <a:extLst>
                      <a:ext uri="{53640926-AAD7-44D8-BBD7-CCE9431645EC}">
                        <a14:shadowObscured xmlns:a14="http://schemas.microsoft.com/office/drawing/2010/main"/>
                      </a:ext>
                    </a:extLst>
                  </pic:spPr>
                </pic:pic>
              </a:graphicData>
            </a:graphic>
          </wp:inline>
        </w:drawing>
      </w:r>
    </w:p>
    <w:p w:rsidR="00A7445D"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t>Диагностическое задание 3.</w:t>
      </w:r>
      <w:r w:rsidR="009F6CB2">
        <w:rPr>
          <w:rFonts w:ascii="Times New Roman" w:eastAsia="Times New Roman" w:hAnsi="Times New Roman" w:cs="Times New Roman"/>
          <w:b/>
          <w:color w:val="000000"/>
          <w:sz w:val="24"/>
          <w:szCs w:val="24"/>
        </w:rPr>
        <w:t xml:space="preserve">  </w:t>
      </w:r>
      <w:r w:rsidRPr="00E176B0">
        <w:rPr>
          <w:rFonts w:ascii="Times New Roman" w:eastAsia="Times New Roman" w:hAnsi="Times New Roman" w:cs="Times New Roman"/>
          <w:b/>
          <w:color w:val="000000"/>
          <w:sz w:val="24"/>
          <w:szCs w:val="24"/>
        </w:rPr>
        <w:t>«Что нужно для профессии»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Цель.</w:t>
      </w:r>
      <w:r w:rsidRPr="00E176B0">
        <w:rPr>
          <w:rFonts w:ascii="Times New Roman" w:eastAsia="Times New Roman" w:hAnsi="Times New Roman" w:cs="Times New Roman"/>
          <w:color w:val="000000"/>
          <w:sz w:val="24"/>
          <w:szCs w:val="24"/>
        </w:rPr>
        <w:t xml:space="preserve"> Выявить умение детей оценивать необходимость той или иной информации для своей деятельности.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Материал.</w:t>
      </w:r>
      <w:r w:rsidRPr="00E176B0">
        <w:rPr>
          <w:rFonts w:ascii="Times New Roman" w:eastAsia="Times New Roman" w:hAnsi="Times New Roman" w:cs="Times New Roman"/>
          <w:color w:val="000000"/>
          <w:sz w:val="24"/>
          <w:szCs w:val="24"/>
        </w:rPr>
        <w:t xml:space="preserve"> Иллюстрации, изображающие профессии (повар, врач, учитель, пожарный, космонавт, строитель). Мелкие картинки с предметами-помощниками к предлагаемым профессиям (кастрюля, половник, хлеб, сыр, морковь; фонендоскоп, микстура, шприц, таблетки, вата, бинт, градусник; тетрадь, книга, карандаш, глобус, карта; каска, огнетушитель, рукавицы, пожарный рукав, песок; ракета, парашют, радар, космическая станция, пульт управления; грузовик, бетономешалка, кирпичи, доски, цемент) и предметов, не относящихся к данным профессиям.</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Содержание.</w:t>
      </w:r>
      <w:r w:rsidRPr="00E176B0">
        <w:rPr>
          <w:rFonts w:ascii="Times New Roman" w:eastAsia="Times New Roman" w:hAnsi="Times New Roman" w:cs="Times New Roman"/>
          <w:color w:val="000000"/>
          <w:sz w:val="24"/>
          <w:szCs w:val="24"/>
        </w:rPr>
        <w:t xml:space="preserve"> Исследование проводится индивидуально.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Перед ребенком кладут иллюстрации с изображением представителей профессий (повар, врач, пожарный, космонавт, строитель, учитель) и мелкие картинки с различными предметами.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Ребенку предлагается следующая ситуация</w:t>
      </w:r>
      <w:r w:rsidRPr="00E176B0">
        <w:rPr>
          <w:rFonts w:ascii="Times New Roman" w:eastAsia="Times New Roman" w:hAnsi="Times New Roman" w:cs="Times New Roman"/>
          <w:color w:val="000000"/>
          <w:sz w:val="24"/>
          <w:szCs w:val="24"/>
        </w:rPr>
        <w:t>: «Выбери, в кого бы ты хотел поиграть. (Ребенок выбирает профессию.) Отбери картинки с изображением того, что тебе потребуется для этой игры, и объясни, для чего это нужно».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Ребенок отбирает изображения на мелких картинках и объясняет, как он будет действовать изображенным предметом. За каждую правильно отобранную картинку и верный ответ ребенок получает 1 плюс (+). Данные заносятся в протокол.</w:t>
      </w:r>
      <w:r w:rsidR="009F6CB2">
        <w:rPr>
          <w:rFonts w:ascii="Times New Roman" w:eastAsia="Times New Roman" w:hAnsi="Times New Roman" w:cs="Times New Roman"/>
          <w:color w:val="000000"/>
          <w:sz w:val="24"/>
          <w:szCs w:val="24"/>
        </w:rPr>
        <w:t xml:space="preserve"> </w:t>
      </w:r>
      <w:r w:rsidR="00463C94">
        <w:rPr>
          <w:rFonts w:ascii="Times New Roman" w:eastAsia="Times New Roman" w:hAnsi="Times New Roman" w:cs="Times New Roman"/>
          <w:color w:val="000000"/>
          <w:sz w:val="24"/>
          <w:szCs w:val="24"/>
        </w:rPr>
        <w:t>(</w:t>
      </w:r>
      <w:r w:rsidR="009F6CB2" w:rsidRPr="00463C94">
        <w:rPr>
          <w:rFonts w:ascii="Times New Roman" w:eastAsia="Times New Roman" w:hAnsi="Times New Roman" w:cs="Times New Roman"/>
          <w:color w:val="000000"/>
          <w:sz w:val="24"/>
          <w:szCs w:val="24"/>
        </w:rPr>
        <w:t xml:space="preserve">Приложение </w:t>
      </w:r>
      <w:r w:rsidR="00463C94" w:rsidRPr="00463C94">
        <w:rPr>
          <w:rFonts w:ascii="Times New Roman" w:eastAsia="Times New Roman" w:hAnsi="Times New Roman" w:cs="Times New Roman"/>
          <w:color w:val="000000"/>
          <w:sz w:val="24"/>
          <w:szCs w:val="24"/>
        </w:rPr>
        <w:t>5</w:t>
      </w:r>
      <w:r w:rsidR="009F6CB2" w:rsidRPr="00463C94">
        <w:rPr>
          <w:rFonts w:ascii="Times New Roman" w:eastAsia="Times New Roman" w:hAnsi="Times New Roman" w:cs="Times New Roman"/>
          <w:color w:val="000000"/>
          <w:sz w:val="24"/>
          <w:szCs w:val="24"/>
        </w:rPr>
        <w:t>.</w:t>
      </w:r>
      <w:r w:rsidR="00463C94">
        <w:rPr>
          <w:rFonts w:ascii="Times New Roman" w:eastAsia="Times New Roman" w:hAnsi="Times New Roman" w:cs="Times New Roman"/>
          <w:color w:val="000000"/>
          <w:sz w:val="24"/>
          <w:szCs w:val="24"/>
        </w:rPr>
        <w:t>)</w:t>
      </w:r>
    </w:p>
    <w:p w:rsidR="00A7445D" w:rsidRPr="00D0537E" w:rsidRDefault="00A7445D" w:rsidP="00A7445D">
      <w:pPr>
        <w:shd w:val="clear" w:color="auto" w:fill="FFFFFF"/>
        <w:spacing w:after="0" w:line="240" w:lineRule="auto"/>
        <w:jc w:val="both"/>
        <w:rPr>
          <w:rFonts w:ascii="Times New Roman" w:eastAsia="Times New Roman" w:hAnsi="Times New Roman" w:cs="Times New Roman"/>
          <w:color w:val="000000"/>
          <w:sz w:val="24"/>
          <w:szCs w:val="24"/>
          <w:u w:val="single"/>
        </w:rPr>
      </w:pPr>
      <w:r w:rsidRPr="00D0537E">
        <w:rPr>
          <w:rFonts w:ascii="Times New Roman" w:eastAsia="Times New Roman" w:hAnsi="Times New Roman" w:cs="Times New Roman"/>
          <w:color w:val="000000"/>
          <w:sz w:val="24"/>
          <w:szCs w:val="24"/>
          <w:u w:val="single"/>
        </w:rPr>
        <w:t>Оценка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•3 балла — ребенок самостоятельно, без помощи взрослого получил 8 — 10 плюсов за правильный отбор и обоснование отбора картинок, относящихся к выбранной профессии.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lastRenderedPageBreak/>
        <w:t>• 2 балла — ребенок при незначительной помощи взрослого получил 5 — 7 плюсов за правильный отбор и обоснование отбора картинок, относящихся к выбранной профессии.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даже при значительной помощи взрослого затрудняется в отборе и обосновании картинок и набирает не более четырех плюсов.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hAnsi="Times New Roman" w:cs="Times New Roman"/>
          <w:noProof/>
          <w:sz w:val="24"/>
          <w:szCs w:val="24"/>
        </w:rPr>
        <w:drawing>
          <wp:inline distT="0" distB="0" distL="0" distR="0" wp14:anchorId="069A8424" wp14:editId="70CBFCF7">
            <wp:extent cx="2463800" cy="3590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93" t="15393" r="67042" b="14995"/>
                    <a:stretch/>
                  </pic:blipFill>
                  <pic:spPr bwMode="auto">
                    <a:xfrm>
                      <a:off x="0" y="0"/>
                      <a:ext cx="2474697" cy="3606807"/>
                    </a:xfrm>
                    <a:prstGeom prst="rect">
                      <a:avLst/>
                    </a:prstGeom>
                    <a:ln>
                      <a:noFill/>
                    </a:ln>
                    <a:extLst>
                      <a:ext uri="{53640926-AAD7-44D8-BBD7-CCE9431645EC}">
                        <a14:shadowObscured xmlns:a14="http://schemas.microsoft.com/office/drawing/2010/main"/>
                      </a:ext>
                    </a:extLst>
                  </pic:spPr>
                </pic:pic>
              </a:graphicData>
            </a:graphic>
          </wp:inline>
        </w:drawing>
      </w:r>
      <w:r w:rsidRPr="00E176B0">
        <w:rPr>
          <w:rFonts w:ascii="Times New Roman" w:hAnsi="Times New Roman" w:cs="Times New Roman"/>
          <w:noProof/>
          <w:sz w:val="24"/>
          <w:szCs w:val="24"/>
        </w:rPr>
        <w:drawing>
          <wp:inline distT="0" distB="0" distL="0" distR="0" wp14:anchorId="5CB49028" wp14:editId="160B3543">
            <wp:extent cx="2825045" cy="3362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270" t="22235" r="59594" b="22464"/>
                    <a:stretch/>
                  </pic:blipFill>
                  <pic:spPr bwMode="auto">
                    <a:xfrm>
                      <a:off x="0" y="0"/>
                      <a:ext cx="2830228" cy="3368494"/>
                    </a:xfrm>
                    <a:prstGeom prst="rect">
                      <a:avLst/>
                    </a:prstGeom>
                    <a:ln>
                      <a:noFill/>
                    </a:ln>
                    <a:extLst>
                      <a:ext uri="{53640926-AAD7-44D8-BBD7-CCE9431645EC}">
                        <a14:shadowObscured xmlns:a14="http://schemas.microsoft.com/office/drawing/2010/main"/>
                      </a:ext>
                    </a:extLst>
                  </pic:spPr>
                </pic:pic>
              </a:graphicData>
            </a:graphic>
          </wp:inline>
        </w:drawing>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t>Диагностическое задание 4.</w:t>
      </w:r>
      <w:r w:rsidR="009F6CB2">
        <w:rPr>
          <w:rFonts w:ascii="Times New Roman" w:eastAsia="Times New Roman" w:hAnsi="Times New Roman" w:cs="Times New Roman"/>
          <w:b/>
          <w:color w:val="000000"/>
          <w:sz w:val="24"/>
          <w:szCs w:val="24"/>
        </w:rPr>
        <w:t xml:space="preserve"> </w:t>
      </w:r>
      <w:r w:rsidRPr="00E176B0">
        <w:rPr>
          <w:rFonts w:ascii="Times New Roman" w:eastAsia="Times New Roman" w:hAnsi="Times New Roman" w:cs="Times New Roman"/>
          <w:b/>
          <w:color w:val="000000"/>
          <w:sz w:val="24"/>
          <w:szCs w:val="24"/>
        </w:rPr>
        <w:t>«Интервью»</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Цель.</w:t>
      </w:r>
      <w:r w:rsidRPr="00E176B0">
        <w:rPr>
          <w:rFonts w:ascii="Times New Roman" w:eastAsia="Times New Roman" w:hAnsi="Times New Roman" w:cs="Times New Roman"/>
          <w:color w:val="000000"/>
          <w:sz w:val="24"/>
          <w:szCs w:val="24"/>
        </w:rPr>
        <w:t xml:space="preserve"> Выявить умение задавать вопросы на интересующую тему.</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Материалы.</w:t>
      </w:r>
      <w:r w:rsidRPr="00E176B0">
        <w:rPr>
          <w:rFonts w:ascii="Times New Roman" w:eastAsia="Times New Roman" w:hAnsi="Times New Roman" w:cs="Times New Roman"/>
          <w:color w:val="000000"/>
          <w:sz w:val="24"/>
          <w:szCs w:val="24"/>
        </w:rPr>
        <w:t xml:space="preserve"> Атрибуты репортера: микрофон, диктофон; головные уборы, атрибуты представителей разных профессий. Картинки с изображением представителей профессий (тренер, кондитер, летчик, водолаз, спасатель).</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Содержание.</w:t>
      </w:r>
      <w:r w:rsidRPr="00E176B0">
        <w:rPr>
          <w:rFonts w:ascii="Times New Roman" w:eastAsia="Times New Roman" w:hAnsi="Times New Roman" w:cs="Times New Roman"/>
          <w:color w:val="000000"/>
          <w:sz w:val="24"/>
          <w:szCs w:val="24"/>
        </w:rPr>
        <w:t xml:space="preserve"> Перед ребенком выкладывают картинки с изображением представителей различных профессий, дают ему атрибуты репортера: микрофон, диктофон и следующую инструкцию. «Ты сегодня будешь репортером. Представь, что тебе поручили взять интервью у представителя той или иной профессии и потом как можно интереснее рассказать о нем читателям газеты. Посмотри, здесь несколько картинок, на которых нарисованы люди разных профессий. Выбери, у кого из них ты хотел бы взять интервью. (Ребенок делает выбор.) А теперь давай представим, что я превратился в... (Называет профессию, выбранную ребенком.) Тебе необходимо узнать у меня как можно больше о моей профессии и о том, что я делаю на работе».</w:t>
      </w:r>
    </w:p>
    <w:p w:rsidR="00A7445D" w:rsidRPr="009F6CB2" w:rsidRDefault="00A7445D" w:rsidP="00A7445D">
      <w:pPr>
        <w:shd w:val="clear" w:color="auto" w:fill="FFFFFF"/>
        <w:spacing w:after="0" w:line="240" w:lineRule="auto"/>
        <w:jc w:val="both"/>
        <w:rPr>
          <w:rFonts w:ascii="Times New Roman" w:eastAsia="Times New Roman" w:hAnsi="Times New Roman" w:cs="Times New Roman"/>
          <w:i/>
          <w:color w:val="000000"/>
          <w:sz w:val="24"/>
          <w:szCs w:val="24"/>
          <w:u w:val="single"/>
        </w:rPr>
      </w:pPr>
      <w:r w:rsidRPr="009F6CB2">
        <w:rPr>
          <w:rFonts w:ascii="Times New Roman" w:eastAsia="Times New Roman" w:hAnsi="Times New Roman" w:cs="Times New Roman"/>
          <w:i/>
          <w:color w:val="000000"/>
          <w:sz w:val="24"/>
          <w:szCs w:val="24"/>
          <w:u w:val="single"/>
        </w:rPr>
        <w:t>Оценка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самостоятельно задает три и более разнотипных вопроса (воображаемые, оценочные, каузальные, описательные); в своем интервью сохраняет последовательность, логичность, достаточно широкое информационное поле вопросов (вопросы касаются различных сторон деятельности по данной профессии).</w:t>
      </w:r>
    </w:p>
    <w:p w:rsidR="00A7445D" w:rsidRPr="00E176B0" w:rsidRDefault="00A7445D" w:rsidP="00A7445D">
      <w:pPr>
        <w:shd w:val="clear" w:color="auto" w:fill="FFFFFF"/>
        <w:spacing w:before="75" w:after="75"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задает вопросы только с помощью взрослого; вопросы не разнообразны, не развернуты, узконаправленны (касаются только одной из сторон деятельности человека данной профессии); ребенок затрудняется сохранять последовательность и логичность.</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даже с помощью взрослого не справляется с заданием: затрудняется задавать вопросы.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lastRenderedPageBreak/>
        <w:t>Методика проводится индивидуально с каждым ребенком</w:t>
      </w:r>
      <w:r w:rsidRPr="00E176B0">
        <w:rPr>
          <w:rFonts w:ascii="Times New Roman" w:eastAsia="Times New Roman" w:hAnsi="Times New Roman" w:cs="Times New Roman"/>
          <w:color w:val="000000"/>
          <w:sz w:val="24"/>
          <w:szCs w:val="24"/>
        </w:rPr>
        <w:t>. Взрослый записывает вопросы. Проводится количественная и качественная оценка вопросов. Заполняется протокол обследования на всю группу детей.</w:t>
      </w:r>
      <w:r w:rsidR="00463C94">
        <w:rPr>
          <w:rFonts w:ascii="Times New Roman" w:eastAsia="Times New Roman" w:hAnsi="Times New Roman" w:cs="Times New Roman"/>
          <w:color w:val="000000"/>
          <w:sz w:val="24"/>
          <w:szCs w:val="24"/>
        </w:rPr>
        <w:t xml:space="preserve"> </w:t>
      </w:r>
      <w:r w:rsidR="00463C94" w:rsidRPr="00463C94">
        <w:rPr>
          <w:rFonts w:ascii="Times New Roman" w:eastAsia="Times New Roman" w:hAnsi="Times New Roman" w:cs="Times New Roman"/>
          <w:color w:val="000000"/>
          <w:sz w:val="24"/>
          <w:szCs w:val="24"/>
        </w:rPr>
        <w:t>(</w:t>
      </w:r>
      <w:r w:rsidR="009F6CB2" w:rsidRPr="00463C94">
        <w:rPr>
          <w:rFonts w:ascii="Times New Roman" w:eastAsia="Times New Roman" w:hAnsi="Times New Roman" w:cs="Times New Roman"/>
          <w:color w:val="000000"/>
          <w:sz w:val="24"/>
          <w:szCs w:val="24"/>
        </w:rPr>
        <w:t xml:space="preserve">Приложение </w:t>
      </w:r>
      <w:r w:rsidR="00463C94" w:rsidRPr="00463C94">
        <w:rPr>
          <w:rFonts w:ascii="Times New Roman" w:eastAsia="Times New Roman" w:hAnsi="Times New Roman" w:cs="Times New Roman"/>
          <w:color w:val="000000"/>
          <w:sz w:val="24"/>
          <w:szCs w:val="24"/>
        </w:rPr>
        <w:t>6</w:t>
      </w:r>
      <w:r w:rsidR="00463C94">
        <w:rPr>
          <w:rFonts w:ascii="Times New Roman" w:eastAsia="Times New Roman" w:hAnsi="Times New Roman" w:cs="Times New Roman"/>
          <w:color w:val="000000"/>
          <w:sz w:val="24"/>
          <w:szCs w:val="24"/>
        </w:rPr>
        <w:t>.)</w:t>
      </w:r>
    </w:p>
    <w:p w:rsidR="00A7445D" w:rsidRPr="00E176B0" w:rsidRDefault="00A7445D" w:rsidP="00A7445D">
      <w:pPr>
        <w:shd w:val="clear" w:color="auto" w:fill="FFFFFF"/>
        <w:tabs>
          <w:tab w:val="left" w:pos="3750"/>
        </w:tabs>
        <w:spacing w:after="0" w:line="240" w:lineRule="auto"/>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tab/>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hAnsi="Times New Roman" w:cs="Times New Roman"/>
          <w:noProof/>
          <w:sz w:val="24"/>
          <w:szCs w:val="24"/>
        </w:rPr>
        <w:drawing>
          <wp:inline distT="0" distB="0" distL="0" distR="0" wp14:anchorId="2B9D0CF0" wp14:editId="430623F6">
            <wp:extent cx="2943225" cy="421157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037" t="18529" r="33941" b="7641"/>
                    <a:stretch/>
                  </pic:blipFill>
                  <pic:spPr bwMode="auto">
                    <a:xfrm>
                      <a:off x="0" y="0"/>
                      <a:ext cx="2953093" cy="4225697"/>
                    </a:xfrm>
                    <a:prstGeom prst="rect">
                      <a:avLst/>
                    </a:prstGeom>
                    <a:ln>
                      <a:noFill/>
                    </a:ln>
                    <a:extLst>
                      <a:ext uri="{53640926-AAD7-44D8-BBD7-CCE9431645EC}">
                        <a14:shadowObscured xmlns:a14="http://schemas.microsoft.com/office/drawing/2010/main"/>
                      </a:ext>
                    </a:extLst>
                  </pic:spPr>
                </pic:pic>
              </a:graphicData>
            </a:graphic>
          </wp:inline>
        </w:drawing>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t>Диагностическое задание 5.</w:t>
      </w:r>
      <w:r w:rsidRPr="00E176B0">
        <w:rPr>
          <w:rFonts w:ascii="Times New Roman" w:hAnsi="Times New Roman" w:cs="Times New Roman"/>
          <w:noProof/>
          <w:sz w:val="24"/>
          <w:szCs w:val="24"/>
        </w:rPr>
        <w:t xml:space="preserve"> </w:t>
      </w:r>
      <w:r w:rsidRPr="00E176B0">
        <w:rPr>
          <w:rFonts w:ascii="Times New Roman" w:eastAsia="Times New Roman" w:hAnsi="Times New Roman" w:cs="Times New Roman"/>
          <w:b/>
          <w:color w:val="000000"/>
          <w:sz w:val="24"/>
          <w:szCs w:val="24"/>
        </w:rPr>
        <w:t>«Важное задание»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Цель.</w:t>
      </w:r>
      <w:r w:rsidRPr="00E176B0">
        <w:rPr>
          <w:rFonts w:ascii="Times New Roman" w:eastAsia="Times New Roman" w:hAnsi="Times New Roman" w:cs="Times New Roman"/>
          <w:color w:val="000000"/>
          <w:sz w:val="24"/>
          <w:szCs w:val="24"/>
        </w:rPr>
        <w:t xml:space="preserve"> Выявить умение получать информацию из разных источников.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Содержание.</w:t>
      </w:r>
      <w:r w:rsidRPr="00E176B0">
        <w:rPr>
          <w:rFonts w:ascii="Times New Roman" w:eastAsia="Times New Roman" w:hAnsi="Times New Roman" w:cs="Times New Roman"/>
          <w:color w:val="000000"/>
          <w:sz w:val="24"/>
          <w:szCs w:val="24"/>
        </w:rPr>
        <w:t xml:space="preserve"> Взрослый предлагает детям выполнить задание по получению необходимой информации: «Ребята, скоро в нашей группе будет проводиться КВН для любознательных „Все обо всем'. Каждый из вас может выбрать одну тему из предложенных: „Домашние животные', „Школа', „Транспорт', 'Космос'. Вы должны постараться найти как можно больше интересных сведений, накопить новый и необычный материал по заданной теме. Подумайте, где вы сможете найти этот материал, и через два дня принесите мне ваши материалы. Я думаю, что всем нам будет очень интересно узнать много нового по каждой из заданных тем. Возможно, что вы сможете найти что-то такое, о чем другие ребята не знали, и у нас получится замечательный КВН».</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Через два дня каждый ребенок должен предоставить педагогу результаты своей работы. Взрослый спрашивает у ребенка о том, какую информацию или практический материал он подготовил, какие источники информации при этом использовал. Педагог учитывает качество и содержательность представленного материала (сообщение, рассказ, фотографии, иллюстрации, поделки и т.п.), оценивает продуктивность использования того или иного источника информации.</w:t>
      </w:r>
    </w:p>
    <w:p w:rsidR="00A7445D" w:rsidRPr="00D0537E" w:rsidRDefault="00A7445D" w:rsidP="00A7445D">
      <w:pPr>
        <w:shd w:val="clear" w:color="auto" w:fill="FFFFFF"/>
        <w:spacing w:after="0" w:line="240" w:lineRule="auto"/>
        <w:jc w:val="both"/>
        <w:rPr>
          <w:rFonts w:ascii="Times New Roman" w:eastAsia="Times New Roman" w:hAnsi="Times New Roman" w:cs="Times New Roman"/>
          <w:color w:val="000000"/>
          <w:sz w:val="24"/>
          <w:szCs w:val="24"/>
          <w:u w:val="single"/>
        </w:rPr>
      </w:pPr>
      <w:r w:rsidRPr="00D0537E">
        <w:rPr>
          <w:rFonts w:ascii="Times New Roman" w:eastAsia="Times New Roman" w:hAnsi="Times New Roman" w:cs="Times New Roman"/>
          <w:color w:val="000000"/>
          <w:sz w:val="24"/>
          <w:szCs w:val="24"/>
          <w:u w:val="single"/>
        </w:rPr>
        <w:t>Возможны следующие источники получения информации: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спросить у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спросить у сверстника;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•прочитать в книге, журнале, энциклопедии и т.д.</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получить информацию экспериментальным путем, в практической деятельности;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посмотреть мультфильм диафильм, видеофильм.</w:t>
      </w:r>
      <w:r w:rsidR="009F6CB2">
        <w:rPr>
          <w:rFonts w:ascii="Times New Roman" w:eastAsia="Times New Roman" w:hAnsi="Times New Roman" w:cs="Times New Roman"/>
          <w:color w:val="000000"/>
          <w:sz w:val="24"/>
          <w:szCs w:val="24"/>
        </w:rPr>
        <w:t xml:space="preserve"> </w:t>
      </w:r>
      <w:r w:rsidR="00463C94">
        <w:rPr>
          <w:rFonts w:ascii="Times New Roman" w:eastAsia="Times New Roman" w:hAnsi="Times New Roman" w:cs="Times New Roman"/>
          <w:color w:val="000000"/>
          <w:sz w:val="24"/>
          <w:szCs w:val="24"/>
        </w:rPr>
        <w:t>(</w:t>
      </w:r>
      <w:r w:rsidR="009F6CB2" w:rsidRPr="00463C94">
        <w:rPr>
          <w:rFonts w:ascii="Times New Roman" w:eastAsia="Times New Roman" w:hAnsi="Times New Roman" w:cs="Times New Roman"/>
          <w:color w:val="000000"/>
          <w:sz w:val="24"/>
          <w:szCs w:val="24"/>
        </w:rPr>
        <w:t xml:space="preserve">Приложение </w:t>
      </w:r>
      <w:r w:rsidR="00463C94" w:rsidRPr="00463C94">
        <w:rPr>
          <w:rFonts w:ascii="Times New Roman" w:eastAsia="Times New Roman" w:hAnsi="Times New Roman" w:cs="Times New Roman"/>
          <w:color w:val="000000"/>
          <w:sz w:val="24"/>
          <w:szCs w:val="24"/>
        </w:rPr>
        <w:t>4</w:t>
      </w:r>
      <w:r w:rsidR="00463C94">
        <w:rPr>
          <w:rFonts w:ascii="Times New Roman" w:eastAsia="Times New Roman" w:hAnsi="Times New Roman" w:cs="Times New Roman"/>
          <w:color w:val="000000"/>
          <w:sz w:val="24"/>
          <w:szCs w:val="24"/>
        </w:rPr>
        <w:t>)</w:t>
      </w:r>
    </w:p>
    <w:p w:rsidR="00A7445D" w:rsidRPr="00D0537E" w:rsidRDefault="00A7445D" w:rsidP="00A7445D">
      <w:pPr>
        <w:shd w:val="clear" w:color="auto" w:fill="FFFFFF"/>
        <w:spacing w:after="0" w:line="240" w:lineRule="auto"/>
        <w:jc w:val="both"/>
        <w:rPr>
          <w:rFonts w:ascii="Times New Roman" w:eastAsia="Times New Roman" w:hAnsi="Times New Roman" w:cs="Times New Roman"/>
          <w:color w:val="000000"/>
          <w:sz w:val="24"/>
          <w:szCs w:val="24"/>
          <w:u w:val="single"/>
        </w:rPr>
      </w:pPr>
      <w:r w:rsidRPr="00D0537E">
        <w:rPr>
          <w:rFonts w:ascii="Times New Roman" w:eastAsia="Times New Roman" w:hAnsi="Times New Roman" w:cs="Times New Roman"/>
          <w:color w:val="000000"/>
          <w:sz w:val="24"/>
          <w:szCs w:val="24"/>
          <w:u w:val="single"/>
        </w:rPr>
        <w:lastRenderedPageBreak/>
        <w:t>Оценка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самостоятельно получает информацию из трех и более источников, отбирает источники наиболее оптимальные и оригинальные в соответствии с предложенной темой, накапливает практические материалы; в различных видах деятельности самостоятельно добывает информацию из различных многообразных источников, задание выполняется в ранее обговоренные сроки.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с незначительной помощью со стороны взрослых добывает информацию из двух- трех источников. Обращается по мере необходимости к взрослому с целью уточнения задания; при отборе и переработке информации отдает приоритет более значимой для него информации.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—ребенок не понимает и не принимает условия задания, отказывается выполнять задание, использует лишь один источник информации; не умеет получать информацию, не заинтересован в поиске информации из различных источников; не удерживает поставленной цели («забыл», «не нашел»).</w:t>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t>Диагностическое задание 6.</w:t>
      </w:r>
      <w:r w:rsidR="009F6CB2">
        <w:rPr>
          <w:rFonts w:ascii="Times New Roman" w:eastAsia="Times New Roman" w:hAnsi="Times New Roman" w:cs="Times New Roman"/>
          <w:b/>
          <w:color w:val="000000"/>
          <w:sz w:val="24"/>
          <w:szCs w:val="24"/>
        </w:rPr>
        <w:t xml:space="preserve"> </w:t>
      </w:r>
      <w:r w:rsidRPr="00E176B0">
        <w:rPr>
          <w:rFonts w:ascii="Times New Roman" w:eastAsia="Times New Roman" w:hAnsi="Times New Roman" w:cs="Times New Roman"/>
          <w:b/>
          <w:color w:val="000000"/>
          <w:sz w:val="24"/>
          <w:szCs w:val="24"/>
        </w:rPr>
        <w:t>«Наши привычки»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Цель</w:t>
      </w:r>
      <w:r w:rsidRPr="009F6CB2">
        <w:rPr>
          <w:rFonts w:ascii="Times New Roman" w:eastAsia="Times New Roman" w:hAnsi="Times New Roman" w:cs="Times New Roman"/>
          <w:i/>
          <w:color w:val="000000"/>
          <w:sz w:val="24"/>
          <w:szCs w:val="24"/>
        </w:rPr>
        <w:t>.</w:t>
      </w:r>
      <w:r w:rsidRPr="00E176B0">
        <w:rPr>
          <w:rFonts w:ascii="Times New Roman" w:eastAsia="Times New Roman" w:hAnsi="Times New Roman" w:cs="Times New Roman"/>
          <w:color w:val="000000"/>
          <w:sz w:val="24"/>
          <w:szCs w:val="24"/>
        </w:rPr>
        <w:t xml:space="preserve"> Выявить умение детей оценивать социальные привычки, связанные со здоровьем, потреблением и окружающей средой.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Материал.</w:t>
      </w:r>
      <w:r w:rsidRPr="00E176B0">
        <w:rPr>
          <w:rFonts w:ascii="Times New Roman" w:eastAsia="Times New Roman" w:hAnsi="Times New Roman" w:cs="Times New Roman"/>
          <w:color w:val="000000"/>
          <w:sz w:val="24"/>
          <w:szCs w:val="24"/>
        </w:rPr>
        <w:t xml:space="preserve"> Картинки с изображением предметов или явлений, воспринимаемых различными анализаторами: зрительными, слуховыми, тактильными, обонятельными, вкусовыми (рис. 10—14).</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9F6CB2">
        <w:rPr>
          <w:rFonts w:ascii="Times New Roman" w:eastAsia="Times New Roman" w:hAnsi="Times New Roman" w:cs="Times New Roman"/>
          <w:i/>
          <w:color w:val="000000"/>
          <w:sz w:val="24"/>
          <w:szCs w:val="24"/>
          <w:u w:val="single"/>
        </w:rPr>
        <w:t>Содержание</w:t>
      </w:r>
      <w:r w:rsidRPr="009F6CB2">
        <w:rPr>
          <w:rFonts w:ascii="Times New Roman" w:eastAsia="Times New Roman" w:hAnsi="Times New Roman" w:cs="Times New Roman"/>
          <w:i/>
          <w:color w:val="000000"/>
          <w:sz w:val="24"/>
          <w:szCs w:val="24"/>
        </w:rPr>
        <w:t>.</w:t>
      </w:r>
      <w:r w:rsidRPr="00E176B0">
        <w:rPr>
          <w:rFonts w:ascii="Times New Roman" w:eastAsia="Times New Roman" w:hAnsi="Times New Roman" w:cs="Times New Roman"/>
          <w:color w:val="000000"/>
          <w:sz w:val="24"/>
          <w:szCs w:val="24"/>
        </w:rPr>
        <w:t xml:space="preserve"> Исследование включает в себя 5 серий заданий, которые проводятся индивидуально. Ребенку предлагаются задания, выполнение каждого из которых связано с участием одного из анализаторов: зрительного, слухового, тактильного, обонятельного, вкусового. Ребенок оценивает социальные привычки на основе чувственного образа предмета или явления, воспринимавшегося им ранее. Используя свой чувственный опыт, ребенок сможет реально оценить социальные привычки, связанные со здоровьем, потреблением и окружающей средой.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За каждый правильный ответ или действие ребенок получает плюс (+) (до пяти в каждой серии). Данные заносятся в протокол.</w:t>
      </w:r>
      <w:r w:rsidR="009F6CB2">
        <w:rPr>
          <w:rFonts w:ascii="Times New Roman" w:eastAsia="Times New Roman" w:hAnsi="Times New Roman" w:cs="Times New Roman"/>
          <w:color w:val="000000"/>
          <w:sz w:val="24"/>
          <w:szCs w:val="24"/>
        </w:rPr>
        <w:t xml:space="preserve"> </w:t>
      </w:r>
      <w:r w:rsidR="00463C94">
        <w:rPr>
          <w:rFonts w:ascii="Times New Roman" w:eastAsia="Times New Roman" w:hAnsi="Times New Roman" w:cs="Times New Roman"/>
          <w:color w:val="000000"/>
          <w:sz w:val="24"/>
          <w:szCs w:val="24"/>
        </w:rPr>
        <w:t>(</w:t>
      </w:r>
      <w:r w:rsidR="009F6CB2" w:rsidRPr="00463C94">
        <w:rPr>
          <w:rFonts w:ascii="Times New Roman" w:eastAsia="Times New Roman" w:hAnsi="Times New Roman" w:cs="Times New Roman"/>
          <w:color w:val="000000"/>
          <w:sz w:val="24"/>
          <w:szCs w:val="24"/>
        </w:rPr>
        <w:t xml:space="preserve">Приложение </w:t>
      </w:r>
      <w:r w:rsidR="00463C94" w:rsidRPr="00463C94">
        <w:rPr>
          <w:rFonts w:ascii="Times New Roman" w:eastAsia="Times New Roman" w:hAnsi="Times New Roman" w:cs="Times New Roman"/>
          <w:color w:val="000000"/>
          <w:sz w:val="24"/>
          <w:szCs w:val="24"/>
        </w:rPr>
        <w:t>7</w:t>
      </w:r>
      <w:r w:rsidR="00463C94">
        <w:rPr>
          <w:rFonts w:ascii="Times New Roman" w:eastAsia="Times New Roman" w:hAnsi="Times New Roman" w:cs="Times New Roman"/>
          <w:color w:val="000000"/>
          <w:sz w:val="24"/>
          <w:szCs w:val="24"/>
        </w:rPr>
        <w:t>.)</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hAnsi="Times New Roman" w:cs="Times New Roman"/>
          <w:noProof/>
          <w:sz w:val="24"/>
          <w:szCs w:val="24"/>
        </w:rPr>
        <w:drawing>
          <wp:inline distT="0" distB="0" distL="0" distR="0" wp14:anchorId="5A2CAC33" wp14:editId="7ED716C3">
            <wp:extent cx="2313940" cy="34191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005" t="21547" r="62144" b="21049"/>
                    <a:stretch/>
                  </pic:blipFill>
                  <pic:spPr bwMode="auto">
                    <a:xfrm>
                      <a:off x="0" y="0"/>
                      <a:ext cx="2319665" cy="3427599"/>
                    </a:xfrm>
                    <a:prstGeom prst="rect">
                      <a:avLst/>
                    </a:prstGeom>
                    <a:ln>
                      <a:noFill/>
                    </a:ln>
                    <a:extLst>
                      <a:ext uri="{53640926-AAD7-44D8-BBD7-CCE9431645EC}">
                        <a14:shadowObscured xmlns:a14="http://schemas.microsoft.com/office/drawing/2010/main"/>
                      </a:ext>
                    </a:extLst>
                  </pic:spPr>
                </pic:pic>
              </a:graphicData>
            </a:graphic>
          </wp:inline>
        </w:drawing>
      </w:r>
      <w:r w:rsidRPr="00E176B0">
        <w:rPr>
          <w:rFonts w:ascii="Times New Roman" w:hAnsi="Times New Roman" w:cs="Times New Roman"/>
          <w:noProof/>
          <w:sz w:val="24"/>
          <w:szCs w:val="24"/>
        </w:rPr>
        <w:drawing>
          <wp:inline distT="0" distB="0" distL="0" distR="0" wp14:anchorId="1C9128CF" wp14:editId="07D74B52">
            <wp:extent cx="2357365" cy="3419475"/>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222" t="20960" r="60454" b="18894"/>
                    <a:stretch/>
                  </pic:blipFill>
                  <pic:spPr bwMode="auto">
                    <a:xfrm>
                      <a:off x="0" y="0"/>
                      <a:ext cx="2376798" cy="3447664"/>
                    </a:xfrm>
                    <a:prstGeom prst="rect">
                      <a:avLst/>
                    </a:prstGeom>
                    <a:ln>
                      <a:noFill/>
                    </a:ln>
                    <a:extLst>
                      <a:ext uri="{53640926-AAD7-44D8-BBD7-CCE9431645EC}">
                        <a14:shadowObscured xmlns:a14="http://schemas.microsoft.com/office/drawing/2010/main"/>
                      </a:ext>
                    </a:extLst>
                  </pic:spPr>
                </pic:pic>
              </a:graphicData>
            </a:graphic>
          </wp:inline>
        </w:drawing>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hAnsi="Times New Roman" w:cs="Times New Roman"/>
          <w:noProof/>
          <w:sz w:val="24"/>
          <w:szCs w:val="24"/>
        </w:rPr>
        <w:lastRenderedPageBreak/>
        <w:drawing>
          <wp:inline distT="0" distB="0" distL="0" distR="0" wp14:anchorId="69712C27" wp14:editId="35B7CA2E">
            <wp:extent cx="2305050" cy="3314561"/>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383" t="21840" r="61435" b="21452"/>
                    <a:stretch/>
                  </pic:blipFill>
                  <pic:spPr bwMode="auto">
                    <a:xfrm>
                      <a:off x="0" y="0"/>
                      <a:ext cx="2315883" cy="3330138"/>
                    </a:xfrm>
                    <a:prstGeom prst="rect">
                      <a:avLst/>
                    </a:prstGeom>
                    <a:ln>
                      <a:noFill/>
                    </a:ln>
                    <a:extLst>
                      <a:ext uri="{53640926-AAD7-44D8-BBD7-CCE9431645EC}">
                        <a14:shadowObscured xmlns:a14="http://schemas.microsoft.com/office/drawing/2010/main"/>
                      </a:ext>
                    </a:extLst>
                  </pic:spPr>
                </pic:pic>
              </a:graphicData>
            </a:graphic>
          </wp:inline>
        </w:drawing>
      </w:r>
      <w:r w:rsidRPr="00E176B0">
        <w:rPr>
          <w:rFonts w:ascii="Times New Roman" w:hAnsi="Times New Roman" w:cs="Times New Roman"/>
          <w:noProof/>
          <w:sz w:val="24"/>
          <w:szCs w:val="24"/>
        </w:rPr>
        <w:drawing>
          <wp:inline distT="0" distB="0" distL="0" distR="0" wp14:anchorId="66D423C5" wp14:editId="736D2D55">
            <wp:extent cx="2247900" cy="330214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368" t="21303" r="61696" b="21406"/>
                    <a:stretch/>
                  </pic:blipFill>
                  <pic:spPr bwMode="auto">
                    <a:xfrm>
                      <a:off x="0" y="0"/>
                      <a:ext cx="2255706" cy="3313616"/>
                    </a:xfrm>
                    <a:prstGeom prst="rect">
                      <a:avLst/>
                    </a:prstGeom>
                    <a:ln>
                      <a:noFill/>
                    </a:ln>
                    <a:extLst>
                      <a:ext uri="{53640926-AAD7-44D8-BBD7-CCE9431645EC}">
                        <a14:shadowObscured xmlns:a14="http://schemas.microsoft.com/office/drawing/2010/main"/>
                      </a:ext>
                    </a:extLst>
                  </pic:spPr>
                </pic:pic>
              </a:graphicData>
            </a:graphic>
          </wp:inline>
        </w:drawing>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hAnsi="Times New Roman" w:cs="Times New Roman"/>
          <w:noProof/>
          <w:sz w:val="24"/>
          <w:szCs w:val="24"/>
        </w:rPr>
        <w:drawing>
          <wp:inline distT="0" distB="0" distL="0" distR="0" wp14:anchorId="3E70FDE1" wp14:editId="0FC87F14">
            <wp:extent cx="2543175" cy="3783086"/>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546" t="22261" r="62529" b="25043"/>
                    <a:stretch/>
                  </pic:blipFill>
                  <pic:spPr bwMode="auto">
                    <a:xfrm>
                      <a:off x="0" y="0"/>
                      <a:ext cx="2545103" cy="3785954"/>
                    </a:xfrm>
                    <a:prstGeom prst="rect">
                      <a:avLst/>
                    </a:prstGeom>
                    <a:ln>
                      <a:noFill/>
                    </a:ln>
                    <a:extLst>
                      <a:ext uri="{53640926-AAD7-44D8-BBD7-CCE9431645EC}">
                        <a14:shadowObscured xmlns:a14="http://schemas.microsoft.com/office/drawing/2010/main"/>
                      </a:ext>
                    </a:extLst>
                  </pic:spPr>
                </pic:pic>
              </a:graphicData>
            </a:graphic>
          </wp:inline>
        </w:drawing>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48625D" w:rsidRDefault="00A7445D" w:rsidP="00A7445D">
      <w:pPr>
        <w:shd w:val="clear" w:color="auto" w:fill="FFFFFF"/>
        <w:spacing w:after="0" w:line="240" w:lineRule="auto"/>
        <w:jc w:val="center"/>
        <w:rPr>
          <w:rFonts w:ascii="Times New Roman" w:eastAsia="Times New Roman" w:hAnsi="Times New Roman" w:cs="Times New Roman"/>
          <w:color w:val="000000"/>
          <w:sz w:val="24"/>
          <w:szCs w:val="24"/>
          <w:u w:val="single"/>
        </w:rPr>
      </w:pPr>
      <w:r w:rsidRPr="0048625D">
        <w:rPr>
          <w:rFonts w:ascii="Times New Roman" w:eastAsia="Times New Roman" w:hAnsi="Times New Roman" w:cs="Times New Roman"/>
          <w:color w:val="000000"/>
          <w:sz w:val="24"/>
          <w:szCs w:val="24"/>
          <w:u w:val="single"/>
        </w:rPr>
        <w:t>Первая серия «назови знак!»</w:t>
      </w:r>
    </w:p>
    <w:p w:rsidR="00EB3A4E"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Материал.</w:t>
      </w:r>
      <w:r w:rsidRPr="00E176B0">
        <w:rPr>
          <w:rFonts w:ascii="Times New Roman" w:eastAsia="Times New Roman" w:hAnsi="Times New Roman" w:cs="Times New Roman"/>
          <w:color w:val="000000"/>
          <w:sz w:val="24"/>
          <w:szCs w:val="24"/>
        </w:rPr>
        <w:t xml:space="preserve"> 5 природоохранных знаков на кругах (диаметр 16 см). Содержание. Ребенку показывают любой знак и предлагают следующую инструкцию: «Назови знак и объясни, о чем он говорит». </w:t>
      </w:r>
    </w:p>
    <w:p w:rsidR="00A7445D" w:rsidRPr="00EB3A4E" w:rsidRDefault="00A7445D" w:rsidP="00EB3A4E">
      <w:pPr>
        <w:shd w:val="clear" w:color="auto" w:fill="FFFFFF"/>
        <w:spacing w:after="0" w:line="240" w:lineRule="auto"/>
        <w:jc w:val="center"/>
        <w:rPr>
          <w:rFonts w:ascii="Times New Roman" w:eastAsia="Times New Roman" w:hAnsi="Times New Roman" w:cs="Times New Roman"/>
          <w:color w:val="000000"/>
          <w:sz w:val="24"/>
          <w:szCs w:val="24"/>
          <w:u w:val="single"/>
        </w:rPr>
      </w:pPr>
      <w:r w:rsidRPr="00EB3A4E">
        <w:rPr>
          <w:rFonts w:ascii="Times New Roman" w:eastAsia="Times New Roman" w:hAnsi="Times New Roman" w:cs="Times New Roman"/>
          <w:color w:val="000000"/>
          <w:sz w:val="24"/>
          <w:szCs w:val="24"/>
          <w:u w:val="single"/>
        </w:rPr>
        <w:t>Вторая серия «Звуковые сигналы»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Материал.</w:t>
      </w:r>
      <w:r w:rsidRPr="00E176B0">
        <w:rPr>
          <w:rFonts w:ascii="Times New Roman" w:eastAsia="Times New Roman" w:hAnsi="Times New Roman" w:cs="Times New Roman"/>
          <w:color w:val="000000"/>
          <w:sz w:val="24"/>
          <w:szCs w:val="24"/>
        </w:rPr>
        <w:t xml:space="preserve"> 5 картинок с изображением предметов, которые при необходимости могут издавать звуковые сигналы: будильник, чайник, телефон, поезд, машины со специальными сигналами (милицейская, пожарная).</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Содержание.</w:t>
      </w:r>
      <w:r w:rsidRPr="00E176B0">
        <w:rPr>
          <w:rFonts w:ascii="Times New Roman" w:eastAsia="Times New Roman" w:hAnsi="Times New Roman" w:cs="Times New Roman"/>
          <w:color w:val="000000"/>
          <w:sz w:val="24"/>
          <w:szCs w:val="24"/>
        </w:rPr>
        <w:t xml:space="preserve"> Перед ребенком раскладывают картинки с изображением предметов, которые при необходимости могут издавать звуковые сигналы и дают следующую инструкцию: «Скажи, о чем предупреждают и сообщают звуковые сигналы этих машин и предметов? </w:t>
      </w:r>
      <w:r w:rsidRPr="00E176B0">
        <w:rPr>
          <w:rFonts w:ascii="Times New Roman" w:eastAsia="Times New Roman" w:hAnsi="Times New Roman" w:cs="Times New Roman"/>
          <w:color w:val="000000"/>
          <w:sz w:val="24"/>
          <w:szCs w:val="24"/>
        </w:rPr>
        <w:lastRenderedPageBreak/>
        <w:t>Какие привычки могут быть связаны с этим?» (Будильник —вовремя вставать, не опаздывать. Телефон — позвонить и принять сигналы по телефону. Закипевший чайник — вовремя выключать плиту. Поезд — переходить железную дорогу только в специально организованных местах. Машины со специальными сигналами — пропускать их, они спешат на пожар или туда, где случилась беда.)</w:t>
      </w:r>
    </w:p>
    <w:p w:rsidR="00A7445D" w:rsidRPr="0048625D" w:rsidRDefault="00A7445D" w:rsidP="00A7445D">
      <w:pPr>
        <w:shd w:val="clear" w:color="auto" w:fill="FFFFFF"/>
        <w:spacing w:before="75" w:after="75" w:line="240" w:lineRule="auto"/>
        <w:jc w:val="center"/>
        <w:rPr>
          <w:rFonts w:ascii="Times New Roman" w:eastAsia="Times New Roman" w:hAnsi="Times New Roman" w:cs="Times New Roman"/>
          <w:color w:val="000000"/>
          <w:sz w:val="24"/>
          <w:szCs w:val="24"/>
          <w:u w:val="single"/>
        </w:rPr>
      </w:pPr>
      <w:r w:rsidRPr="0048625D">
        <w:rPr>
          <w:rFonts w:ascii="Times New Roman" w:eastAsia="Times New Roman" w:hAnsi="Times New Roman" w:cs="Times New Roman"/>
          <w:color w:val="000000"/>
          <w:sz w:val="24"/>
          <w:szCs w:val="24"/>
          <w:u w:val="single"/>
        </w:rPr>
        <w:t>Третья серия «что полезно и вредно для кожи»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Материал.</w:t>
      </w:r>
      <w:r w:rsidRPr="00E176B0">
        <w:rPr>
          <w:rFonts w:ascii="Times New Roman" w:eastAsia="Times New Roman" w:hAnsi="Times New Roman" w:cs="Times New Roman"/>
          <w:color w:val="000000"/>
          <w:sz w:val="24"/>
          <w:szCs w:val="24"/>
        </w:rPr>
        <w:t xml:space="preserve"> 5 карточек с изображением предметов (трава, осколки стекла, панамка, булавка, спички).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Содержание</w:t>
      </w:r>
      <w:r w:rsidRPr="0048625D">
        <w:rPr>
          <w:rFonts w:ascii="Times New Roman" w:eastAsia="Times New Roman" w:hAnsi="Times New Roman" w:cs="Times New Roman"/>
          <w:color w:val="000000"/>
          <w:sz w:val="24"/>
          <w:szCs w:val="24"/>
          <w:u w:val="single"/>
        </w:rPr>
        <w:t>.</w:t>
      </w:r>
      <w:r w:rsidRPr="00E176B0">
        <w:rPr>
          <w:rFonts w:ascii="Times New Roman" w:eastAsia="Times New Roman" w:hAnsi="Times New Roman" w:cs="Times New Roman"/>
          <w:color w:val="000000"/>
          <w:sz w:val="24"/>
          <w:szCs w:val="24"/>
        </w:rPr>
        <w:t xml:space="preserve"> Перед ребенком раскладывают картинки и предлагают следующую инструкцию: «Рассмотри картинки и расскажи, какую пользу или какой вред могут принести коже изображенные на них предметы».</w:t>
      </w:r>
    </w:p>
    <w:p w:rsidR="00A7445D" w:rsidRPr="0048625D" w:rsidRDefault="00A7445D" w:rsidP="00A7445D">
      <w:pPr>
        <w:shd w:val="clear" w:color="auto" w:fill="FFFFFF"/>
        <w:spacing w:after="0" w:line="240" w:lineRule="auto"/>
        <w:jc w:val="center"/>
        <w:rPr>
          <w:rFonts w:ascii="Times New Roman" w:eastAsia="Times New Roman" w:hAnsi="Times New Roman" w:cs="Times New Roman"/>
          <w:color w:val="000000"/>
          <w:sz w:val="24"/>
          <w:szCs w:val="24"/>
          <w:u w:val="single"/>
        </w:rPr>
      </w:pPr>
      <w:r w:rsidRPr="0048625D">
        <w:rPr>
          <w:rFonts w:ascii="Times New Roman" w:eastAsia="Times New Roman" w:hAnsi="Times New Roman" w:cs="Times New Roman"/>
          <w:color w:val="000000"/>
          <w:sz w:val="24"/>
          <w:szCs w:val="24"/>
          <w:u w:val="single"/>
        </w:rPr>
        <w:t>Четвертая серия «Что мы вдыхаем»</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Материал.</w:t>
      </w:r>
      <w:r w:rsidRPr="00E176B0">
        <w:rPr>
          <w:rFonts w:ascii="Times New Roman" w:eastAsia="Times New Roman" w:hAnsi="Times New Roman" w:cs="Times New Roman"/>
          <w:color w:val="000000"/>
          <w:sz w:val="24"/>
          <w:szCs w:val="24"/>
        </w:rPr>
        <w:t xml:space="preserve"> 5 картинок с символами: выхлопной газ, табачный дым, лакокрасочные вещества, заводские трубы, непроветренное помещение.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Содержание</w:t>
      </w:r>
      <w:r w:rsidRPr="0048625D">
        <w:rPr>
          <w:rFonts w:ascii="Times New Roman" w:eastAsia="Times New Roman" w:hAnsi="Times New Roman" w:cs="Times New Roman"/>
          <w:color w:val="000000"/>
          <w:sz w:val="24"/>
          <w:szCs w:val="24"/>
          <w:u w:val="single"/>
        </w:rPr>
        <w:t>.</w:t>
      </w:r>
      <w:r w:rsidRPr="00E176B0">
        <w:rPr>
          <w:rFonts w:ascii="Times New Roman" w:eastAsia="Times New Roman" w:hAnsi="Times New Roman" w:cs="Times New Roman"/>
          <w:color w:val="000000"/>
          <w:sz w:val="24"/>
          <w:szCs w:val="24"/>
        </w:rPr>
        <w:t xml:space="preserve"> Ребенку дают следующую инструкцию: «Объясни, какое влияние на человека оказывает каждое изображенное явление».</w:t>
      </w:r>
    </w:p>
    <w:p w:rsidR="00A7445D" w:rsidRPr="0048625D" w:rsidRDefault="00A7445D" w:rsidP="00A7445D">
      <w:pPr>
        <w:shd w:val="clear" w:color="auto" w:fill="FFFFFF"/>
        <w:spacing w:after="0" w:line="240" w:lineRule="auto"/>
        <w:jc w:val="center"/>
        <w:rPr>
          <w:rFonts w:ascii="Times New Roman" w:eastAsia="Times New Roman" w:hAnsi="Times New Roman" w:cs="Times New Roman"/>
          <w:color w:val="000000"/>
          <w:sz w:val="24"/>
          <w:szCs w:val="24"/>
          <w:u w:val="single"/>
        </w:rPr>
      </w:pPr>
      <w:r w:rsidRPr="0048625D">
        <w:rPr>
          <w:rFonts w:ascii="Times New Roman" w:eastAsia="Times New Roman" w:hAnsi="Times New Roman" w:cs="Times New Roman"/>
          <w:color w:val="000000"/>
          <w:sz w:val="24"/>
          <w:szCs w:val="24"/>
          <w:u w:val="single"/>
        </w:rPr>
        <w:t>Пятая серия «Полезные продукты»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Материал</w:t>
      </w:r>
      <w:r w:rsidRPr="00E176B0">
        <w:rPr>
          <w:rFonts w:ascii="Times New Roman" w:eastAsia="Times New Roman" w:hAnsi="Times New Roman" w:cs="Times New Roman"/>
          <w:color w:val="000000"/>
          <w:sz w:val="24"/>
          <w:szCs w:val="24"/>
        </w:rPr>
        <w:t>. Таблица с изображением 5 полезных (банан, морковь, молоко, рыба, яблоко) и 4 вредных (кока-кола, мороженое, «</w:t>
      </w:r>
      <w:r w:rsidR="005B2A07" w:rsidRPr="00E176B0">
        <w:rPr>
          <w:rFonts w:ascii="Times New Roman" w:eastAsia="Times New Roman" w:hAnsi="Times New Roman" w:cs="Times New Roman"/>
          <w:color w:val="000000"/>
          <w:sz w:val="24"/>
          <w:szCs w:val="24"/>
        </w:rPr>
        <w:t>Чупа-чупс</w:t>
      </w:r>
      <w:r w:rsidRPr="00E176B0">
        <w:rPr>
          <w:rFonts w:ascii="Times New Roman" w:eastAsia="Times New Roman" w:hAnsi="Times New Roman" w:cs="Times New Roman"/>
          <w:color w:val="000000"/>
          <w:sz w:val="24"/>
          <w:szCs w:val="24"/>
        </w:rPr>
        <w:t>», конфеты) продуктов.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Содержание.</w:t>
      </w:r>
      <w:r w:rsidRPr="0048625D">
        <w:rPr>
          <w:rFonts w:ascii="Times New Roman" w:eastAsia="Times New Roman" w:hAnsi="Times New Roman" w:cs="Times New Roman"/>
          <w:color w:val="000000"/>
          <w:sz w:val="24"/>
          <w:szCs w:val="24"/>
          <w:u w:val="single"/>
        </w:rPr>
        <w:t xml:space="preserve"> </w:t>
      </w:r>
      <w:r w:rsidRPr="00E176B0">
        <w:rPr>
          <w:rFonts w:ascii="Times New Roman" w:eastAsia="Times New Roman" w:hAnsi="Times New Roman" w:cs="Times New Roman"/>
          <w:color w:val="000000"/>
          <w:sz w:val="24"/>
          <w:szCs w:val="24"/>
        </w:rPr>
        <w:t>Ребенку дают следующую инструкцию: «Отметь красной фишкой полезные для здоровья человека продукты».</w:t>
      </w:r>
    </w:p>
    <w:p w:rsidR="00A7445D" w:rsidRPr="00EB3A4E" w:rsidRDefault="00A7445D" w:rsidP="00A7445D">
      <w:pPr>
        <w:shd w:val="clear" w:color="auto" w:fill="FFFFFF"/>
        <w:spacing w:after="0" w:line="240" w:lineRule="auto"/>
        <w:jc w:val="both"/>
        <w:rPr>
          <w:rFonts w:ascii="Times New Roman" w:eastAsia="Times New Roman" w:hAnsi="Times New Roman" w:cs="Times New Roman"/>
          <w:i/>
          <w:color w:val="000000"/>
          <w:sz w:val="24"/>
          <w:szCs w:val="24"/>
          <w:u w:val="single"/>
        </w:rPr>
      </w:pPr>
      <w:r w:rsidRPr="00EB3A4E">
        <w:rPr>
          <w:rFonts w:ascii="Times New Roman" w:eastAsia="Times New Roman" w:hAnsi="Times New Roman" w:cs="Times New Roman"/>
          <w:i/>
          <w:color w:val="000000"/>
          <w:sz w:val="24"/>
          <w:szCs w:val="24"/>
          <w:u w:val="single"/>
        </w:rPr>
        <w:t>Оценка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балла—ребенок самостоятельно без помощи взрослого получил 22-25 плюса за правильные ответы и действия по всем сериям заданий;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балла—ребенок при незначительной помощи взрослого получил 21—22 плюса за правильные ответы и действия по всем сериям заданий;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даже при значительной помощи взрослого набирает не более 11 плюсов.</w:t>
      </w:r>
    </w:p>
    <w:p w:rsidR="00A7445D" w:rsidRPr="00E176B0" w:rsidRDefault="00A7445D" w:rsidP="00EB3A4E">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По ходу диагностики информационной компетентности дошкольников 5—7 лет заполняется сводная таблица.</w:t>
      </w:r>
      <w:r w:rsidR="00EB3A4E">
        <w:rPr>
          <w:rFonts w:ascii="Times New Roman" w:eastAsia="Times New Roman" w:hAnsi="Times New Roman" w:cs="Times New Roman"/>
          <w:color w:val="000000"/>
          <w:sz w:val="24"/>
          <w:szCs w:val="24"/>
        </w:rPr>
        <w:t xml:space="preserve"> </w:t>
      </w:r>
      <w:r w:rsidR="00463C94">
        <w:rPr>
          <w:rFonts w:ascii="Times New Roman" w:eastAsia="Times New Roman" w:hAnsi="Times New Roman" w:cs="Times New Roman"/>
          <w:color w:val="000000"/>
          <w:sz w:val="24"/>
          <w:szCs w:val="24"/>
        </w:rPr>
        <w:t>(</w:t>
      </w:r>
      <w:r w:rsidR="00EB3A4E" w:rsidRPr="00463C94">
        <w:rPr>
          <w:rFonts w:ascii="Times New Roman" w:eastAsia="Times New Roman" w:hAnsi="Times New Roman" w:cs="Times New Roman"/>
          <w:color w:val="000000"/>
          <w:sz w:val="24"/>
          <w:szCs w:val="24"/>
        </w:rPr>
        <w:t xml:space="preserve">Приложение </w:t>
      </w:r>
      <w:r w:rsidR="00405DF5">
        <w:rPr>
          <w:rFonts w:ascii="Times New Roman" w:eastAsia="Times New Roman" w:hAnsi="Times New Roman" w:cs="Times New Roman"/>
          <w:color w:val="000000"/>
          <w:sz w:val="24"/>
          <w:szCs w:val="24"/>
        </w:rPr>
        <w:t>2</w:t>
      </w:r>
      <w:r w:rsidR="00463C94">
        <w:rPr>
          <w:rFonts w:ascii="Times New Roman" w:eastAsia="Times New Roman" w:hAnsi="Times New Roman" w:cs="Times New Roman"/>
          <w:color w:val="000000"/>
          <w:sz w:val="24"/>
          <w:szCs w:val="24"/>
        </w:rPr>
        <w:t>.)</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Уровень сформированности информационной компетентности оценивается в соответствии с набранными баллами: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высокий уровень — 15—18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средний уровень — 10-14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низкий уровень —6—9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b/>
          <w:bCs/>
          <w:color w:val="000000"/>
          <w:sz w:val="24"/>
          <w:szCs w:val="24"/>
          <w:bdr w:val="none" w:sz="0" w:space="0" w:color="auto" w:frame="1"/>
        </w:rPr>
        <w:t>Качественная характеристика уровней сформированности информационной компетентности</w:t>
      </w:r>
    </w:p>
    <w:p w:rsidR="00A7445D" w:rsidRPr="004862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u w:val="single"/>
        </w:rPr>
      </w:pPr>
      <w:r w:rsidRPr="0048625D">
        <w:rPr>
          <w:rFonts w:ascii="Times New Roman" w:eastAsia="Times New Roman" w:hAnsi="Times New Roman" w:cs="Times New Roman"/>
          <w:color w:val="000000"/>
          <w:sz w:val="24"/>
          <w:szCs w:val="24"/>
          <w:u w:val="single"/>
        </w:rPr>
        <w:t>Высокий уровень (15—18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Ребенок самостоятельно ориентируется в некоторых источниках информации (окружающие люди; детская познавательная литература: словари, энциклопедии, детские журналы и газеты; СМИ: телевидение, радио, компьютерные игровые программы и др.). Выделяет среди них наиболее содержательные и эффективные по целевой установке. Его интерес к источникам информации возникает независимо от внешних влияний, так как ребенка привлекает все новое.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Осознанно может выбрать необходимый источник информации и самостоятельно получить из него сведения.</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Самостоятельно сравнивает информацию из различных источников, обобщает, анализирует, делает объективные, логически обоснованные выводы из полученной информации, применяет полученную информацию в практической деятельности.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Ребенок самостоятельно обосновывает необходимость той или иной информации для учебной, продуктивной, исследовательской, проектной или игровой деятельности, видит перспективы ее применения.</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lastRenderedPageBreak/>
        <w:t>Проявляет инициативу, задавая развернутые, логически и тематически обоснованные вопросы на интересующую его тему; выстраивает их в логическую цепочку. Удовлетворяется только при получении достаточного объема информации.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Самостоятельно устанавливает причинно-следственные связи при оценке социальных привычек, связанных со здоровьем, потреблением и окружающей средой. Подвергает анализу как собственные привычки, так и привычки других людей, проявляя при этом уважительное отношение к себе и окружающим. Аргументирует свои оценки, используя имеющиеся знания. Прогнозирует последствия своего поведения.</w:t>
      </w:r>
    </w:p>
    <w:p w:rsidR="00A7445D" w:rsidRPr="004862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u w:val="single"/>
        </w:rPr>
      </w:pPr>
      <w:r w:rsidRPr="0048625D">
        <w:rPr>
          <w:rFonts w:ascii="Times New Roman" w:eastAsia="Times New Roman" w:hAnsi="Times New Roman" w:cs="Times New Roman"/>
          <w:color w:val="000000"/>
          <w:sz w:val="24"/>
          <w:szCs w:val="24"/>
          <w:u w:val="single"/>
        </w:rPr>
        <w:t>Средний уровень (10—14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Ребенок ориентируется в различных источниках информации по предложению и с участием взрослого. Интерес к источникам информации неустойчивый и ситуативный.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При помощи взрослого может получить необходимые сведения из знакомых источников информации. Интерес к поиску дополнительной информации иногда пропадает или исчерпывается после получения положительного результата.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Может делать выводы из полученной информации на основе аналогичного примера, но не всегда способен сделать выводы из новой информации. Нуждается в помощи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Под руководством взрослого делает попытки логически обосновать и оценить необходимость той или иной информации для своей деятельности.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Осознает значимость вопросов, может участвовать в коллективном обсуждении интересующей темы. При стимулировании со стороны взрослого задает вопросы на интересующую тему.</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При подсказке и помощи взрослого ребенок оценивает разнообразные социальные привычки, следит за выполнением правил, протестует при их нарушении другими детьми.</w:t>
      </w:r>
    </w:p>
    <w:p w:rsidR="00A7445D" w:rsidRPr="004862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u w:val="single"/>
        </w:rPr>
      </w:pPr>
      <w:r w:rsidRPr="0048625D">
        <w:rPr>
          <w:rFonts w:ascii="Times New Roman" w:eastAsia="Times New Roman" w:hAnsi="Times New Roman" w:cs="Times New Roman"/>
          <w:color w:val="000000"/>
          <w:sz w:val="24"/>
          <w:szCs w:val="24"/>
          <w:u w:val="single"/>
        </w:rPr>
        <w:t>Низкий уровень (6—9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Ребенок не ориентируется в источниках информации, не осознает многообразие и целевое назначение информации. Положительная реакция может возникать на новый источник информации.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Не заинтересован возможностями поиска информации из различных источников даже после объяснения и показа взрослого во время совместной деятельности.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Не умеет делать выводы из полученной информации даже при помощи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Не проявляет потребности в оценке необходимости той или иной информации для своей деятельности, достижения цели и не откликается на помощь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Слушает вопросы, задаваемые другими детьми, иногда повторяет их, но сам сформулировать вопросы не может, не испытывает потребности в получении ответов на вопросы.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Равнодушен к оценке социальных привычек. Может заметить асоциальную направленность привычки, но не может оценить ее даже с помощью взрослого, не высказывает своих суждений, принимает имеющиеся стереотипы.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E176B0" w:rsidRDefault="00EB3A4E" w:rsidP="00A7445D">
      <w:pPr>
        <w:shd w:val="clear" w:color="auto" w:fill="FFFFFF"/>
        <w:spacing w:after="0" w:line="240" w:lineRule="auto"/>
        <w:jc w:val="center"/>
        <w:rPr>
          <w:rFonts w:ascii="Times New Roman" w:eastAsia="Times New Roman" w:hAnsi="Times New Roman" w:cs="Times New Roman"/>
          <w:color w:val="000000"/>
          <w:sz w:val="24"/>
          <w:szCs w:val="24"/>
        </w:rPr>
      </w:pPr>
      <w:r w:rsidRPr="00E176B0">
        <w:rPr>
          <w:rFonts w:ascii="Times New Roman" w:eastAsia="Times New Roman" w:hAnsi="Times New Roman" w:cs="Times New Roman"/>
          <w:b/>
          <w:bCs/>
          <w:color w:val="000000"/>
          <w:sz w:val="24"/>
          <w:szCs w:val="24"/>
          <w:bdr w:val="none" w:sz="0" w:space="0" w:color="auto" w:frame="1"/>
        </w:rPr>
        <w:t>Диагностика социально-коммуникативной компетентности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Диагностика социально-коммуникативной компетентности детей 5—7 лет осуществляется по следующим параметрам:</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1.Умение понимать эмоциональное состояние сверстника, взрослого (веселый, грустный, рассерженный, упрямый и т.д.) и рассказать о нем.</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2.Умение получать необходимую информацию в общении.</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3.Умение выслушать другого человека, с уважением относиться к его мнению, интересам.</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4.Умение вести простой диалог со взрослыми и сверстниками.</w:t>
      </w:r>
    </w:p>
    <w:p w:rsidR="00A7445D" w:rsidRPr="00E176B0" w:rsidRDefault="00A7445D" w:rsidP="00A7445D">
      <w:pPr>
        <w:shd w:val="clear" w:color="auto" w:fill="FFFFFF"/>
        <w:spacing w:before="75" w:after="75"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5.Умение спокойно отстаивать свое мнение.</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6.Умение соотносить свои желания, стремления с интересами других людей.</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7.Умение принимать участие в коллективных делах (договариваться, уступать и т.д.).</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8.Умение уважительно относиться к окружающим людям.</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lastRenderedPageBreak/>
        <w:t>9.Умение принимать и оказывать помощь.</w:t>
      </w:r>
    </w:p>
    <w:p w:rsidR="00A7445D" w:rsidRPr="00E176B0" w:rsidRDefault="00A7445D" w:rsidP="00A7445D">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10. Умение не ссориться, спокойно реагировать в конфликтных ситуациях.</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По каждому параметру выделяются уровни сформированности социально-коммуникативной компетентности: высокий, средний, низкий.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48625D">
        <w:rPr>
          <w:rFonts w:ascii="Times New Roman" w:eastAsia="Times New Roman" w:hAnsi="Times New Roman" w:cs="Times New Roman"/>
          <w:i/>
          <w:color w:val="000000"/>
          <w:sz w:val="24"/>
          <w:szCs w:val="24"/>
          <w:u w:val="single"/>
        </w:rPr>
        <w:t>Высокий уровень</w:t>
      </w:r>
      <w:r w:rsidRPr="00E176B0">
        <w:rPr>
          <w:rFonts w:ascii="Times New Roman" w:eastAsia="Times New Roman" w:hAnsi="Times New Roman" w:cs="Times New Roman"/>
          <w:color w:val="000000"/>
          <w:sz w:val="24"/>
          <w:szCs w:val="24"/>
        </w:rPr>
        <w:t xml:space="preserve"> (оценивается в 3 балла) — ребенок самостоятельно выполняет задания, добивается результата.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48625D">
        <w:rPr>
          <w:rFonts w:ascii="Times New Roman" w:eastAsia="Times New Roman" w:hAnsi="Times New Roman" w:cs="Times New Roman"/>
          <w:i/>
          <w:color w:val="000000"/>
          <w:sz w:val="24"/>
          <w:szCs w:val="24"/>
          <w:u w:val="single"/>
        </w:rPr>
        <w:t>Средний уровень</w:t>
      </w:r>
      <w:r w:rsidRPr="00E176B0">
        <w:rPr>
          <w:rFonts w:ascii="Times New Roman" w:eastAsia="Times New Roman" w:hAnsi="Times New Roman" w:cs="Times New Roman"/>
          <w:color w:val="000000"/>
          <w:sz w:val="24"/>
          <w:szCs w:val="24"/>
        </w:rPr>
        <w:t xml:space="preserve"> (оценивается в 2 балла) — ребенок понимает инструкцию взрослого, готов выполнить задание, прибегая к помощи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48625D">
        <w:rPr>
          <w:rFonts w:ascii="Times New Roman" w:eastAsia="Times New Roman" w:hAnsi="Times New Roman" w:cs="Times New Roman"/>
          <w:i/>
          <w:color w:val="000000"/>
          <w:sz w:val="24"/>
          <w:szCs w:val="24"/>
          <w:u w:val="single"/>
        </w:rPr>
        <w:t xml:space="preserve">Низкий уровень </w:t>
      </w:r>
      <w:r w:rsidRPr="00E176B0">
        <w:rPr>
          <w:rFonts w:ascii="Times New Roman" w:eastAsia="Times New Roman" w:hAnsi="Times New Roman" w:cs="Times New Roman"/>
          <w:color w:val="000000"/>
          <w:sz w:val="24"/>
          <w:szCs w:val="24"/>
        </w:rPr>
        <w:t>(оценивается в 1 балл) — ребенок понимает смысл предлагаемого ему задания, но либо отказывается его выполнить (не проявляет интереса или не уверен в достижении результата), либо затрудняется выполнить задание, совершив несколько мало результативных действий (теряет интерес, отказывается от выполнения), на помощь взрослого не реагирует.</w:t>
      </w:r>
    </w:p>
    <w:p w:rsidR="00A7445D" w:rsidRPr="0048625D"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48625D">
        <w:rPr>
          <w:rFonts w:ascii="Times New Roman" w:eastAsia="Times New Roman" w:hAnsi="Times New Roman" w:cs="Times New Roman"/>
          <w:b/>
          <w:color w:val="000000"/>
          <w:sz w:val="24"/>
          <w:szCs w:val="24"/>
        </w:rPr>
        <w:t>Диагностическое задание 1.</w:t>
      </w:r>
      <w:r w:rsidR="00EB3A4E">
        <w:rPr>
          <w:rFonts w:ascii="Times New Roman" w:eastAsia="Times New Roman" w:hAnsi="Times New Roman" w:cs="Times New Roman"/>
          <w:b/>
          <w:color w:val="000000"/>
          <w:sz w:val="24"/>
          <w:szCs w:val="24"/>
        </w:rPr>
        <w:t xml:space="preserve"> </w:t>
      </w:r>
      <w:r w:rsidRPr="0048625D">
        <w:rPr>
          <w:rFonts w:ascii="Times New Roman" w:eastAsia="Times New Roman" w:hAnsi="Times New Roman" w:cs="Times New Roman"/>
          <w:b/>
          <w:color w:val="000000"/>
          <w:sz w:val="24"/>
          <w:szCs w:val="24"/>
        </w:rPr>
        <w:t>«Отражение чувств»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Цель.</w:t>
      </w:r>
      <w:r w:rsidRPr="00E176B0">
        <w:rPr>
          <w:rFonts w:ascii="Times New Roman" w:eastAsia="Times New Roman" w:hAnsi="Times New Roman" w:cs="Times New Roman"/>
          <w:color w:val="000000"/>
          <w:sz w:val="24"/>
          <w:szCs w:val="24"/>
        </w:rPr>
        <w:t xml:space="preserve"> Выявить умение детей понимать эмоциональное состояние сверстников, взрослых; рассказывать о них.</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Содержание.</w:t>
      </w:r>
      <w:r w:rsidRPr="00E176B0">
        <w:rPr>
          <w:rFonts w:ascii="Times New Roman" w:eastAsia="Times New Roman" w:hAnsi="Times New Roman" w:cs="Times New Roman"/>
          <w:color w:val="000000"/>
          <w:sz w:val="24"/>
          <w:szCs w:val="24"/>
        </w:rPr>
        <w:t xml:space="preserve"> Исследование проводится индивидуально. Детям предлагается рассмотреть сюжетные картинки, на которых изображены дети и взрослые в различных ситуациях, и ответить на вопросы:</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—Кто изображен на картинке?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—Что они делают?</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—Как они себя чувствуют? Какое у них настроение?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—Как ты догадался(ась) об этом?</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—Как ты думаешь, что произойдет дальше?</w:t>
      </w:r>
    </w:p>
    <w:p w:rsidR="00A7445D" w:rsidRPr="00EB3A4E" w:rsidRDefault="00A7445D" w:rsidP="00A7445D">
      <w:pPr>
        <w:shd w:val="clear" w:color="auto" w:fill="FFFFFF"/>
        <w:spacing w:after="0" w:line="240" w:lineRule="auto"/>
        <w:jc w:val="both"/>
        <w:rPr>
          <w:rFonts w:ascii="Times New Roman" w:eastAsia="Times New Roman" w:hAnsi="Times New Roman" w:cs="Times New Roman"/>
          <w:i/>
          <w:color w:val="000000"/>
          <w:sz w:val="24"/>
          <w:szCs w:val="24"/>
          <w:u w:val="single"/>
        </w:rPr>
      </w:pPr>
      <w:r w:rsidRPr="00EB3A4E">
        <w:rPr>
          <w:rFonts w:ascii="Times New Roman" w:eastAsia="Times New Roman" w:hAnsi="Times New Roman" w:cs="Times New Roman"/>
          <w:i/>
          <w:color w:val="000000"/>
          <w:sz w:val="24"/>
          <w:szCs w:val="24"/>
          <w:u w:val="single"/>
        </w:rPr>
        <w:t>Оценка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•3 балла—ребенок самостоятельно правильно определяет эмоциональные состояния сверстников и взрослых, объясняет их причину и делает прогнозы дальнейшего развития ситуации;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справляется с заданием с помощью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затрудняется в определении эмоциональных состояний изображенных на картинках людей, не может объяснить их причину и предположить дальнейшее развитие ситуации.</w:t>
      </w:r>
    </w:p>
    <w:p w:rsidR="00A7445D" w:rsidRPr="0048625D"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48625D">
        <w:rPr>
          <w:rFonts w:ascii="Times New Roman" w:eastAsia="Times New Roman" w:hAnsi="Times New Roman" w:cs="Times New Roman"/>
          <w:b/>
          <w:color w:val="000000"/>
          <w:sz w:val="24"/>
          <w:szCs w:val="24"/>
        </w:rPr>
        <w:t>Диагностическое задание 2.</w:t>
      </w:r>
      <w:r w:rsidR="00EB3A4E">
        <w:rPr>
          <w:rFonts w:ascii="Times New Roman" w:eastAsia="Times New Roman" w:hAnsi="Times New Roman" w:cs="Times New Roman"/>
          <w:b/>
          <w:color w:val="000000"/>
          <w:sz w:val="24"/>
          <w:szCs w:val="24"/>
        </w:rPr>
        <w:t xml:space="preserve"> </w:t>
      </w:r>
      <w:r w:rsidRPr="0048625D">
        <w:rPr>
          <w:rFonts w:ascii="Times New Roman" w:eastAsia="Times New Roman" w:hAnsi="Times New Roman" w:cs="Times New Roman"/>
          <w:b/>
          <w:color w:val="000000"/>
          <w:sz w:val="24"/>
          <w:szCs w:val="24"/>
        </w:rPr>
        <w:t>«Зеркало настроений»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Цель.</w:t>
      </w:r>
      <w:r w:rsidRPr="00E176B0">
        <w:rPr>
          <w:rFonts w:ascii="Times New Roman" w:eastAsia="Times New Roman" w:hAnsi="Times New Roman" w:cs="Times New Roman"/>
          <w:color w:val="000000"/>
          <w:sz w:val="24"/>
          <w:szCs w:val="24"/>
        </w:rPr>
        <w:t xml:space="preserve"> Выявить умение детей понять настроение партнера по его вербальному и невербальному поведению.</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Содержание.</w:t>
      </w:r>
      <w:r w:rsidRPr="00E176B0">
        <w:rPr>
          <w:rFonts w:ascii="Times New Roman" w:eastAsia="Times New Roman" w:hAnsi="Times New Roman" w:cs="Times New Roman"/>
          <w:color w:val="000000"/>
          <w:sz w:val="24"/>
          <w:szCs w:val="24"/>
        </w:rPr>
        <w:t xml:space="preserve"> Методика проводится с парой ребят. Детей объединяют в пары, определяют, кто в каждой паре будет «говорящим», а кто «отражателем». Педагог шепчет на ухо «говорящему» фразу, </w:t>
      </w:r>
      <w:r w:rsidR="005B2A07" w:rsidRPr="00E176B0">
        <w:rPr>
          <w:rFonts w:ascii="Times New Roman" w:eastAsia="Times New Roman" w:hAnsi="Times New Roman" w:cs="Times New Roman"/>
          <w:color w:val="000000"/>
          <w:sz w:val="24"/>
          <w:szCs w:val="24"/>
        </w:rPr>
        <w:t>например,</w:t>
      </w:r>
      <w:r w:rsidRPr="00E176B0">
        <w:rPr>
          <w:rFonts w:ascii="Times New Roman" w:eastAsia="Times New Roman" w:hAnsi="Times New Roman" w:cs="Times New Roman"/>
          <w:color w:val="000000"/>
          <w:sz w:val="24"/>
          <w:szCs w:val="24"/>
        </w:rPr>
        <w:t xml:space="preserve"> «За мной пришла мама». «Говорящий» повторяет ее, а «отражатель» должен определить, какое чувство испытывал сверстник в момент, когда произносил фразу (грусть, радость, стыд и т.д.). Затем дети меняются ролями.</w:t>
      </w:r>
    </w:p>
    <w:p w:rsidR="00A7445D" w:rsidRPr="00EB3A4E" w:rsidRDefault="00A7445D" w:rsidP="00A7445D">
      <w:pPr>
        <w:shd w:val="clear" w:color="auto" w:fill="FFFFFF"/>
        <w:spacing w:after="0" w:line="240" w:lineRule="auto"/>
        <w:jc w:val="both"/>
        <w:rPr>
          <w:rFonts w:ascii="Times New Roman" w:eastAsia="Times New Roman" w:hAnsi="Times New Roman" w:cs="Times New Roman"/>
          <w:i/>
          <w:color w:val="000000"/>
          <w:sz w:val="24"/>
          <w:szCs w:val="24"/>
          <w:u w:val="single"/>
        </w:rPr>
      </w:pPr>
      <w:r w:rsidRPr="00EB3A4E">
        <w:rPr>
          <w:rFonts w:ascii="Times New Roman" w:eastAsia="Times New Roman" w:hAnsi="Times New Roman" w:cs="Times New Roman"/>
          <w:i/>
          <w:color w:val="000000"/>
          <w:sz w:val="24"/>
          <w:szCs w:val="24"/>
          <w:u w:val="single"/>
        </w:rPr>
        <w:t>Оценка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самостоятельно правильно определяет эмоциональные состояния сверстника в момент произнесения фразы; способен с помощью речи, мимики, телодвижений передать различные чувства и состояния;</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балла—ребенок определяет эмоциональные состояния с помощью взрослого, фразу произносит эмоционально, но выражение чувств при этом не всегда понятно;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затрудняется в определении эмоциональных состояний сверстника или определяет неверно, при произнесении фразы не может передать различные эмоциональные состояния.</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hAnsi="Times New Roman" w:cs="Times New Roman"/>
          <w:noProof/>
          <w:sz w:val="24"/>
          <w:szCs w:val="24"/>
        </w:rPr>
        <w:lastRenderedPageBreak/>
        <w:drawing>
          <wp:inline distT="0" distB="0" distL="0" distR="0" wp14:anchorId="19BFC9AE" wp14:editId="6DA8E084">
            <wp:extent cx="2542813" cy="31718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2753" t="19954" r="16782" b="12486"/>
                    <a:stretch/>
                  </pic:blipFill>
                  <pic:spPr bwMode="auto">
                    <a:xfrm>
                      <a:off x="0" y="0"/>
                      <a:ext cx="2547340" cy="3177472"/>
                    </a:xfrm>
                    <a:prstGeom prst="rect">
                      <a:avLst/>
                    </a:prstGeom>
                    <a:ln>
                      <a:noFill/>
                    </a:ln>
                    <a:extLst>
                      <a:ext uri="{53640926-AAD7-44D8-BBD7-CCE9431645EC}">
                        <a14:shadowObscured xmlns:a14="http://schemas.microsoft.com/office/drawing/2010/main"/>
                      </a:ext>
                    </a:extLst>
                  </pic:spPr>
                </pic:pic>
              </a:graphicData>
            </a:graphic>
          </wp:inline>
        </w:drawing>
      </w:r>
      <w:r w:rsidRPr="00E176B0">
        <w:rPr>
          <w:rFonts w:ascii="Times New Roman" w:hAnsi="Times New Roman" w:cs="Times New Roman"/>
          <w:noProof/>
          <w:sz w:val="24"/>
          <w:szCs w:val="24"/>
        </w:rPr>
        <w:drawing>
          <wp:inline distT="0" distB="0" distL="0" distR="0" wp14:anchorId="02BA0CA9" wp14:editId="368467AB">
            <wp:extent cx="2068540" cy="298132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924" t="23721" r="61636" b="18779"/>
                    <a:stretch/>
                  </pic:blipFill>
                  <pic:spPr bwMode="auto">
                    <a:xfrm>
                      <a:off x="0" y="0"/>
                      <a:ext cx="2078387" cy="2995517"/>
                    </a:xfrm>
                    <a:prstGeom prst="rect">
                      <a:avLst/>
                    </a:prstGeom>
                    <a:ln>
                      <a:noFill/>
                    </a:ln>
                    <a:extLst>
                      <a:ext uri="{53640926-AAD7-44D8-BBD7-CCE9431645EC}">
                        <a14:shadowObscured xmlns:a14="http://schemas.microsoft.com/office/drawing/2010/main"/>
                      </a:ext>
                    </a:extLst>
                  </pic:spPr>
                </pic:pic>
              </a:graphicData>
            </a:graphic>
          </wp:inline>
        </w:drawing>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48625D"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48625D">
        <w:rPr>
          <w:rFonts w:ascii="Times New Roman" w:eastAsia="Times New Roman" w:hAnsi="Times New Roman" w:cs="Times New Roman"/>
          <w:b/>
          <w:color w:val="000000"/>
          <w:sz w:val="24"/>
          <w:szCs w:val="24"/>
        </w:rPr>
        <w:t>Диагностическое задание 3.</w:t>
      </w:r>
      <w:r w:rsidR="00EB3A4E">
        <w:rPr>
          <w:rFonts w:ascii="Times New Roman" w:eastAsia="Times New Roman" w:hAnsi="Times New Roman" w:cs="Times New Roman"/>
          <w:b/>
          <w:color w:val="000000"/>
          <w:sz w:val="24"/>
          <w:szCs w:val="24"/>
        </w:rPr>
        <w:t xml:space="preserve"> </w:t>
      </w:r>
      <w:r w:rsidRPr="0048625D">
        <w:rPr>
          <w:rFonts w:ascii="Times New Roman" w:eastAsia="Times New Roman" w:hAnsi="Times New Roman" w:cs="Times New Roman"/>
          <w:b/>
          <w:color w:val="000000"/>
          <w:sz w:val="24"/>
          <w:szCs w:val="24"/>
        </w:rPr>
        <w:t>«Интервью»</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Цель</w:t>
      </w:r>
      <w:r w:rsidRPr="0048625D">
        <w:rPr>
          <w:rFonts w:ascii="Times New Roman" w:eastAsia="Times New Roman" w:hAnsi="Times New Roman" w:cs="Times New Roman"/>
          <w:color w:val="000000"/>
          <w:sz w:val="24"/>
          <w:szCs w:val="24"/>
          <w:u w:val="single"/>
        </w:rPr>
        <w:t>.</w:t>
      </w:r>
      <w:r w:rsidRPr="00E176B0">
        <w:rPr>
          <w:rFonts w:ascii="Times New Roman" w:eastAsia="Times New Roman" w:hAnsi="Times New Roman" w:cs="Times New Roman"/>
          <w:color w:val="000000"/>
          <w:sz w:val="24"/>
          <w:szCs w:val="24"/>
        </w:rPr>
        <w:t xml:space="preserve"> Выявить умение детей получать необходимую информацию в общении, вести простой диалог со взрослыми и сверстниками. Материал. Микрофон.</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Содержание.</w:t>
      </w:r>
      <w:r w:rsidRPr="00E176B0">
        <w:rPr>
          <w:rFonts w:ascii="Times New Roman" w:eastAsia="Times New Roman" w:hAnsi="Times New Roman" w:cs="Times New Roman"/>
          <w:color w:val="000000"/>
          <w:sz w:val="24"/>
          <w:szCs w:val="24"/>
        </w:rPr>
        <w:t xml:space="preserve"> Методика проводится с подгруппой детей. Одному ребенку предлагается взять на себя роль корреспондента и выяснить у жителей города Детсадия — остальных ребят, как они живут в своем городке, чем занимаются; взять «интервью» у кого-либо из детей группы и взрослого сотрудника детского сада. Далее педагог предлагает детям поиграть в игру «Радио»: корреспондент должен сделать сообщение для жителей города в рубрике «Новости».</w:t>
      </w:r>
    </w:p>
    <w:p w:rsidR="00A7445D" w:rsidRPr="00EB3A4E" w:rsidRDefault="00A7445D" w:rsidP="00A7445D">
      <w:pPr>
        <w:shd w:val="clear" w:color="auto" w:fill="FFFFFF"/>
        <w:spacing w:after="0" w:line="240" w:lineRule="auto"/>
        <w:jc w:val="both"/>
        <w:rPr>
          <w:rFonts w:ascii="Times New Roman" w:eastAsia="Times New Roman" w:hAnsi="Times New Roman" w:cs="Times New Roman"/>
          <w:i/>
          <w:color w:val="000000"/>
          <w:sz w:val="24"/>
          <w:szCs w:val="24"/>
          <w:u w:val="single"/>
        </w:rPr>
      </w:pPr>
      <w:r w:rsidRPr="00EB3A4E">
        <w:rPr>
          <w:rFonts w:ascii="Times New Roman" w:eastAsia="Times New Roman" w:hAnsi="Times New Roman" w:cs="Times New Roman"/>
          <w:i/>
          <w:color w:val="000000"/>
          <w:sz w:val="24"/>
          <w:szCs w:val="24"/>
          <w:u w:val="single"/>
        </w:rPr>
        <w:t>Оценка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•3 балла — ребенок охотно выполняет задание, самостоятельно формулирует 3—5 развернутых вопросов. В целом его «интервью» носит логичный, последовательный характер.</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формулирует 2—3 кратких вопроса с помощью взрослого, не сохраняет логику интервью.</w:t>
      </w: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затрудняется в выполнении задания даже с помощью взрослого либо отказывается от выполнения.</w:t>
      </w:r>
      <w:r w:rsidR="00EB3A4E">
        <w:rPr>
          <w:rFonts w:ascii="Times New Roman" w:eastAsia="Times New Roman" w:hAnsi="Times New Roman" w:cs="Times New Roman"/>
          <w:color w:val="000000"/>
          <w:sz w:val="24"/>
          <w:szCs w:val="24"/>
        </w:rPr>
        <w:t xml:space="preserve"> </w:t>
      </w:r>
      <w:r w:rsidR="00463C94">
        <w:rPr>
          <w:rFonts w:ascii="Times New Roman" w:eastAsia="Times New Roman" w:hAnsi="Times New Roman" w:cs="Times New Roman"/>
          <w:color w:val="000000"/>
          <w:sz w:val="24"/>
          <w:szCs w:val="24"/>
        </w:rPr>
        <w:t>(</w:t>
      </w:r>
      <w:r w:rsidR="00EB3A4E" w:rsidRPr="00463C94">
        <w:rPr>
          <w:rFonts w:ascii="Times New Roman" w:eastAsia="Times New Roman" w:hAnsi="Times New Roman" w:cs="Times New Roman"/>
          <w:color w:val="000000"/>
          <w:sz w:val="24"/>
          <w:szCs w:val="24"/>
        </w:rPr>
        <w:t>П</w:t>
      </w:r>
      <w:r w:rsidR="00463C94">
        <w:rPr>
          <w:rFonts w:ascii="Times New Roman" w:eastAsia="Times New Roman" w:hAnsi="Times New Roman" w:cs="Times New Roman"/>
          <w:color w:val="000000"/>
          <w:sz w:val="24"/>
          <w:szCs w:val="24"/>
        </w:rPr>
        <w:t>риложение</w:t>
      </w:r>
      <w:r w:rsidR="009417B4">
        <w:rPr>
          <w:rFonts w:ascii="Times New Roman" w:eastAsia="Times New Roman" w:hAnsi="Times New Roman" w:cs="Times New Roman"/>
          <w:color w:val="000000"/>
          <w:sz w:val="24"/>
          <w:szCs w:val="24"/>
        </w:rPr>
        <w:t>8</w:t>
      </w:r>
      <w:r w:rsidR="00463C94">
        <w:rPr>
          <w:rFonts w:ascii="Times New Roman" w:eastAsia="Times New Roman" w:hAnsi="Times New Roman" w:cs="Times New Roman"/>
          <w:color w:val="000000"/>
          <w:sz w:val="24"/>
          <w:szCs w:val="24"/>
        </w:rPr>
        <w:t>.)</w:t>
      </w:r>
    </w:p>
    <w:p w:rsidR="00463C94" w:rsidRPr="00E176B0" w:rsidRDefault="00463C94"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48625D"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48625D">
        <w:rPr>
          <w:rFonts w:ascii="Times New Roman" w:eastAsia="Times New Roman" w:hAnsi="Times New Roman" w:cs="Times New Roman"/>
          <w:b/>
          <w:color w:val="000000"/>
          <w:sz w:val="24"/>
          <w:szCs w:val="24"/>
        </w:rPr>
        <w:t>Диагностическое задание 4.</w:t>
      </w:r>
      <w:r w:rsidR="00EB3A4E">
        <w:rPr>
          <w:rFonts w:ascii="Times New Roman" w:eastAsia="Times New Roman" w:hAnsi="Times New Roman" w:cs="Times New Roman"/>
          <w:b/>
          <w:color w:val="000000"/>
          <w:sz w:val="24"/>
          <w:szCs w:val="24"/>
        </w:rPr>
        <w:t xml:space="preserve"> </w:t>
      </w:r>
      <w:r w:rsidRPr="0048625D">
        <w:rPr>
          <w:rFonts w:ascii="Times New Roman" w:eastAsia="Times New Roman" w:hAnsi="Times New Roman" w:cs="Times New Roman"/>
          <w:b/>
          <w:color w:val="000000"/>
          <w:sz w:val="24"/>
          <w:szCs w:val="24"/>
        </w:rPr>
        <w:t>«Необитаемый остров»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Цель.</w:t>
      </w:r>
      <w:r w:rsidRPr="00E176B0">
        <w:rPr>
          <w:rFonts w:ascii="Times New Roman" w:eastAsia="Times New Roman" w:hAnsi="Times New Roman" w:cs="Times New Roman"/>
          <w:color w:val="000000"/>
          <w:sz w:val="24"/>
          <w:szCs w:val="24"/>
        </w:rPr>
        <w:t xml:space="preserve"> Выявить умение выслушать другого человека, с уважением относиться к его мнению, интересам; спокойно отстаивать свое мнение.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Содержание.</w:t>
      </w:r>
      <w:r w:rsidRPr="00E176B0">
        <w:rPr>
          <w:rFonts w:ascii="Times New Roman" w:eastAsia="Times New Roman" w:hAnsi="Times New Roman" w:cs="Times New Roman"/>
          <w:color w:val="000000"/>
          <w:sz w:val="24"/>
          <w:szCs w:val="24"/>
        </w:rPr>
        <w:t xml:space="preserve"> Методика проводится с подгруппой детей. Взрослый предлагает детям пофантазировать, представить, что они отправляются на необитаемый остров, и порассуждать, опираясь на </w:t>
      </w:r>
      <w:r w:rsidR="005B2A07" w:rsidRPr="00E176B0">
        <w:rPr>
          <w:rFonts w:ascii="Times New Roman" w:eastAsia="Times New Roman" w:hAnsi="Times New Roman" w:cs="Times New Roman"/>
          <w:color w:val="000000"/>
          <w:sz w:val="24"/>
          <w:szCs w:val="24"/>
        </w:rPr>
        <w:t>вопросы</w:t>
      </w:r>
      <w:r w:rsidRPr="00E176B0">
        <w:rPr>
          <w:rFonts w:ascii="Times New Roman" w:eastAsia="Times New Roman" w:hAnsi="Times New Roman" w:cs="Times New Roman"/>
          <w:color w:val="000000"/>
          <w:sz w:val="24"/>
          <w:szCs w:val="24"/>
        </w:rPr>
        <w:t>:</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—С чего бы вы начали свое существование на острове?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—Решите, какие предметы необходимо взять с собой.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Чем будет заниматься каждый из вас? Попробуйте распределить обязанности между собой.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Кого бы вы выбрали командиром?</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—На острове много хищных зверей. Как вы можете защититься от них?</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—На остров надвигается страшный ураган. Что вы будете предпринимать?</w:t>
      </w:r>
    </w:p>
    <w:p w:rsidR="00A7445D" w:rsidRPr="00EB3A4E" w:rsidRDefault="00A7445D" w:rsidP="00A7445D">
      <w:pPr>
        <w:shd w:val="clear" w:color="auto" w:fill="FFFFFF"/>
        <w:spacing w:after="0" w:line="240" w:lineRule="auto"/>
        <w:jc w:val="both"/>
        <w:rPr>
          <w:rFonts w:ascii="Times New Roman" w:eastAsia="Times New Roman" w:hAnsi="Times New Roman" w:cs="Times New Roman"/>
          <w:i/>
          <w:color w:val="000000"/>
          <w:sz w:val="24"/>
          <w:szCs w:val="24"/>
          <w:u w:val="single"/>
        </w:rPr>
      </w:pPr>
      <w:r w:rsidRPr="00EB3A4E">
        <w:rPr>
          <w:rFonts w:ascii="Times New Roman" w:eastAsia="Times New Roman" w:hAnsi="Times New Roman" w:cs="Times New Roman"/>
          <w:i/>
          <w:color w:val="000000"/>
          <w:sz w:val="24"/>
          <w:szCs w:val="24"/>
          <w:u w:val="single"/>
        </w:rPr>
        <w:t>Оценка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lastRenderedPageBreak/>
        <w:t>• 3 балла — ребенок проявляет инициативу в общении, принимает на себя функцию организатора, вносит свои предложения, распределяет обязанности, в то же время проявляет умение выслушать сверстника, согласовать с ним свои предложения, уступить, убедить;</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отличается недостаточной, но положительной активностью в общении, принимает предложение инициатора, соглашаясь; может возразить, учитывая свои интересы, выступить со встречным предложением;</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—ребенок не вступает в общение, не проявляет активности, пассивно следует за</w:t>
      </w:r>
    </w:p>
    <w:p w:rsidR="00A7445D" w:rsidRPr="00E176B0" w:rsidRDefault="00A7445D" w:rsidP="00A7445D">
      <w:pPr>
        <w:shd w:val="clear" w:color="auto" w:fill="FFFFFF"/>
        <w:spacing w:before="75" w:after="75"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инициативными детьми, не высказывая ни своего мнения, ни желания, либо проявляет отрицательную направленность в общении, с эгоистическими тенденциями: не учитывает желания сверстников, настаивает на своем.</w:t>
      </w:r>
      <w:r w:rsidR="009417B4">
        <w:rPr>
          <w:rFonts w:ascii="Times New Roman" w:eastAsia="Times New Roman" w:hAnsi="Times New Roman" w:cs="Times New Roman"/>
          <w:color w:val="000000"/>
          <w:sz w:val="24"/>
          <w:szCs w:val="24"/>
        </w:rPr>
        <w:t xml:space="preserve"> (Приложение 9)</w:t>
      </w:r>
    </w:p>
    <w:p w:rsidR="00A7445D" w:rsidRPr="00E176B0"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t>Диагностическое задание 5.</w:t>
      </w:r>
      <w:r w:rsidR="00EB3A4E">
        <w:rPr>
          <w:rFonts w:ascii="Times New Roman" w:eastAsia="Times New Roman" w:hAnsi="Times New Roman" w:cs="Times New Roman"/>
          <w:b/>
          <w:color w:val="000000"/>
          <w:sz w:val="24"/>
          <w:szCs w:val="24"/>
        </w:rPr>
        <w:t xml:space="preserve"> </w:t>
      </w:r>
      <w:r w:rsidRPr="00E176B0">
        <w:rPr>
          <w:rFonts w:ascii="Times New Roman" w:eastAsia="Times New Roman" w:hAnsi="Times New Roman" w:cs="Times New Roman"/>
          <w:b/>
          <w:color w:val="000000"/>
          <w:sz w:val="24"/>
          <w:szCs w:val="24"/>
        </w:rPr>
        <w:t>«Помощники»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Цель.</w:t>
      </w:r>
      <w:r w:rsidRPr="00E176B0">
        <w:rPr>
          <w:rFonts w:ascii="Times New Roman" w:eastAsia="Times New Roman" w:hAnsi="Times New Roman" w:cs="Times New Roman"/>
          <w:color w:val="000000"/>
          <w:sz w:val="24"/>
          <w:szCs w:val="24"/>
        </w:rPr>
        <w:t xml:space="preserve"> Выявить умение детей взаимодействовать в системах «ребенок—ребенок», соотносить свои желания, стремления с интересами других детей, принимать участие в коллективных делах и оказывать помощь.</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Материал.</w:t>
      </w:r>
      <w:r w:rsidRPr="00E176B0">
        <w:rPr>
          <w:rFonts w:ascii="Times New Roman" w:eastAsia="Times New Roman" w:hAnsi="Times New Roman" w:cs="Times New Roman"/>
          <w:color w:val="000000"/>
          <w:sz w:val="24"/>
          <w:szCs w:val="24"/>
        </w:rPr>
        <w:t xml:space="preserve"> Тазики, тряпочки; клей, ножницы, кисти, полоски бумаги; лейки, тряпочки.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Содержание.</w:t>
      </w:r>
      <w:r w:rsidRPr="0048625D">
        <w:rPr>
          <w:rFonts w:ascii="Times New Roman" w:eastAsia="Times New Roman" w:hAnsi="Times New Roman" w:cs="Times New Roman"/>
          <w:color w:val="000000"/>
          <w:sz w:val="24"/>
          <w:szCs w:val="24"/>
          <w:u w:val="single"/>
        </w:rPr>
        <w:t xml:space="preserve"> </w:t>
      </w:r>
      <w:r w:rsidRPr="00E176B0">
        <w:rPr>
          <w:rFonts w:ascii="Times New Roman" w:eastAsia="Times New Roman" w:hAnsi="Times New Roman" w:cs="Times New Roman"/>
          <w:color w:val="000000"/>
          <w:sz w:val="24"/>
          <w:szCs w:val="24"/>
        </w:rPr>
        <w:t>Взрослый предлагает детям поиграть в игру «Как мы помогаем дома», выполнить разные поручения. Взрослый делит детей на 4 подгруппы и объясняет, что в каждой подгруппе необходимо выбрать капитана (именно он будет отчитываться о проделанной работе), подготовить необходимый материал, распределить обязанности и выполнить поставленную перед командой задачу. После этого педагог дает задание индивидуально каждой подгруппе: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помочь маме вымыть столы и стулья;</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помочь дедушке — у него порвались его любимые книги, необходимо их подклеить;</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помочь бабушке полить цветы, прорыхлить землю и вытереть пыль с листьев;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помочь младшему брату (сестре) навести порядок в игровых зонах.</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умение проявляется;</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умение не проявляется.</w:t>
      </w:r>
    </w:p>
    <w:p w:rsidR="00A7445D" w:rsidRPr="00EB3A4E" w:rsidRDefault="00A7445D" w:rsidP="00A7445D">
      <w:pPr>
        <w:shd w:val="clear" w:color="auto" w:fill="FFFFFF"/>
        <w:spacing w:after="0" w:line="240" w:lineRule="auto"/>
        <w:jc w:val="both"/>
        <w:rPr>
          <w:rFonts w:ascii="Times New Roman" w:eastAsia="Times New Roman" w:hAnsi="Times New Roman" w:cs="Times New Roman"/>
          <w:i/>
          <w:color w:val="000000"/>
          <w:sz w:val="24"/>
          <w:szCs w:val="24"/>
          <w:u w:val="single"/>
        </w:rPr>
      </w:pPr>
      <w:r w:rsidRPr="00EB3A4E">
        <w:rPr>
          <w:rFonts w:ascii="Times New Roman" w:eastAsia="Times New Roman" w:hAnsi="Times New Roman" w:cs="Times New Roman"/>
          <w:i/>
          <w:color w:val="000000"/>
          <w:sz w:val="24"/>
          <w:szCs w:val="24"/>
          <w:u w:val="single"/>
        </w:rPr>
        <w:t>Варианты ситуаций взаимодействия детей: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организация совместной продуктивной деятельности (аппликация, конструирование, рисование);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организация театрализованной деятельности;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организация сюжетно-ролевой игры «Строим новый город» (архитекторы рисуют (проектируют) новый город и делают макеты домов, улиц, площадей; строители строят город по макетам архитекторов; специалисты озеленяют город, создают парки, скверы, аллеи; руководит созданием нового города — мэр).</w:t>
      </w:r>
    </w:p>
    <w:p w:rsidR="00A7445D" w:rsidRPr="00EB3A4E" w:rsidRDefault="00A7445D" w:rsidP="00A7445D">
      <w:pPr>
        <w:shd w:val="clear" w:color="auto" w:fill="FFFFFF"/>
        <w:spacing w:after="0" w:line="240" w:lineRule="auto"/>
        <w:jc w:val="both"/>
        <w:rPr>
          <w:rFonts w:ascii="Times New Roman" w:eastAsia="Times New Roman" w:hAnsi="Times New Roman" w:cs="Times New Roman"/>
          <w:i/>
          <w:color w:val="000000"/>
          <w:sz w:val="24"/>
          <w:szCs w:val="24"/>
          <w:u w:val="single"/>
        </w:rPr>
      </w:pPr>
      <w:r w:rsidRPr="00EB3A4E">
        <w:rPr>
          <w:rFonts w:ascii="Times New Roman" w:eastAsia="Times New Roman" w:hAnsi="Times New Roman" w:cs="Times New Roman"/>
          <w:i/>
          <w:color w:val="000000"/>
          <w:sz w:val="24"/>
          <w:szCs w:val="24"/>
          <w:u w:val="single"/>
        </w:rPr>
        <w:t>Оценка результатов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берет на себя функцию организатора взаимодействия, распределяет обязанности; проявляет умение выслушать сверстника, согласовать с ним свои предложения, уступить, убедить; способен оказать взаимопомощь и обратиться в случае затруднений за помощью к взрослому или сверстнику;</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недостаточно инициативен, принимает предложения более активного сверстника, однако может возразить, учитывая свои интересы, выступить со встречным предложением; знает нормы организованного взаимодействия, но может их нарушать (не всегда учитывает интересы сверстника); замечает затруднения сверстников, но не всегда оказывает необходимую помощь; помощь принимает, но самостоятельно за ней не обращается;</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не проявляет активности, пассивно следует за инициативными детьми, не высказывая своих пожеланий; не знает норм организованного взаимодействия или не соотносит необходимость их выполнения по отношению к себе; проявляет равнодушие к сверстникам либо неспособность оказать действенную взаимопомощь; от помощи взрослого и сверстников отказывается.</w:t>
      </w:r>
      <w:r w:rsidR="00EB3A4E">
        <w:rPr>
          <w:rFonts w:ascii="Times New Roman" w:eastAsia="Times New Roman" w:hAnsi="Times New Roman" w:cs="Times New Roman"/>
          <w:color w:val="000000"/>
          <w:sz w:val="24"/>
          <w:szCs w:val="24"/>
        </w:rPr>
        <w:t xml:space="preserve"> </w:t>
      </w:r>
      <w:r w:rsidR="009417B4">
        <w:rPr>
          <w:rFonts w:ascii="Times New Roman" w:eastAsia="Times New Roman" w:hAnsi="Times New Roman" w:cs="Times New Roman"/>
          <w:color w:val="000000"/>
          <w:sz w:val="24"/>
          <w:szCs w:val="24"/>
        </w:rPr>
        <w:t>(</w:t>
      </w:r>
      <w:r w:rsidR="00EB3A4E">
        <w:rPr>
          <w:rFonts w:ascii="Times New Roman" w:eastAsia="Times New Roman" w:hAnsi="Times New Roman" w:cs="Times New Roman"/>
          <w:color w:val="000000"/>
          <w:sz w:val="24"/>
          <w:szCs w:val="24"/>
        </w:rPr>
        <w:t>Приложение</w:t>
      </w:r>
      <w:r w:rsidR="009417B4">
        <w:rPr>
          <w:rFonts w:ascii="Times New Roman" w:eastAsia="Times New Roman" w:hAnsi="Times New Roman" w:cs="Times New Roman"/>
          <w:color w:val="000000"/>
          <w:sz w:val="24"/>
          <w:szCs w:val="24"/>
        </w:rPr>
        <w:t xml:space="preserve"> 9</w:t>
      </w:r>
      <w:r w:rsidR="00EB3A4E">
        <w:rPr>
          <w:rFonts w:ascii="Times New Roman" w:eastAsia="Times New Roman" w:hAnsi="Times New Roman" w:cs="Times New Roman"/>
          <w:color w:val="000000"/>
          <w:sz w:val="24"/>
          <w:szCs w:val="24"/>
        </w:rPr>
        <w:t xml:space="preserve"> </w:t>
      </w:r>
      <w:r w:rsidR="009417B4">
        <w:rPr>
          <w:rFonts w:ascii="Times New Roman" w:eastAsia="Times New Roman" w:hAnsi="Times New Roman" w:cs="Times New Roman"/>
          <w:color w:val="000000"/>
          <w:sz w:val="24"/>
          <w:szCs w:val="24"/>
        </w:rPr>
        <w:t>)</w:t>
      </w:r>
    </w:p>
    <w:p w:rsidR="00A7445D" w:rsidRPr="0048625D" w:rsidRDefault="00A7445D" w:rsidP="00A7445D">
      <w:pPr>
        <w:shd w:val="clear" w:color="auto" w:fill="FFFFFF"/>
        <w:spacing w:after="0" w:line="240" w:lineRule="auto"/>
        <w:jc w:val="center"/>
        <w:rPr>
          <w:rFonts w:ascii="Times New Roman" w:eastAsia="Times New Roman" w:hAnsi="Times New Roman" w:cs="Times New Roman"/>
          <w:b/>
          <w:color w:val="000000"/>
          <w:sz w:val="24"/>
          <w:szCs w:val="24"/>
        </w:rPr>
      </w:pPr>
      <w:r w:rsidRPr="0048625D">
        <w:rPr>
          <w:rFonts w:ascii="Times New Roman" w:eastAsia="Times New Roman" w:hAnsi="Times New Roman" w:cs="Times New Roman"/>
          <w:b/>
          <w:color w:val="000000"/>
          <w:sz w:val="24"/>
          <w:szCs w:val="24"/>
        </w:rPr>
        <w:lastRenderedPageBreak/>
        <w:t>Диагностическое задание 6.</w:t>
      </w:r>
      <w:r w:rsidR="00EB3A4E">
        <w:rPr>
          <w:rFonts w:ascii="Times New Roman" w:eastAsia="Times New Roman" w:hAnsi="Times New Roman" w:cs="Times New Roman"/>
          <w:b/>
          <w:color w:val="000000"/>
          <w:sz w:val="24"/>
          <w:szCs w:val="24"/>
        </w:rPr>
        <w:t xml:space="preserve"> </w:t>
      </w:r>
      <w:r w:rsidRPr="0048625D">
        <w:rPr>
          <w:rFonts w:ascii="Times New Roman" w:eastAsia="Times New Roman" w:hAnsi="Times New Roman" w:cs="Times New Roman"/>
          <w:b/>
          <w:color w:val="000000"/>
          <w:sz w:val="24"/>
          <w:szCs w:val="24"/>
        </w:rPr>
        <w:t>«Не поделили игрушку»</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Цель.</w:t>
      </w:r>
      <w:r w:rsidRPr="00E176B0">
        <w:rPr>
          <w:rFonts w:ascii="Times New Roman" w:eastAsia="Times New Roman" w:hAnsi="Times New Roman" w:cs="Times New Roman"/>
          <w:color w:val="000000"/>
          <w:sz w:val="24"/>
          <w:szCs w:val="24"/>
        </w:rPr>
        <w:t xml:space="preserve"> Выявить умение детей не ссориться, спокойно реагировать в конфликтных ситуациях; с уважением относиться к окружающим.</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Материал.</w:t>
      </w:r>
      <w:r w:rsidRPr="00E176B0">
        <w:rPr>
          <w:rFonts w:ascii="Times New Roman" w:eastAsia="Times New Roman" w:hAnsi="Times New Roman" w:cs="Times New Roman"/>
          <w:color w:val="000000"/>
          <w:sz w:val="24"/>
          <w:szCs w:val="24"/>
        </w:rPr>
        <w:t xml:space="preserve"> Коробка, игрушки (по количеству детей), среди которых есть новая привлекательная игрушка.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B3A4E">
        <w:rPr>
          <w:rFonts w:ascii="Times New Roman" w:eastAsia="Times New Roman" w:hAnsi="Times New Roman" w:cs="Times New Roman"/>
          <w:i/>
          <w:color w:val="000000"/>
          <w:sz w:val="24"/>
          <w:szCs w:val="24"/>
          <w:u w:val="single"/>
        </w:rPr>
        <w:t>Содержание.</w:t>
      </w:r>
      <w:r w:rsidRPr="00E176B0">
        <w:rPr>
          <w:rFonts w:ascii="Times New Roman" w:eastAsia="Times New Roman" w:hAnsi="Times New Roman" w:cs="Times New Roman"/>
          <w:color w:val="000000"/>
          <w:sz w:val="24"/>
          <w:szCs w:val="24"/>
        </w:rPr>
        <w:t xml:space="preserve"> Взрослый обращает внимание детей на коробку с игрушками, предлагает каждому ребенку выбрать игрушку и поиграть. Если возникает конфликтная ситуация из-за новой игрушки, педагог после непродолжительного наблюдения за поведением детей вмешивается и предлагает всем вместе разобраться в сложившейся ситуации. Можно предложить для обсуждения следующие варианты разрешения конфликта: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—отдать игрушку тому, кто взял ее первым;</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—никому не давать новую игрушку, чтобы не было обидно;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—играть всем вместе;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—посчитаться;</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—играть по очереди;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отдать игрушку ребенку, у которого сегодня плохое настроение. И так далее.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Педагог выслушивает предложения каждого ребенка.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Дети должны соотнести свое решение с решением других детей и выбрать верное.</w:t>
      </w:r>
    </w:p>
    <w:p w:rsidR="00A7445D" w:rsidRPr="00EB3A4E" w:rsidRDefault="00A7445D" w:rsidP="00EB3A4E">
      <w:pPr>
        <w:shd w:val="clear" w:color="auto" w:fill="FFFFFF"/>
        <w:spacing w:before="240" w:after="0" w:line="240" w:lineRule="auto"/>
        <w:jc w:val="center"/>
        <w:rPr>
          <w:rFonts w:ascii="Times New Roman" w:eastAsia="Times New Roman" w:hAnsi="Times New Roman" w:cs="Times New Roman"/>
          <w:i/>
          <w:color w:val="000000"/>
          <w:sz w:val="24"/>
          <w:szCs w:val="24"/>
          <w:u w:val="single"/>
        </w:rPr>
      </w:pPr>
      <w:r w:rsidRPr="00EB3A4E">
        <w:rPr>
          <w:rFonts w:ascii="Times New Roman" w:eastAsia="Times New Roman" w:hAnsi="Times New Roman" w:cs="Times New Roman"/>
          <w:i/>
          <w:color w:val="000000"/>
          <w:sz w:val="24"/>
          <w:szCs w:val="24"/>
          <w:u w:val="single"/>
        </w:rPr>
        <w:t>Варианты возможных конфликтных ситуаций.</w:t>
      </w:r>
    </w:p>
    <w:p w:rsidR="00A7445D" w:rsidRPr="00E176B0" w:rsidRDefault="00A7445D" w:rsidP="00EB3A4E">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b/>
          <w:i/>
          <w:color w:val="000000"/>
          <w:sz w:val="24"/>
          <w:szCs w:val="24"/>
        </w:rPr>
        <w:t>Ситуация «Карандаш»: двоим ребятам предлагается закончить изображение на большом листе бумаги.</w:t>
      </w:r>
      <w:r w:rsidRPr="00E176B0">
        <w:rPr>
          <w:rFonts w:ascii="Times New Roman" w:eastAsia="Times New Roman" w:hAnsi="Times New Roman" w:cs="Times New Roman"/>
          <w:color w:val="000000"/>
          <w:sz w:val="24"/>
          <w:szCs w:val="24"/>
        </w:rPr>
        <w:t xml:space="preserve"> В коробке карандашей находился один карандаш, привлекающий своей новизной (механический), необходимый обоим детям. Обычный карандаш такого же цвета также находился в коробке.</w:t>
      </w:r>
    </w:p>
    <w:p w:rsidR="00A7445D" w:rsidRPr="00E176B0" w:rsidRDefault="00A7445D" w:rsidP="00EB3A4E">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b/>
          <w:i/>
          <w:color w:val="000000"/>
          <w:sz w:val="24"/>
          <w:szCs w:val="24"/>
        </w:rPr>
        <w:t>Ситуация «Коробка без дна»</w:t>
      </w:r>
      <w:r w:rsidRPr="00E176B0">
        <w:rPr>
          <w:rFonts w:ascii="Times New Roman" w:eastAsia="Times New Roman" w:hAnsi="Times New Roman" w:cs="Times New Roman"/>
          <w:color w:val="000000"/>
          <w:sz w:val="24"/>
          <w:szCs w:val="24"/>
        </w:rPr>
        <w:t>: двоим ребятам предлагается поиграть в строительный конструктор, создать совместную постройку. Педагог говорит: «Здесь вам будет неудобно строить; возьмите коробку и располагайтесь на коврике». Когда кто-то из детей берет коробку, неплотно прикрепленное дно коробки падает, детали конструктора рассыпаются.</w:t>
      </w:r>
    </w:p>
    <w:p w:rsidR="00A7445D" w:rsidRPr="0048625D" w:rsidRDefault="00A7445D" w:rsidP="00EB3A4E">
      <w:pPr>
        <w:shd w:val="clear" w:color="auto" w:fill="FFFFFF"/>
        <w:spacing w:after="0" w:line="240" w:lineRule="auto"/>
        <w:jc w:val="both"/>
        <w:rPr>
          <w:rFonts w:ascii="Times New Roman" w:eastAsia="Times New Roman" w:hAnsi="Times New Roman" w:cs="Times New Roman"/>
          <w:color w:val="000000"/>
          <w:sz w:val="24"/>
          <w:szCs w:val="24"/>
          <w:u w:val="single"/>
        </w:rPr>
      </w:pPr>
      <w:r w:rsidRPr="0048625D">
        <w:rPr>
          <w:rFonts w:ascii="Times New Roman" w:eastAsia="Times New Roman" w:hAnsi="Times New Roman" w:cs="Times New Roman"/>
          <w:color w:val="000000"/>
          <w:sz w:val="24"/>
          <w:szCs w:val="24"/>
          <w:u w:val="single"/>
        </w:rPr>
        <w:t>Оценка результатов</w:t>
      </w:r>
    </w:p>
    <w:p w:rsidR="00A7445D" w:rsidRPr="00E176B0" w:rsidRDefault="00A7445D" w:rsidP="00EB3A4E">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3 балла — ребенок не провоцирует конфликт, в сложившейся ситуации старается найти справедливое решение либо обращается к взрослому;</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2 балла — ребенок не провоцирует конфликт, но инициативы по его разрешению не проявляет: идет на уступки, не отстаивая свое мнение; свои желания подчиняет интересам других детей;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1 балл — ребенок провоцирует конфликт, не учитывает интересы других детей, не способен спокойно высказать свое мнение, к помощи взрослого не прибегает.</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По ходу диагностики социально-коммуникативной компетентности детей заполняется сводная таблица.</w:t>
      </w:r>
      <w:r w:rsidR="00624DC3">
        <w:rPr>
          <w:rFonts w:ascii="Times New Roman" w:eastAsia="Times New Roman" w:hAnsi="Times New Roman" w:cs="Times New Roman"/>
          <w:color w:val="000000"/>
          <w:sz w:val="24"/>
          <w:szCs w:val="24"/>
        </w:rPr>
        <w:t xml:space="preserve"> </w:t>
      </w:r>
      <w:r w:rsidR="00405DF5">
        <w:rPr>
          <w:rFonts w:ascii="Times New Roman" w:eastAsia="Times New Roman" w:hAnsi="Times New Roman" w:cs="Times New Roman"/>
          <w:color w:val="000000"/>
          <w:sz w:val="24"/>
          <w:szCs w:val="24"/>
        </w:rPr>
        <w:t>(</w:t>
      </w:r>
      <w:r w:rsidR="00624DC3" w:rsidRPr="00463C94">
        <w:rPr>
          <w:rFonts w:ascii="Times New Roman" w:eastAsia="Times New Roman" w:hAnsi="Times New Roman" w:cs="Times New Roman"/>
          <w:color w:val="000000"/>
          <w:sz w:val="24"/>
          <w:szCs w:val="24"/>
        </w:rPr>
        <w:t>Приложение 3</w:t>
      </w:r>
      <w:r w:rsidR="00405DF5">
        <w:rPr>
          <w:rFonts w:ascii="Times New Roman" w:eastAsia="Times New Roman" w:hAnsi="Times New Roman" w:cs="Times New Roman"/>
          <w:color w:val="000000"/>
          <w:sz w:val="24"/>
          <w:szCs w:val="24"/>
        </w:rPr>
        <w:t>)</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Уровень сформированности социально-коммуникативной компетентности оценивается в соответствии с набранными баллами: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высокий уровень — от 24 до 30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средний уровень — от 16 до 23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низкий уровень — от 10 до 15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b/>
          <w:bCs/>
          <w:color w:val="000000"/>
          <w:sz w:val="24"/>
          <w:szCs w:val="24"/>
          <w:bdr w:val="none" w:sz="0" w:space="0" w:color="auto" w:frame="1"/>
        </w:rPr>
        <w:t>Качественная характеристика уровней сформированности социально-коммуникативной компетентности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C75BFE">
        <w:rPr>
          <w:rFonts w:ascii="Times New Roman" w:eastAsia="Times New Roman" w:hAnsi="Times New Roman" w:cs="Times New Roman"/>
          <w:color w:val="000000"/>
          <w:sz w:val="24"/>
          <w:szCs w:val="24"/>
          <w:u w:val="single"/>
        </w:rPr>
        <w:t>Высокий уровень (24—30 баллов</w:t>
      </w:r>
      <w:r w:rsidRPr="00E176B0">
        <w:rPr>
          <w:rFonts w:ascii="Times New Roman" w:eastAsia="Times New Roman" w:hAnsi="Times New Roman" w:cs="Times New Roman"/>
          <w:color w:val="000000"/>
          <w:sz w:val="24"/>
          <w:szCs w:val="24"/>
        </w:rPr>
        <w:t>)</w:t>
      </w:r>
    </w:p>
    <w:p w:rsidR="00A7445D" w:rsidRPr="00E176B0" w:rsidRDefault="00A7445D" w:rsidP="00A7445D">
      <w:pPr>
        <w:shd w:val="clear" w:color="auto" w:fill="FFFFFF"/>
        <w:spacing w:before="75" w:after="75"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Дети принимают на себя функции организаторов взаимодействия; предлагают тему, распределяют работу, роли и т. п., проявляют умение выслушать собеседника, согласовать с ними свои предложения, уступить, убедить, стремление к получению информации в процессе взаимодействия.</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lastRenderedPageBreak/>
        <w:t>Легко вступают в контакт со взрослыми и сверстниками, способны заинтересовать перспективами участия в игре, труде; проявляют отзывчивость, оказывают действенную взаимопомощь и способны обратиться и принять помощь взрослого и других детей.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Активно взаимодействуют с членами группы, решающими общую задачу; способны спокойно отстаивать свою точку зрения, при этом проявляют уважительное отношение к окружающим людям, их интересам.</w:t>
      </w: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 xml:space="preserve">В конфликтных ситуациях стараются найти справедливое разрешение либо обращаются к взрослому. </w:t>
      </w:r>
    </w:p>
    <w:p w:rsidR="00A7445D" w:rsidRPr="00C75BFE" w:rsidRDefault="00A7445D" w:rsidP="00A7445D">
      <w:pPr>
        <w:shd w:val="clear" w:color="auto" w:fill="FFFFFF"/>
        <w:spacing w:after="0" w:line="240" w:lineRule="auto"/>
        <w:jc w:val="both"/>
        <w:rPr>
          <w:rFonts w:ascii="Times New Roman" w:eastAsia="Times New Roman" w:hAnsi="Times New Roman" w:cs="Times New Roman"/>
          <w:color w:val="000000"/>
          <w:sz w:val="24"/>
          <w:szCs w:val="24"/>
          <w:u w:val="single"/>
        </w:rPr>
      </w:pPr>
      <w:r w:rsidRPr="00C75BFE">
        <w:rPr>
          <w:rFonts w:ascii="Times New Roman" w:eastAsia="Times New Roman" w:hAnsi="Times New Roman" w:cs="Times New Roman"/>
          <w:color w:val="000000"/>
          <w:sz w:val="24"/>
          <w:szCs w:val="24"/>
          <w:u w:val="single"/>
        </w:rPr>
        <w:t>Средний уровень (10—15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Дети легко контактируют со сверстниками, стремятся к общению, но главным образом с детьми своего пола, т. е. межличностное общение со сверстниками характеризуется избирательностью и половой дифференциацией. Общение со взрослым опосредуется совместной деятельностью, отмечаются трудности при вступлении в контакт с незнакомыми взрослыми.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Активность в общении недостаточная, но положительно направленная (дети принимают предложение инициатора, соглашаясь, могут и возразить, учитывая свои интересы, выступить со встречным предложением).</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Знают нормы организованного взаимодействия, но могут их нарушать (не всегда учитывают интересы собеседников), замечают затруднения сверстников, но не всегда способны к оказанию необходимой помощи; помощь принимают, но самостоятельно не обращаются.</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В конфликтных ситуациях инициативы по их разрешению не проявляют: идут на уступки, не отстаивая своей точки зрения, свои устремления подчиняют интересам других людей.</w:t>
      </w:r>
    </w:p>
    <w:p w:rsidR="00A7445D" w:rsidRPr="00C75BFE" w:rsidRDefault="00A7445D" w:rsidP="00A7445D">
      <w:pPr>
        <w:shd w:val="clear" w:color="auto" w:fill="FFFFFF"/>
        <w:spacing w:after="0" w:line="240" w:lineRule="auto"/>
        <w:jc w:val="both"/>
        <w:rPr>
          <w:rFonts w:ascii="Times New Roman" w:eastAsia="Times New Roman" w:hAnsi="Times New Roman" w:cs="Times New Roman"/>
          <w:color w:val="000000"/>
          <w:sz w:val="24"/>
          <w:szCs w:val="24"/>
          <w:u w:val="single"/>
        </w:rPr>
      </w:pPr>
      <w:r w:rsidRPr="00C75BFE">
        <w:rPr>
          <w:rFonts w:ascii="Times New Roman" w:eastAsia="Times New Roman" w:hAnsi="Times New Roman" w:cs="Times New Roman"/>
          <w:color w:val="000000"/>
          <w:sz w:val="24"/>
          <w:szCs w:val="24"/>
          <w:u w:val="single"/>
        </w:rPr>
        <w:t>Низкий уровень (6—9 баллов)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Дети не вступают в общение, не проявляют тенденции к контактам, действуют индивидуально. Не проявляют активности, пассивно следуют за инициативными детьми, не высказывая своего мнения. Не считаются с интересами, желаниями сверстников, настаивают на своем. Не способны высказать свою точку зрения, в результате провоцируют конфликт.</w:t>
      </w: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Не знают нормы организованного взаимодействия или не соотносят необходимость их выполнения по отношению к себе; проявляют равнодушие к сверстникам либо неспособность оказать действенную взаимопомощь; от помощи взрослого и сверстников отказываются.</w:t>
      </w: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E176B0" w:rsidRDefault="00A7445D" w:rsidP="00A7445D">
      <w:pPr>
        <w:shd w:val="clear" w:color="auto" w:fill="FFFFFF"/>
        <w:spacing w:after="0" w:line="240" w:lineRule="auto"/>
        <w:jc w:val="right"/>
        <w:rPr>
          <w:rFonts w:ascii="Times New Roman" w:eastAsia="Times New Roman" w:hAnsi="Times New Roman" w:cs="Times New Roman"/>
          <w:b/>
          <w:color w:val="000000"/>
          <w:sz w:val="24"/>
          <w:szCs w:val="24"/>
        </w:rPr>
      </w:pPr>
      <w:r w:rsidRPr="00E176B0">
        <w:rPr>
          <w:rFonts w:ascii="Times New Roman" w:eastAsia="Times New Roman" w:hAnsi="Times New Roman" w:cs="Times New Roman"/>
          <w:b/>
          <w:color w:val="000000"/>
          <w:sz w:val="24"/>
          <w:szCs w:val="24"/>
        </w:rPr>
        <w:lastRenderedPageBreak/>
        <w:t>Приложение 1</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Сводная таблица результатов диагностики уровня технологической компетентности детей старшего дошкольного возраста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E176B0" w:rsidRDefault="005B2A07"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Группа: _</w:t>
      </w:r>
      <w:r w:rsidR="00A7445D" w:rsidRPr="00E176B0">
        <w:rPr>
          <w:rFonts w:ascii="Times New Roman" w:eastAsia="Times New Roman" w:hAnsi="Times New Roman" w:cs="Times New Roman"/>
          <w:color w:val="000000"/>
          <w:sz w:val="24"/>
          <w:szCs w:val="24"/>
        </w:rPr>
        <w:t>__ Дата проведения____________</w:t>
      </w:r>
    </w:p>
    <w:p w:rsidR="00A7445D" w:rsidRPr="00E176B0" w:rsidRDefault="005B2A07"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Воспитатели: _</w:t>
      </w:r>
      <w:r w:rsidR="00A7445D" w:rsidRPr="00E176B0">
        <w:rPr>
          <w:rFonts w:ascii="Times New Roman" w:eastAsia="Times New Roman" w:hAnsi="Times New Roman" w:cs="Times New Roman"/>
          <w:color w:val="000000"/>
          <w:sz w:val="24"/>
          <w:szCs w:val="24"/>
        </w:rPr>
        <w:t>________________________</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tbl>
      <w:tblPr>
        <w:tblStyle w:val="aa"/>
        <w:tblW w:w="9284" w:type="dxa"/>
        <w:tblLook w:val="04A0" w:firstRow="1" w:lastRow="0" w:firstColumn="1" w:lastColumn="0" w:noHBand="0" w:noVBand="1"/>
      </w:tblPr>
      <w:tblGrid>
        <w:gridCol w:w="511"/>
        <w:gridCol w:w="1723"/>
        <w:gridCol w:w="507"/>
        <w:gridCol w:w="523"/>
        <w:gridCol w:w="524"/>
        <w:gridCol w:w="524"/>
        <w:gridCol w:w="524"/>
        <w:gridCol w:w="525"/>
        <w:gridCol w:w="525"/>
        <w:gridCol w:w="525"/>
        <w:gridCol w:w="525"/>
        <w:gridCol w:w="607"/>
        <w:gridCol w:w="801"/>
        <w:gridCol w:w="940"/>
      </w:tblGrid>
      <w:tr w:rsidR="00624DC3" w:rsidTr="00624DC3">
        <w:trPr>
          <w:trHeight w:val="940"/>
        </w:trPr>
        <w:tc>
          <w:tcPr>
            <w:tcW w:w="517" w:type="dxa"/>
          </w:tcPr>
          <w:p w:rsidR="00624DC3" w:rsidRPr="00624DC3" w:rsidRDefault="00624DC3" w:rsidP="00624DC3">
            <w:pPr>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 п/п</w:t>
            </w:r>
          </w:p>
        </w:tc>
        <w:tc>
          <w:tcPr>
            <w:tcW w:w="1885" w:type="dxa"/>
          </w:tcPr>
          <w:p w:rsidR="00624DC3" w:rsidRPr="00624DC3" w:rsidRDefault="00624DC3" w:rsidP="00624DC3">
            <w:pPr>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Ф.</w:t>
            </w:r>
            <w:r w:rsidRPr="00624DC3">
              <w:rPr>
                <w:rFonts w:ascii="Times New Roman" w:eastAsia="Times New Roman" w:hAnsi="Times New Roman" w:cs="Times New Roman"/>
                <w:color w:val="000000"/>
                <w:sz w:val="20"/>
                <w:szCs w:val="24"/>
              </w:rPr>
              <w:t>И.О. ребенка</w:t>
            </w:r>
          </w:p>
        </w:tc>
        <w:tc>
          <w:tcPr>
            <w:tcW w:w="5269" w:type="dxa"/>
            <w:gridSpan w:val="10"/>
          </w:tcPr>
          <w:p w:rsidR="00624DC3" w:rsidRPr="00624DC3" w:rsidRDefault="00624DC3" w:rsidP="00624DC3">
            <w:pPr>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Параметры технологической компетентности в баллах</w:t>
            </w:r>
          </w:p>
        </w:tc>
        <w:tc>
          <w:tcPr>
            <w:tcW w:w="742" w:type="dxa"/>
          </w:tcPr>
          <w:p w:rsidR="00624DC3" w:rsidRPr="00624DC3" w:rsidRDefault="00624DC3" w:rsidP="00624DC3">
            <w:pPr>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Кол-во баллов</w:t>
            </w:r>
          </w:p>
        </w:tc>
        <w:tc>
          <w:tcPr>
            <w:tcW w:w="871" w:type="dxa"/>
          </w:tcPr>
          <w:p w:rsidR="00624DC3" w:rsidRPr="00624DC3" w:rsidRDefault="00624DC3" w:rsidP="00624DC3">
            <w:pPr>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Уровень</w:t>
            </w:r>
          </w:p>
        </w:tc>
      </w:tr>
      <w:tr w:rsidR="00624DC3" w:rsidTr="00624DC3">
        <w:trPr>
          <w:trHeight w:val="213"/>
        </w:trPr>
        <w:tc>
          <w:tcPr>
            <w:tcW w:w="517"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p>
        </w:tc>
        <w:tc>
          <w:tcPr>
            <w:tcW w:w="1885"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p>
        </w:tc>
        <w:tc>
          <w:tcPr>
            <w:tcW w:w="469"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№1</w:t>
            </w:r>
          </w:p>
        </w:tc>
        <w:tc>
          <w:tcPr>
            <w:tcW w:w="527"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№2</w:t>
            </w:r>
          </w:p>
        </w:tc>
        <w:tc>
          <w:tcPr>
            <w:tcW w:w="527"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№3</w:t>
            </w:r>
          </w:p>
        </w:tc>
        <w:tc>
          <w:tcPr>
            <w:tcW w:w="527"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№4</w:t>
            </w:r>
          </w:p>
        </w:tc>
        <w:tc>
          <w:tcPr>
            <w:tcW w:w="527"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№5</w:t>
            </w:r>
          </w:p>
        </w:tc>
        <w:tc>
          <w:tcPr>
            <w:tcW w:w="528"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№6</w:t>
            </w:r>
          </w:p>
        </w:tc>
        <w:tc>
          <w:tcPr>
            <w:tcW w:w="528"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№7</w:t>
            </w:r>
          </w:p>
        </w:tc>
        <w:tc>
          <w:tcPr>
            <w:tcW w:w="528"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№8</w:t>
            </w:r>
          </w:p>
        </w:tc>
        <w:tc>
          <w:tcPr>
            <w:tcW w:w="528"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№9</w:t>
            </w:r>
          </w:p>
        </w:tc>
        <w:tc>
          <w:tcPr>
            <w:tcW w:w="578"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№10</w:t>
            </w:r>
          </w:p>
        </w:tc>
        <w:tc>
          <w:tcPr>
            <w:tcW w:w="742"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p>
        </w:tc>
        <w:tc>
          <w:tcPr>
            <w:tcW w:w="871" w:type="dxa"/>
          </w:tcPr>
          <w:p w:rsidR="00624DC3" w:rsidRPr="00624DC3" w:rsidRDefault="00624DC3" w:rsidP="00A7445D">
            <w:pPr>
              <w:spacing w:after="0" w:line="240" w:lineRule="auto"/>
              <w:jc w:val="both"/>
              <w:rPr>
                <w:rFonts w:ascii="Times New Roman" w:eastAsia="Times New Roman" w:hAnsi="Times New Roman" w:cs="Times New Roman"/>
                <w:color w:val="000000"/>
                <w:sz w:val="20"/>
                <w:szCs w:val="24"/>
              </w:rPr>
            </w:pPr>
          </w:p>
        </w:tc>
      </w:tr>
      <w:tr w:rsidR="00624DC3" w:rsidTr="00624DC3">
        <w:trPr>
          <w:trHeight w:val="256"/>
        </w:trPr>
        <w:tc>
          <w:tcPr>
            <w:tcW w:w="51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1885"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469"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7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742"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871"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r>
      <w:tr w:rsidR="00624DC3" w:rsidTr="00624DC3">
        <w:trPr>
          <w:trHeight w:val="256"/>
        </w:trPr>
        <w:tc>
          <w:tcPr>
            <w:tcW w:w="51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1885"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469"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7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742"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871"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r>
      <w:tr w:rsidR="00624DC3" w:rsidTr="00624DC3">
        <w:trPr>
          <w:trHeight w:val="256"/>
        </w:trPr>
        <w:tc>
          <w:tcPr>
            <w:tcW w:w="51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1885"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469"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7"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578"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742"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c>
          <w:tcPr>
            <w:tcW w:w="871" w:type="dxa"/>
          </w:tcPr>
          <w:p w:rsidR="00624DC3" w:rsidRDefault="00624DC3" w:rsidP="00A7445D">
            <w:pPr>
              <w:spacing w:after="0" w:line="240" w:lineRule="auto"/>
              <w:jc w:val="both"/>
              <w:rPr>
                <w:rFonts w:ascii="Times New Roman" w:eastAsia="Times New Roman" w:hAnsi="Times New Roman" w:cs="Times New Roman"/>
                <w:color w:val="000000"/>
                <w:sz w:val="24"/>
                <w:szCs w:val="24"/>
              </w:rPr>
            </w:pPr>
          </w:p>
        </w:tc>
      </w:tr>
    </w:tbl>
    <w:p w:rsidR="00624DC3" w:rsidRDefault="00624DC3"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Подпись проводившего диагностику_____</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Параметры технологической компетентности: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1. Умение ориентироваться в новой, нестандартной для ребенка</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ситуации;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2. Умение планировать этапы своей деятельности;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3. Умение понимать и выполнять алгоритм деятельности;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4. Умение устанавливать причинно-следственные связи;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5. Умение выбирать способы действий из усвоенных ранее способов;</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6. Умение использовать способы преобразования (изменение формы, величины, функции по воссозданию, аналогии);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7. Умение понимать и принимать задание и предложение взрослого;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8. Умение принимать решение и применять знания в тех или иных жизненных ситуациях;</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9. Умение организовывать рабочее место;</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10. Умение доводить начатое дело до конца и добиваться результатов.</w:t>
      </w: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C75BFE" w:rsidRDefault="00A7445D" w:rsidP="00A7445D">
      <w:pPr>
        <w:shd w:val="clear" w:color="auto" w:fill="FFFFFF"/>
        <w:spacing w:after="0" w:line="240" w:lineRule="auto"/>
        <w:jc w:val="right"/>
        <w:rPr>
          <w:rFonts w:ascii="Times New Roman" w:eastAsia="Times New Roman" w:hAnsi="Times New Roman" w:cs="Times New Roman"/>
          <w:b/>
          <w:color w:val="000000"/>
          <w:sz w:val="24"/>
          <w:szCs w:val="24"/>
        </w:rPr>
      </w:pPr>
      <w:r w:rsidRPr="00C75BFE">
        <w:rPr>
          <w:rFonts w:ascii="Times New Roman" w:eastAsia="Times New Roman" w:hAnsi="Times New Roman" w:cs="Times New Roman"/>
          <w:b/>
          <w:color w:val="000000"/>
          <w:sz w:val="24"/>
          <w:szCs w:val="24"/>
        </w:rPr>
        <w:t>Приложение 2</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Сводная таблица результатов диагностики уровня информационной компетентности детей старшего дошкольного возраста</w:t>
      </w:r>
    </w:p>
    <w:p w:rsidR="00A7445D" w:rsidRPr="00E176B0" w:rsidRDefault="005B2A07" w:rsidP="00A7445D">
      <w:pPr>
        <w:shd w:val="clear" w:color="auto" w:fill="FFFFFF"/>
        <w:spacing w:before="75" w:after="75"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Группа: _</w:t>
      </w:r>
      <w:r w:rsidR="00A7445D" w:rsidRPr="00E176B0">
        <w:rPr>
          <w:rFonts w:ascii="Times New Roman" w:eastAsia="Times New Roman" w:hAnsi="Times New Roman" w:cs="Times New Roman"/>
          <w:color w:val="000000"/>
          <w:sz w:val="24"/>
          <w:szCs w:val="24"/>
        </w:rPr>
        <w:t>__ Дата проведения_____________</w:t>
      </w:r>
    </w:p>
    <w:p w:rsidR="00A7445D" w:rsidRPr="00E176B0" w:rsidRDefault="005B2A07"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Воспитатели: _</w:t>
      </w:r>
      <w:r w:rsidR="00A7445D" w:rsidRPr="00E176B0">
        <w:rPr>
          <w:rFonts w:ascii="Times New Roman" w:eastAsia="Times New Roman" w:hAnsi="Times New Roman" w:cs="Times New Roman"/>
          <w:color w:val="000000"/>
          <w:sz w:val="24"/>
          <w:szCs w:val="24"/>
        </w:rPr>
        <w:t>_______________________</w:t>
      </w:r>
    </w:p>
    <w:p w:rsidR="00624DC3" w:rsidRDefault="00624DC3" w:rsidP="00A7445D">
      <w:pPr>
        <w:shd w:val="clear" w:color="auto" w:fill="FFFFFF"/>
        <w:spacing w:after="0" w:line="240" w:lineRule="auto"/>
        <w:jc w:val="both"/>
        <w:rPr>
          <w:rFonts w:ascii="Times New Roman" w:eastAsia="Times New Roman" w:hAnsi="Times New Roman" w:cs="Times New Roman"/>
          <w:color w:val="000000"/>
          <w:sz w:val="24"/>
          <w:szCs w:val="24"/>
        </w:rPr>
      </w:pPr>
    </w:p>
    <w:tbl>
      <w:tblPr>
        <w:tblStyle w:val="aa"/>
        <w:tblW w:w="9313" w:type="dxa"/>
        <w:tblLook w:val="04A0" w:firstRow="1" w:lastRow="0" w:firstColumn="1" w:lastColumn="0" w:noHBand="0" w:noVBand="1"/>
      </w:tblPr>
      <w:tblGrid>
        <w:gridCol w:w="513"/>
        <w:gridCol w:w="1735"/>
        <w:gridCol w:w="507"/>
        <w:gridCol w:w="524"/>
        <w:gridCol w:w="525"/>
        <w:gridCol w:w="525"/>
        <w:gridCol w:w="525"/>
        <w:gridCol w:w="526"/>
        <w:gridCol w:w="526"/>
        <w:gridCol w:w="526"/>
        <w:gridCol w:w="526"/>
        <w:gridCol w:w="607"/>
        <w:gridCol w:w="7"/>
        <w:gridCol w:w="788"/>
        <w:gridCol w:w="13"/>
        <w:gridCol w:w="927"/>
        <w:gridCol w:w="13"/>
      </w:tblGrid>
      <w:tr w:rsidR="00624DC3" w:rsidTr="00624DC3">
        <w:trPr>
          <w:trHeight w:val="899"/>
        </w:trPr>
        <w:tc>
          <w:tcPr>
            <w:tcW w:w="519" w:type="dxa"/>
          </w:tcPr>
          <w:p w:rsidR="00624DC3" w:rsidRPr="00624DC3" w:rsidRDefault="00624DC3" w:rsidP="00A12117">
            <w:pPr>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 п/п</w:t>
            </w:r>
          </w:p>
        </w:tc>
        <w:tc>
          <w:tcPr>
            <w:tcW w:w="1891" w:type="dxa"/>
          </w:tcPr>
          <w:p w:rsidR="00624DC3" w:rsidRPr="00624DC3" w:rsidRDefault="00624DC3" w:rsidP="00A12117">
            <w:pPr>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Ф.</w:t>
            </w:r>
            <w:r w:rsidRPr="00624DC3">
              <w:rPr>
                <w:rFonts w:ascii="Times New Roman" w:eastAsia="Times New Roman" w:hAnsi="Times New Roman" w:cs="Times New Roman"/>
                <w:color w:val="000000"/>
                <w:sz w:val="20"/>
                <w:szCs w:val="24"/>
              </w:rPr>
              <w:t>И.О. ребенка</w:t>
            </w:r>
          </w:p>
        </w:tc>
        <w:tc>
          <w:tcPr>
            <w:tcW w:w="5286" w:type="dxa"/>
            <w:gridSpan w:val="11"/>
          </w:tcPr>
          <w:p w:rsidR="00624DC3" w:rsidRPr="00624DC3" w:rsidRDefault="00624DC3" w:rsidP="00A12117">
            <w:pPr>
              <w:jc w:val="both"/>
              <w:rPr>
                <w:rFonts w:ascii="Times New Roman" w:eastAsia="Times New Roman" w:hAnsi="Times New Roman" w:cs="Times New Roman"/>
                <w:color w:val="000000"/>
                <w:sz w:val="20"/>
                <w:szCs w:val="24"/>
              </w:rPr>
            </w:pPr>
            <w:r w:rsidRPr="00E176B0">
              <w:rPr>
                <w:rFonts w:ascii="Times New Roman" w:eastAsia="Times New Roman" w:hAnsi="Times New Roman" w:cs="Times New Roman"/>
                <w:color w:val="000000"/>
                <w:sz w:val="24"/>
                <w:szCs w:val="24"/>
              </w:rPr>
              <w:t>Параметры информационной компетентности в баллах</w:t>
            </w:r>
          </w:p>
        </w:tc>
        <w:tc>
          <w:tcPr>
            <w:tcW w:w="744" w:type="dxa"/>
            <w:gridSpan w:val="2"/>
          </w:tcPr>
          <w:p w:rsidR="00624DC3" w:rsidRPr="00624DC3" w:rsidRDefault="00624DC3" w:rsidP="00A12117">
            <w:pPr>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Кол-во баллов</w:t>
            </w:r>
          </w:p>
        </w:tc>
        <w:tc>
          <w:tcPr>
            <w:tcW w:w="873" w:type="dxa"/>
            <w:gridSpan w:val="2"/>
          </w:tcPr>
          <w:p w:rsidR="00624DC3" w:rsidRPr="00624DC3" w:rsidRDefault="00624DC3" w:rsidP="00A12117">
            <w:pPr>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Уровень</w:t>
            </w:r>
          </w:p>
        </w:tc>
      </w:tr>
      <w:tr w:rsidR="00624DC3" w:rsidTr="00624DC3">
        <w:trPr>
          <w:gridAfter w:val="1"/>
          <w:wAfter w:w="7" w:type="dxa"/>
          <w:trHeight w:val="203"/>
        </w:trPr>
        <w:tc>
          <w:tcPr>
            <w:tcW w:w="519"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p>
        </w:tc>
        <w:tc>
          <w:tcPr>
            <w:tcW w:w="1891"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p>
        </w:tc>
        <w:tc>
          <w:tcPr>
            <w:tcW w:w="471"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№1</w:t>
            </w:r>
          </w:p>
        </w:tc>
        <w:tc>
          <w:tcPr>
            <w:tcW w:w="528"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№2</w:t>
            </w:r>
          </w:p>
        </w:tc>
        <w:tc>
          <w:tcPr>
            <w:tcW w:w="528"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№3</w:t>
            </w:r>
          </w:p>
        </w:tc>
        <w:tc>
          <w:tcPr>
            <w:tcW w:w="528"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№4</w:t>
            </w:r>
          </w:p>
        </w:tc>
        <w:tc>
          <w:tcPr>
            <w:tcW w:w="528"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№5</w:t>
            </w:r>
          </w:p>
        </w:tc>
        <w:tc>
          <w:tcPr>
            <w:tcW w:w="529"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№6</w:t>
            </w:r>
          </w:p>
        </w:tc>
        <w:tc>
          <w:tcPr>
            <w:tcW w:w="529"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№7</w:t>
            </w:r>
          </w:p>
        </w:tc>
        <w:tc>
          <w:tcPr>
            <w:tcW w:w="529"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№8</w:t>
            </w:r>
          </w:p>
        </w:tc>
        <w:tc>
          <w:tcPr>
            <w:tcW w:w="529"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№9</w:t>
            </w:r>
          </w:p>
        </w:tc>
        <w:tc>
          <w:tcPr>
            <w:tcW w:w="580"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№10</w:t>
            </w:r>
          </w:p>
        </w:tc>
        <w:tc>
          <w:tcPr>
            <w:tcW w:w="744" w:type="dxa"/>
            <w:gridSpan w:val="2"/>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p>
        </w:tc>
        <w:tc>
          <w:tcPr>
            <w:tcW w:w="873" w:type="dxa"/>
            <w:gridSpan w:val="2"/>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p>
        </w:tc>
      </w:tr>
      <w:tr w:rsidR="00624DC3" w:rsidTr="00624DC3">
        <w:trPr>
          <w:gridAfter w:val="1"/>
          <w:wAfter w:w="7" w:type="dxa"/>
          <w:trHeight w:val="245"/>
        </w:trPr>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1891"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471"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80"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744" w:type="dxa"/>
            <w:gridSpan w:val="2"/>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873" w:type="dxa"/>
            <w:gridSpan w:val="2"/>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r>
      <w:tr w:rsidR="00624DC3" w:rsidTr="00624DC3">
        <w:trPr>
          <w:gridAfter w:val="1"/>
          <w:wAfter w:w="7" w:type="dxa"/>
          <w:trHeight w:val="245"/>
        </w:trPr>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1891"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471"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80"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744" w:type="dxa"/>
            <w:gridSpan w:val="2"/>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873" w:type="dxa"/>
            <w:gridSpan w:val="2"/>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r>
      <w:tr w:rsidR="00624DC3" w:rsidTr="00624DC3">
        <w:trPr>
          <w:gridAfter w:val="1"/>
          <w:wAfter w:w="7" w:type="dxa"/>
          <w:trHeight w:val="245"/>
        </w:trPr>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1891"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471"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2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80"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744" w:type="dxa"/>
            <w:gridSpan w:val="2"/>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873" w:type="dxa"/>
            <w:gridSpan w:val="2"/>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r>
    </w:tbl>
    <w:p w:rsidR="00624DC3" w:rsidRDefault="00624DC3"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Подпись проводившего диагностику_____</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Параметры информационной компетентности: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1. Умение ориентироваться в некоторых источниках (книги, предметы искусства, игрушки, рассказ сверстника, рассказ взрослого, телевидение, видеофильмы и т.д.) информации;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lastRenderedPageBreak/>
        <w:t>2. Умение делать выводы из полученной информации;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3. Умение понимать необходимость той или иной информации для своей деятельности;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4. Умение задавать вопросы на интересующую тему;</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5. Умение получать информацию, используя некоторые источники;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6. Умение оценивать социальные привычки, связанные со здоровьем, потреблением и окружающей средой.</w:t>
      </w: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C75BFE" w:rsidRDefault="00A7445D" w:rsidP="00A7445D">
      <w:pPr>
        <w:shd w:val="clear" w:color="auto" w:fill="FFFFFF"/>
        <w:spacing w:after="0" w:line="240" w:lineRule="auto"/>
        <w:jc w:val="right"/>
        <w:rPr>
          <w:rFonts w:ascii="Times New Roman" w:eastAsia="Times New Roman" w:hAnsi="Times New Roman" w:cs="Times New Roman"/>
          <w:b/>
          <w:color w:val="000000"/>
          <w:sz w:val="24"/>
          <w:szCs w:val="24"/>
        </w:rPr>
      </w:pPr>
      <w:r w:rsidRPr="00C75BFE">
        <w:rPr>
          <w:rFonts w:ascii="Times New Roman" w:eastAsia="Times New Roman" w:hAnsi="Times New Roman" w:cs="Times New Roman"/>
          <w:b/>
          <w:color w:val="000000"/>
          <w:sz w:val="24"/>
          <w:szCs w:val="24"/>
        </w:rPr>
        <w:t>Приложение 3</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Сводная таблица результатов диагностики уровня социально-коммуникативной компетентности детей старшего дошкольного возраста</w:t>
      </w:r>
    </w:p>
    <w:p w:rsidR="00A7445D" w:rsidRPr="00E176B0" w:rsidRDefault="005B2A07"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Группа: _</w:t>
      </w:r>
      <w:r w:rsidR="00A7445D" w:rsidRPr="00E176B0">
        <w:rPr>
          <w:rFonts w:ascii="Times New Roman" w:eastAsia="Times New Roman" w:hAnsi="Times New Roman" w:cs="Times New Roman"/>
          <w:color w:val="000000"/>
          <w:sz w:val="24"/>
          <w:szCs w:val="24"/>
        </w:rPr>
        <w:t>__ Дата проведения____________</w:t>
      </w:r>
    </w:p>
    <w:p w:rsidR="00A7445D" w:rsidRDefault="005B2A07"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Воспитатели: _</w:t>
      </w:r>
      <w:r w:rsidR="00A7445D" w:rsidRPr="00E176B0">
        <w:rPr>
          <w:rFonts w:ascii="Times New Roman" w:eastAsia="Times New Roman" w:hAnsi="Times New Roman" w:cs="Times New Roman"/>
          <w:color w:val="000000"/>
          <w:sz w:val="24"/>
          <w:szCs w:val="24"/>
        </w:rPr>
        <w:t>________________________</w:t>
      </w:r>
    </w:p>
    <w:p w:rsidR="005B2A07" w:rsidRPr="00E176B0" w:rsidRDefault="005B2A07" w:rsidP="00A7445D">
      <w:pPr>
        <w:shd w:val="clear" w:color="auto" w:fill="FFFFFF"/>
        <w:spacing w:after="0" w:line="240" w:lineRule="auto"/>
        <w:jc w:val="both"/>
        <w:rPr>
          <w:rFonts w:ascii="Times New Roman" w:eastAsia="Times New Roman" w:hAnsi="Times New Roman" w:cs="Times New Roman"/>
          <w:color w:val="000000"/>
          <w:sz w:val="24"/>
          <w:szCs w:val="24"/>
        </w:rPr>
      </w:pPr>
    </w:p>
    <w:tbl>
      <w:tblPr>
        <w:tblStyle w:val="aa"/>
        <w:tblW w:w="9227" w:type="dxa"/>
        <w:tblLook w:val="04A0" w:firstRow="1" w:lastRow="0" w:firstColumn="1" w:lastColumn="0" w:noHBand="0" w:noVBand="1"/>
      </w:tblPr>
      <w:tblGrid>
        <w:gridCol w:w="504"/>
        <w:gridCol w:w="1590"/>
        <w:gridCol w:w="508"/>
        <w:gridCol w:w="518"/>
        <w:gridCol w:w="518"/>
        <w:gridCol w:w="518"/>
        <w:gridCol w:w="518"/>
        <w:gridCol w:w="519"/>
        <w:gridCol w:w="519"/>
        <w:gridCol w:w="519"/>
        <w:gridCol w:w="519"/>
        <w:gridCol w:w="736"/>
        <w:gridCol w:w="801"/>
        <w:gridCol w:w="940"/>
      </w:tblGrid>
      <w:tr w:rsidR="00624DC3" w:rsidTr="00624DC3">
        <w:trPr>
          <w:trHeight w:val="1093"/>
        </w:trPr>
        <w:tc>
          <w:tcPr>
            <w:tcW w:w="506" w:type="dxa"/>
          </w:tcPr>
          <w:p w:rsidR="00624DC3" w:rsidRPr="00624DC3" w:rsidRDefault="00624DC3" w:rsidP="00A12117">
            <w:pPr>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 п/п</w:t>
            </w:r>
          </w:p>
        </w:tc>
        <w:tc>
          <w:tcPr>
            <w:tcW w:w="1610" w:type="dxa"/>
          </w:tcPr>
          <w:p w:rsidR="00624DC3" w:rsidRPr="00624DC3" w:rsidRDefault="00624DC3" w:rsidP="00A12117">
            <w:pPr>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Ф.</w:t>
            </w:r>
            <w:r w:rsidRPr="00624DC3">
              <w:rPr>
                <w:rFonts w:ascii="Times New Roman" w:eastAsia="Times New Roman" w:hAnsi="Times New Roman" w:cs="Times New Roman"/>
                <w:color w:val="000000"/>
                <w:sz w:val="20"/>
                <w:szCs w:val="24"/>
              </w:rPr>
              <w:t>И.О. ребенка</w:t>
            </w:r>
          </w:p>
        </w:tc>
        <w:tc>
          <w:tcPr>
            <w:tcW w:w="5396" w:type="dxa"/>
            <w:gridSpan w:val="10"/>
          </w:tcPr>
          <w:p w:rsidR="00624DC3" w:rsidRPr="00624DC3" w:rsidRDefault="00624DC3" w:rsidP="00A12117">
            <w:pPr>
              <w:jc w:val="both"/>
              <w:rPr>
                <w:rFonts w:ascii="Times New Roman" w:eastAsia="Times New Roman" w:hAnsi="Times New Roman" w:cs="Times New Roman"/>
                <w:color w:val="000000"/>
                <w:sz w:val="20"/>
                <w:szCs w:val="24"/>
              </w:rPr>
            </w:pPr>
            <w:r w:rsidRPr="00E176B0">
              <w:rPr>
                <w:rFonts w:ascii="Times New Roman" w:eastAsia="Times New Roman" w:hAnsi="Times New Roman" w:cs="Times New Roman"/>
                <w:color w:val="000000"/>
                <w:sz w:val="24"/>
                <w:szCs w:val="24"/>
              </w:rPr>
              <w:t>Параметры социально-коммуникативной компетентности в баллах</w:t>
            </w:r>
          </w:p>
        </w:tc>
        <w:tc>
          <w:tcPr>
            <w:tcW w:w="801" w:type="dxa"/>
          </w:tcPr>
          <w:p w:rsidR="00624DC3" w:rsidRPr="00624DC3" w:rsidRDefault="00624DC3" w:rsidP="00A12117">
            <w:pPr>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Кол-во баллов</w:t>
            </w:r>
          </w:p>
        </w:tc>
        <w:tc>
          <w:tcPr>
            <w:tcW w:w="914" w:type="dxa"/>
          </w:tcPr>
          <w:p w:rsidR="00624DC3" w:rsidRPr="00624DC3" w:rsidRDefault="00624DC3" w:rsidP="00A12117">
            <w:pPr>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Уровень</w:t>
            </w:r>
          </w:p>
        </w:tc>
      </w:tr>
      <w:tr w:rsidR="00624DC3" w:rsidTr="00624DC3">
        <w:trPr>
          <w:trHeight w:val="247"/>
        </w:trPr>
        <w:tc>
          <w:tcPr>
            <w:tcW w:w="506"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p>
        </w:tc>
        <w:tc>
          <w:tcPr>
            <w:tcW w:w="1610"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p>
        </w:tc>
        <w:tc>
          <w:tcPr>
            <w:tcW w:w="508"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№1</w:t>
            </w:r>
          </w:p>
        </w:tc>
        <w:tc>
          <w:tcPr>
            <w:tcW w:w="518"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№2</w:t>
            </w:r>
          </w:p>
        </w:tc>
        <w:tc>
          <w:tcPr>
            <w:tcW w:w="518"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№3</w:t>
            </w:r>
          </w:p>
        </w:tc>
        <w:tc>
          <w:tcPr>
            <w:tcW w:w="518"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№4</w:t>
            </w:r>
          </w:p>
        </w:tc>
        <w:tc>
          <w:tcPr>
            <w:tcW w:w="518"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№5</w:t>
            </w:r>
          </w:p>
        </w:tc>
        <w:tc>
          <w:tcPr>
            <w:tcW w:w="519"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№6</w:t>
            </w:r>
          </w:p>
        </w:tc>
        <w:tc>
          <w:tcPr>
            <w:tcW w:w="519"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№7</w:t>
            </w:r>
          </w:p>
        </w:tc>
        <w:tc>
          <w:tcPr>
            <w:tcW w:w="519"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№8</w:t>
            </w:r>
          </w:p>
        </w:tc>
        <w:tc>
          <w:tcPr>
            <w:tcW w:w="519"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№9</w:t>
            </w:r>
          </w:p>
        </w:tc>
        <w:tc>
          <w:tcPr>
            <w:tcW w:w="740"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r w:rsidRPr="00624DC3">
              <w:rPr>
                <w:rFonts w:ascii="Times New Roman" w:eastAsia="Times New Roman" w:hAnsi="Times New Roman" w:cs="Times New Roman"/>
                <w:color w:val="000000"/>
                <w:sz w:val="20"/>
                <w:szCs w:val="24"/>
              </w:rPr>
              <w:t>№10</w:t>
            </w:r>
          </w:p>
        </w:tc>
        <w:tc>
          <w:tcPr>
            <w:tcW w:w="801"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p>
        </w:tc>
        <w:tc>
          <w:tcPr>
            <w:tcW w:w="914" w:type="dxa"/>
          </w:tcPr>
          <w:p w:rsidR="00624DC3" w:rsidRPr="00624DC3" w:rsidRDefault="00624DC3" w:rsidP="00A12117">
            <w:pPr>
              <w:spacing w:after="0" w:line="240" w:lineRule="auto"/>
              <w:jc w:val="both"/>
              <w:rPr>
                <w:rFonts w:ascii="Times New Roman" w:eastAsia="Times New Roman" w:hAnsi="Times New Roman" w:cs="Times New Roman"/>
                <w:color w:val="000000"/>
                <w:sz w:val="20"/>
                <w:szCs w:val="24"/>
              </w:rPr>
            </w:pPr>
          </w:p>
        </w:tc>
      </w:tr>
      <w:tr w:rsidR="00624DC3" w:rsidTr="00624DC3">
        <w:trPr>
          <w:trHeight w:val="298"/>
        </w:trPr>
        <w:tc>
          <w:tcPr>
            <w:tcW w:w="506"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1610"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0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740"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801"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914"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r>
      <w:tr w:rsidR="00624DC3" w:rsidTr="00624DC3">
        <w:trPr>
          <w:trHeight w:val="298"/>
        </w:trPr>
        <w:tc>
          <w:tcPr>
            <w:tcW w:w="506"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1610"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0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740"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801"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914"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r>
      <w:tr w:rsidR="00624DC3" w:rsidTr="00624DC3">
        <w:trPr>
          <w:trHeight w:val="298"/>
        </w:trPr>
        <w:tc>
          <w:tcPr>
            <w:tcW w:w="506"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1610"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0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8"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519"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740"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801"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c>
          <w:tcPr>
            <w:tcW w:w="914" w:type="dxa"/>
          </w:tcPr>
          <w:p w:rsidR="00624DC3" w:rsidRDefault="00624DC3" w:rsidP="00A12117">
            <w:pPr>
              <w:spacing w:after="0" w:line="240" w:lineRule="auto"/>
              <w:jc w:val="both"/>
              <w:rPr>
                <w:rFonts w:ascii="Times New Roman" w:eastAsia="Times New Roman" w:hAnsi="Times New Roman" w:cs="Times New Roman"/>
                <w:color w:val="000000"/>
                <w:sz w:val="24"/>
                <w:szCs w:val="24"/>
              </w:rPr>
            </w:pPr>
          </w:p>
        </w:tc>
      </w:tr>
    </w:tbl>
    <w:p w:rsidR="00A7445D" w:rsidRPr="00E176B0" w:rsidRDefault="00A7445D" w:rsidP="00A7445D">
      <w:pPr>
        <w:shd w:val="clear" w:color="auto" w:fill="FFFFFF"/>
        <w:spacing w:before="75" w:after="75"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Подпись проводившего диагностику_____</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Параметры социально-коммуникативной компетентности: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1. Умение понимать эмоциональное состояние сверстника, взрослого (веселый, грустный, рассерженный, упрямый и т.д.) и рассказать о нем;</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2. Умение получать необходимую информацию в общении;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3. Умение выслушать другого человека, с уважением относиться к его мнению, интересам;</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4.Умение вести простой диалог со взрослыми и сверстниками.</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5.Умение спокойно отстаивать свое мнение;</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6.Умение соотносить свои желания, стремления с интересами других людей;</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7.Умение принимать участие в коллективных делах (договариваться, уступать и т.д.);</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8.Умение уважительно относиться к окружающим людям;</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9.Умение принимать и оказывать помощь;</w:t>
      </w:r>
    </w:p>
    <w:p w:rsidR="00A7445D" w:rsidRPr="00E176B0"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r w:rsidRPr="00E176B0">
        <w:rPr>
          <w:rFonts w:ascii="Times New Roman" w:eastAsia="Times New Roman" w:hAnsi="Times New Roman" w:cs="Times New Roman"/>
          <w:color w:val="000000"/>
          <w:sz w:val="24"/>
          <w:szCs w:val="24"/>
        </w:rPr>
        <w:t>10. Умение не ссориться, спокойно реагировать в конфликтных ситуациях.</w:t>
      </w:r>
    </w:p>
    <w:p w:rsidR="00A7445D" w:rsidRDefault="00A7445D" w:rsidP="00A7445D">
      <w:pPr>
        <w:shd w:val="clear" w:color="auto" w:fill="FFFFFF"/>
        <w:spacing w:after="0" w:line="240" w:lineRule="auto"/>
        <w:jc w:val="both"/>
        <w:rPr>
          <w:rFonts w:ascii="Times New Roman" w:eastAsia="Times New Roman" w:hAnsi="Times New Roman" w:cs="Times New Roman"/>
          <w:color w:val="000000"/>
          <w:sz w:val="24"/>
          <w:szCs w:val="24"/>
        </w:rPr>
      </w:pPr>
    </w:p>
    <w:p w:rsidR="00A7445D" w:rsidRPr="00624DC3" w:rsidRDefault="009F6CB2" w:rsidP="00624DC3">
      <w:pPr>
        <w:jc w:val="right"/>
        <w:rPr>
          <w:rFonts w:ascii="Times New Roman" w:hAnsi="Times New Roman" w:cs="Times New Roman"/>
          <w:b/>
          <w:sz w:val="24"/>
          <w:szCs w:val="24"/>
        </w:rPr>
      </w:pPr>
      <w:r w:rsidRPr="00624DC3">
        <w:rPr>
          <w:rFonts w:ascii="Times New Roman" w:hAnsi="Times New Roman" w:cs="Times New Roman"/>
          <w:b/>
          <w:sz w:val="24"/>
          <w:szCs w:val="24"/>
        </w:rPr>
        <w:t xml:space="preserve">Приложение </w:t>
      </w:r>
      <w:r w:rsidR="00624DC3" w:rsidRPr="00624DC3">
        <w:rPr>
          <w:rFonts w:ascii="Times New Roman" w:hAnsi="Times New Roman" w:cs="Times New Roman"/>
          <w:b/>
          <w:sz w:val="24"/>
          <w:szCs w:val="24"/>
        </w:rPr>
        <w:t>4</w:t>
      </w:r>
    </w:p>
    <w:p w:rsidR="00650A21" w:rsidRPr="00D0537E" w:rsidRDefault="00650A21" w:rsidP="00650A21">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D0537E">
        <w:rPr>
          <w:rFonts w:ascii="Times New Roman" w:eastAsia="Times New Roman" w:hAnsi="Times New Roman" w:cs="Times New Roman"/>
          <w:b/>
          <w:color w:val="000000"/>
          <w:sz w:val="24"/>
          <w:szCs w:val="24"/>
          <w:u w:val="single"/>
        </w:rPr>
        <w:t xml:space="preserve">Протокол </w:t>
      </w:r>
      <w:r w:rsidR="00C1263D">
        <w:rPr>
          <w:rFonts w:ascii="Times New Roman" w:eastAsia="Times New Roman" w:hAnsi="Times New Roman" w:cs="Times New Roman"/>
          <w:b/>
          <w:color w:val="000000"/>
          <w:sz w:val="24"/>
          <w:szCs w:val="24"/>
          <w:u w:val="single"/>
        </w:rPr>
        <w:t>наблюдения</w:t>
      </w:r>
    </w:p>
    <w:tbl>
      <w:tblPr>
        <w:tblStyle w:val="aa"/>
        <w:tblW w:w="9316" w:type="dxa"/>
        <w:tblLook w:val="04A0" w:firstRow="1" w:lastRow="0" w:firstColumn="1" w:lastColumn="0" w:noHBand="0" w:noVBand="1"/>
      </w:tblPr>
      <w:tblGrid>
        <w:gridCol w:w="421"/>
        <w:gridCol w:w="4121"/>
        <w:gridCol w:w="4774"/>
      </w:tblGrid>
      <w:tr w:rsidR="00650A21" w:rsidRPr="00C1263D" w:rsidTr="00A12117">
        <w:trPr>
          <w:trHeight w:val="255"/>
        </w:trPr>
        <w:tc>
          <w:tcPr>
            <w:tcW w:w="421" w:type="dxa"/>
            <w:hideMark/>
          </w:tcPr>
          <w:p w:rsidR="00650A21" w:rsidRPr="00C1263D" w:rsidRDefault="00650A21" w:rsidP="00624DC3">
            <w:pPr>
              <w:spacing w:after="0" w:line="240" w:lineRule="auto"/>
              <w:jc w:val="both"/>
              <w:rPr>
                <w:rFonts w:ascii="Times New Roman" w:eastAsia="Times New Roman" w:hAnsi="Times New Roman" w:cs="Times New Roman"/>
                <w:color w:val="000000"/>
                <w:sz w:val="20"/>
                <w:szCs w:val="20"/>
              </w:rPr>
            </w:pPr>
            <w:r w:rsidRPr="00C1263D">
              <w:rPr>
                <w:rFonts w:ascii="Times New Roman" w:eastAsia="Times New Roman" w:hAnsi="Times New Roman" w:cs="Times New Roman"/>
                <w:color w:val="000000"/>
                <w:sz w:val="20"/>
                <w:szCs w:val="20"/>
              </w:rPr>
              <w:t>№</w:t>
            </w:r>
          </w:p>
        </w:tc>
        <w:tc>
          <w:tcPr>
            <w:tcW w:w="4121" w:type="dxa"/>
            <w:hideMark/>
          </w:tcPr>
          <w:p w:rsidR="00650A21" w:rsidRPr="00C1263D" w:rsidRDefault="00650A21" w:rsidP="00624DC3">
            <w:pPr>
              <w:spacing w:after="0" w:line="240" w:lineRule="auto"/>
              <w:jc w:val="center"/>
              <w:rPr>
                <w:rFonts w:ascii="Times New Roman" w:eastAsia="Times New Roman" w:hAnsi="Times New Roman" w:cs="Times New Roman"/>
                <w:color w:val="000000"/>
                <w:sz w:val="20"/>
                <w:szCs w:val="20"/>
              </w:rPr>
            </w:pPr>
            <w:r w:rsidRPr="00C1263D">
              <w:rPr>
                <w:rFonts w:ascii="Times New Roman" w:eastAsia="Times New Roman" w:hAnsi="Times New Roman" w:cs="Times New Roman"/>
                <w:color w:val="000000"/>
                <w:sz w:val="20"/>
                <w:szCs w:val="20"/>
              </w:rPr>
              <w:t>Ф. И. ребенка</w:t>
            </w:r>
          </w:p>
        </w:tc>
        <w:tc>
          <w:tcPr>
            <w:tcW w:w="0" w:type="auto"/>
            <w:hideMark/>
          </w:tcPr>
          <w:p w:rsidR="00650A21" w:rsidRPr="00C1263D" w:rsidRDefault="00650A21" w:rsidP="00624DC3">
            <w:pPr>
              <w:spacing w:after="0" w:line="240" w:lineRule="auto"/>
              <w:jc w:val="center"/>
              <w:rPr>
                <w:rFonts w:ascii="Times New Roman" w:eastAsia="Times New Roman" w:hAnsi="Times New Roman" w:cs="Times New Roman"/>
                <w:color w:val="000000"/>
                <w:sz w:val="20"/>
                <w:szCs w:val="20"/>
              </w:rPr>
            </w:pPr>
            <w:r w:rsidRPr="00C1263D">
              <w:rPr>
                <w:rFonts w:ascii="Times New Roman" w:eastAsia="Times New Roman" w:hAnsi="Times New Roman" w:cs="Times New Roman"/>
                <w:color w:val="000000"/>
                <w:sz w:val="20"/>
                <w:szCs w:val="20"/>
              </w:rPr>
              <w:t>Кол-во источников</w:t>
            </w:r>
          </w:p>
        </w:tc>
      </w:tr>
      <w:tr w:rsidR="00650A21" w:rsidRPr="00C1263D" w:rsidTr="00A12117">
        <w:trPr>
          <w:trHeight w:val="255"/>
        </w:trPr>
        <w:tc>
          <w:tcPr>
            <w:tcW w:w="421" w:type="dxa"/>
            <w:hideMark/>
          </w:tcPr>
          <w:p w:rsidR="00650A21" w:rsidRPr="00C1263D" w:rsidRDefault="00650A21" w:rsidP="00624DC3">
            <w:pPr>
              <w:spacing w:after="0" w:line="240" w:lineRule="auto"/>
              <w:jc w:val="both"/>
              <w:rPr>
                <w:rFonts w:ascii="Times New Roman" w:eastAsia="Times New Roman" w:hAnsi="Times New Roman" w:cs="Times New Roman"/>
                <w:color w:val="000000"/>
                <w:sz w:val="20"/>
                <w:szCs w:val="20"/>
              </w:rPr>
            </w:pPr>
            <w:r w:rsidRPr="00C1263D">
              <w:rPr>
                <w:rFonts w:ascii="Times New Roman" w:eastAsia="Times New Roman" w:hAnsi="Times New Roman" w:cs="Times New Roman"/>
                <w:color w:val="000000"/>
                <w:sz w:val="20"/>
                <w:szCs w:val="20"/>
              </w:rPr>
              <w:t>1.</w:t>
            </w:r>
          </w:p>
        </w:tc>
        <w:tc>
          <w:tcPr>
            <w:tcW w:w="4121" w:type="dxa"/>
            <w:hideMark/>
          </w:tcPr>
          <w:p w:rsidR="00650A21" w:rsidRPr="00C1263D" w:rsidRDefault="00650A21" w:rsidP="00624DC3">
            <w:pPr>
              <w:spacing w:after="0" w:line="240" w:lineRule="auto"/>
              <w:rPr>
                <w:rFonts w:ascii="Times New Roman" w:eastAsia="Times New Roman" w:hAnsi="Times New Roman" w:cs="Times New Roman"/>
                <w:color w:val="000000"/>
                <w:sz w:val="20"/>
                <w:szCs w:val="20"/>
              </w:rPr>
            </w:pPr>
          </w:p>
        </w:tc>
        <w:tc>
          <w:tcPr>
            <w:tcW w:w="0" w:type="auto"/>
            <w:hideMark/>
          </w:tcPr>
          <w:p w:rsidR="00650A21" w:rsidRPr="00C1263D" w:rsidRDefault="00650A21" w:rsidP="00624DC3">
            <w:pPr>
              <w:spacing w:after="0" w:line="240" w:lineRule="auto"/>
              <w:rPr>
                <w:rFonts w:ascii="Times New Roman" w:eastAsia="Times New Roman" w:hAnsi="Times New Roman" w:cs="Times New Roman"/>
                <w:sz w:val="20"/>
                <w:szCs w:val="20"/>
              </w:rPr>
            </w:pPr>
          </w:p>
        </w:tc>
      </w:tr>
      <w:tr w:rsidR="00650A21" w:rsidRPr="00C1263D" w:rsidTr="00A12117">
        <w:trPr>
          <w:trHeight w:val="255"/>
        </w:trPr>
        <w:tc>
          <w:tcPr>
            <w:tcW w:w="421" w:type="dxa"/>
            <w:hideMark/>
          </w:tcPr>
          <w:p w:rsidR="00650A21" w:rsidRPr="00C1263D" w:rsidRDefault="00650A21" w:rsidP="00624DC3">
            <w:pPr>
              <w:spacing w:after="0" w:line="240" w:lineRule="auto"/>
              <w:jc w:val="both"/>
              <w:rPr>
                <w:rFonts w:ascii="Times New Roman" w:eastAsia="Times New Roman" w:hAnsi="Times New Roman" w:cs="Times New Roman"/>
                <w:color w:val="000000"/>
                <w:sz w:val="20"/>
                <w:szCs w:val="20"/>
              </w:rPr>
            </w:pPr>
            <w:r w:rsidRPr="00C1263D">
              <w:rPr>
                <w:rFonts w:ascii="Times New Roman" w:eastAsia="Times New Roman" w:hAnsi="Times New Roman" w:cs="Times New Roman"/>
                <w:color w:val="000000"/>
                <w:sz w:val="20"/>
                <w:szCs w:val="20"/>
              </w:rPr>
              <w:t>2.</w:t>
            </w:r>
          </w:p>
        </w:tc>
        <w:tc>
          <w:tcPr>
            <w:tcW w:w="4121" w:type="dxa"/>
            <w:hideMark/>
          </w:tcPr>
          <w:p w:rsidR="00650A21" w:rsidRPr="00C1263D" w:rsidRDefault="00650A21" w:rsidP="00624DC3">
            <w:pPr>
              <w:spacing w:after="0" w:line="240" w:lineRule="auto"/>
              <w:rPr>
                <w:rFonts w:ascii="Times New Roman" w:eastAsia="Times New Roman" w:hAnsi="Times New Roman" w:cs="Times New Roman"/>
                <w:color w:val="000000"/>
                <w:sz w:val="20"/>
                <w:szCs w:val="20"/>
              </w:rPr>
            </w:pPr>
          </w:p>
        </w:tc>
        <w:tc>
          <w:tcPr>
            <w:tcW w:w="0" w:type="auto"/>
            <w:hideMark/>
          </w:tcPr>
          <w:p w:rsidR="00650A21" w:rsidRPr="00C1263D" w:rsidRDefault="00650A21" w:rsidP="00624DC3">
            <w:pPr>
              <w:spacing w:after="0" w:line="240" w:lineRule="auto"/>
              <w:rPr>
                <w:rFonts w:ascii="Times New Roman" w:eastAsia="Times New Roman" w:hAnsi="Times New Roman" w:cs="Times New Roman"/>
                <w:sz w:val="20"/>
                <w:szCs w:val="20"/>
              </w:rPr>
            </w:pPr>
          </w:p>
        </w:tc>
      </w:tr>
      <w:tr w:rsidR="00650A21" w:rsidRPr="00C1263D" w:rsidTr="00A12117">
        <w:trPr>
          <w:trHeight w:val="255"/>
        </w:trPr>
        <w:tc>
          <w:tcPr>
            <w:tcW w:w="421" w:type="dxa"/>
            <w:hideMark/>
          </w:tcPr>
          <w:p w:rsidR="00650A21" w:rsidRPr="00C1263D" w:rsidRDefault="00650A21" w:rsidP="00624DC3">
            <w:pPr>
              <w:spacing w:after="0" w:line="240" w:lineRule="auto"/>
              <w:jc w:val="both"/>
              <w:rPr>
                <w:rFonts w:ascii="Times New Roman" w:eastAsia="Times New Roman" w:hAnsi="Times New Roman" w:cs="Times New Roman"/>
                <w:color w:val="000000"/>
                <w:sz w:val="20"/>
                <w:szCs w:val="20"/>
              </w:rPr>
            </w:pPr>
            <w:r w:rsidRPr="00C1263D">
              <w:rPr>
                <w:rFonts w:ascii="Times New Roman" w:eastAsia="Times New Roman" w:hAnsi="Times New Roman" w:cs="Times New Roman"/>
                <w:color w:val="000000"/>
                <w:sz w:val="20"/>
                <w:szCs w:val="20"/>
              </w:rPr>
              <w:t>3.</w:t>
            </w:r>
          </w:p>
        </w:tc>
        <w:tc>
          <w:tcPr>
            <w:tcW w:w="4121" w:type="dxa"/>
            <w:hideMark/>
          </w:tcPr>
          <w:p w:rsidR="00650A21" w:rsidRPr="00C1263D" w:rsidRDefault="00650A21" w:rsidP="00624DC3">
            <w:pPr>
              <w:spacing w:after="0" w:line="240" w:lineRule="auto"/>
              <w:rPr>
                <w:rFonts w:ascii="Times New Roman" w:eastAsia="Times New Roman" w:hAnsi="Times New Roman" w:cs="Times New Roman"/>
                <w:color w:val="000000"/>
                <w:sz w:val="20"/>
                <w:szCs w:val="20"/>
              </w:rPr>
            </w:pPr>
          </w:p>
        </w:tc>
        <w:tc>
          <w:tcPr>
            <w:tcW w:w="0" w:type="auto"/>
            <w:hideMark/>
          </w:tcPr>
          <w:p w:rsidR="00650A21" w:rsidRPr="00C1263D" w:rsidRDefault="00650A21" w:rsidP="00624DC3">
            <w:pPr>
              <w:spacing w:after="0" w:line="240" w:lineRule="auto"/>
              <w:rPr>
                <w:rFonts w:ascii="Times New Roman" w:eastAsia="Times New Roman" w:hAnsi="Times New Roman" w:cs="Times New Roman"/>
                <w:sz w:val="20"/>
                <w:szCs w:val="20"/>
              </w:rPr>
            </w:pPr>
          </w:p>
        </w:tc>
      </w:tr>
    </w:tbl>
    <w:p w:rsidR="00C1263D" w:rsidRDefault="00C1263D" w:rsidP="00624DC3">
      <w:pPr>
        <w:jc w:val="right"/>
        <w:rPr>
          <w:rFonts w:ascii="Times New Roman" w:hAnsi="Times New Roman" w:cs="Times New Roman"/>
          <w:b/>
          <w:sz w:val="24"/>
          <w:szCs w:val="24"/>
        </w:rPr>
      </w:pPr>
    </w:p>
    <w:p w:rsidR="00624DC3" w:rsidRDefault="009F6CB2" w:rsidP="00624DC3">
      <w:pPr>
        <w:jc w:val="right"/>
        <w:rPr>
          <w:rFonts w:ascii="Times New Roman" w:hAnsi="Times New Roman" w:cs="Times New Roman"/>
          <w:noProof/>
          <w:sz w:val="24"/>
          <w:szCs w:val="24"/>
        </w:rPr>
      </w:pPr>
      <w:r w:rsidRPr="00624DC3">
        <w:rPr>
          <w:rFonts w:ascii="Times New Roman" w:hAnsi="Times New Roman" w:cs="Times New Roman"/>
          <w:b/>
          <w:sz w:val="24"/>
          <w:szCs w:val="24"/>
        </w:rPr>
        <w:t xml:space="preserve">Приложение </w:t>
      </w:r>
      <w:r w:rsidR="00624DC3" w:rsidRPr="00624DC3">
        <w:rPr>
          <w:rFonts w:ascii="Times New Roman" w:hAnsi="Times New Roman" w:cs="Times New Roman"/>
          <w:b/>
          <w:sz w:val="24"/>
          <w:szCs w:val="24"/>
        </w:rPr>
        <w:t>5</w:t>
      </w:r>
      <w:r w:rsidRPr="009F6CB2">
        <w:rPr>
          <w:rFonts w:ascii="Times New Roman" w:hAnsi="Times New Roman" w:cs="Times New Roman"/>
          <w:noProof/>
          <w:sz w:val="24"/>
          <w:szCs w:val="24"/>
        </w:rPr>
        <w:t xml:space="preserve"> </w:t>
      </w:r>
    </w:p>
    <w:p w:rsidR="00405DF5" w:rsidRPr="00E176B0" w:rsidRDefault="00C1263D" w:rsidP="00405DF5">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hAnsi="Times New Roman" w:cs="Times New Roman"/>
          <w:noProof/>
          <w:sz w:val="24"/>
          <w:szCs w:val="24"/>
        </w:rPr>
        <w:t>Протокол наблюдения</w:t>
      </w:r>
      <w:r w:rsidR="00405DF5">
        <w:rPr>
          <w:rFonts w:ascii="Times New Roman" w:hAnsi="Times New Roman" w:cs="Times New Roman"/>
          <w:noProof/>
          <w:sz w:val="24"/>
          <w:szCs w:val="24"/>
        </w:rPr>
        <w:t xml:space="preserve"> </w:t>
      </w:r>
      <w:r w:rsidR="00405DF5" w:rsidRPr="00E176B0">
        <w:rPr>
          <w:rFonts w:ascii="Times New Roman" w:eastAsia="Times New Roman" w:hAnsi="Times New Roman" w:cs="Times New Roman"/>
          <w:b/>
          <w:color w:val="000000"/>
          <w:sz w:val="24"/>
          <w:szCs w:val="24"/>
        </w:rPr>
        <w:t>Диагностическое задание 3.</w:t>
      </w:r>
      <w:r w:rsidR="00405DF5">
        <w:rPr>
          <w:rFonts w:ascii="Times New Roman" w:eastAsia="Times New Roman" w:hAnsi="Times New Roman" w:cs="Times New Roman"/>
          <w:b/>
          <w:color w:val="000000"/>
          <w:sz w:val="24"/>
          <w:szCs w:val="24"/>
        </w:rPr>
        <w:t xml:space="preserve"> </w:t>
      </w:r>
      <w:r w:rsidR="00405DF5" w:rsidRPr="00E176B0">
        <w:rPr>
          <w:rFonts w:ascii="Times New Roman" w:eastAsia="Times New Roman" w:hAnsi="Times New Roman" w:cs="Times New Roman"/>
          <w:b/>
          <w:color w:val="000000"/>
          <w:sz w:val="24"/>
          <w:szCs w:val="24"/>
        </w:rPr>
        <w:t>«Что нужно для профессии»</w:t>
      </w:r>
    </w:p>
    <w:p w:rsidR="00C1263D" w:rsidRDefault="00C1263D" w:rsidP="00C1263D">
      <w:pPr>
        <w:rPr>
          <w:rFonts w:ascii="Times New Roman" w:hAnsi="Times New Roman" w:cs="Times New Roman"/>
          <w:noProof/>
          <w:sz w:val="24"/>
          <w:szCs w:val="24"/>
        </w:rPr>
      </w:pPr>
    </w:p>
    <w:tbl>
      <w:tblPr>
        <w:tblStyle w:val="aa"/>
        <w:tblW w:w="0" w:type="auto"/>
        <w:tblLook w:val="04A0" w:firstRow="1" w:lastRow="0" w:firstColumn="1" w:lastColumn="0" w:noHBand="0" w:noVBand="1"/>
      </w:tblPr>
      <w:tblGrid>
        <w:gridCol w:w="486"/>
        <w:gridCol w:w="889"/>
        <w:gridCol w:w="596"/>
        <w:gridCol w:w="932"/>
        <w:gridCol w:w="596"/>
        <w:gridCol w:w="932"/>
        <w:gridCol w:w="596"/>
        <w:gridCol w:w="932"/>
        <w:gridCol w:w="597"/>
        <w:gridCol w:w="735"/>
        <w:gridCol w:w="561"/>
        <w:gridCol w:w="637"/>
        <w:gridCol w:w="856"/>
      </w:tblGrid>
      <w:tr w:rsidR="00624DC3" w:rsidRPr="00C1263D" w:rsidTr="00C1263D">
        <w:trPr>
          <w:trHeight w:val="566"/>
        </w:trPr>
        <w:tc>
          <w:tcPr>
            <w:tcW w:w="486" w:type="dxa"/>
          </w:tcPr>
          <w:p w:rsidR="00624DC3" w:rsidRPr="00C1263D" w:rsidRDefault="00C1263D" w:rsidP="00C1263D">
            <w:pPr>
              <w:spacing w:after="0" w:line="240" w:lineRule="auto"/>
              <w:rPr>
                <w:rFonts w:ascii="Times New Roman" w:hAnsi="Times New Roman" w:cs="Times New Roman"/>
                <w:noProof/>
                <w:sz w:val="20"/>
                <w:szCs w:val="20"/>
              </w:rPr>
            </w:pPr>
            <w:r w:rsidRPr="00C1263D">
              <w:rPr>
                <w:rFonts w:ascii="Times New Roman" w:hAnsi="Times New Roman" w:cs="Times New Roman"/>
                <w:noProof/>
                <w:sz w:val="20"/>
                <w:szCs w:val="20"/>
              </w:rPr>
              <w:lastRenderedPageBreak/>
              <w:t>№ п/п</w:t>
            </w:r>
          </w:p>
        </w:tc>
        <w:tc>
          <w:tcPr>
            <w:tcW w:w="889" w:type="dxa"/>
          </w:tcPr>
          <w:p w:rsidR="00624DC3" w:rsidRPr="00C1263D" w:rsidRDefault="00C1263D" w:rsidP="00624DC3">
            <w:pPr>
              <w:rPr>
                <w:rFonts w:ascii="Times New Roman" w:hAnsi="Times New Roman" w:cs="Times New Roman"/>
                <w:noProof/>
                <w:sz w:val="20"/>
                <w:szCs w:val="20"/>
              </w:rPr>
            </w:pPr>
            <w:r w:rsidRPr="00C1263D">
              <w:rPr>
                <w:rFonts w:ascii="Times New Roman" w:hAnsi="Times New Roman" w:cs="Times New Roman"/>
                <w:noProof/>
                <w:sz w:val="20"/>
                <w:szCs w:val="20"/>
              </w:rPr>
              <w:t>ФИО ребенка</w:t>
            </w:r>
          </w:p>
        </w:tc>
        <w:tc>
          <w:tcPr>
            <w:tcW w:w="1588" w:type="dxa"/>
            <w:gridSpan w:val="2"/>
          </w:tcPr>
          <w:p w:rsidR="00624DC3" w:rsidRPr="00C1263D" w:rsidRDefault="00624DC3" w:rsidP="00624DC3">
            <w:pPr>
              <w:rPr>
                <w:rFonts w:ascii="Times New Roman" w:hAnsi="Times New Roman" w:cs="Times New Roman"/>
                <w:noProof/>
                <w:sz w:val="20"/>
                <w:szCs w:val="20"/>
              </w:rPr>
            </w:pPr>
            <w:r w:rsidRPr="00C1263D">
              <w:rPr>
                <w:rFonts w:ascii="Times New Roman" w:hAnsi="Times New Roman" w:cs="Times New Roman"/>
                <w:noProof/>
                <w:sz w:val="20"/>
                <w:szCs w:val="20"/>
              </w:rPr>
              <w:t>1 картинка</w:t>
            </w:r>
          </w:p>
        </w:tc>
        <w:tc>
          <w:tcPr>
            <w:tcW w:w="1588" w:type="dxa"/>
            <w:gridSpan w:val="2"/>
          </w:tcPr>
          <w:p w:rsidR="00624DC3" w:rsidRPr="00C1263D" w:rsidRDefault="00624DC3" w:rsidP="00624DC3">
            <w:pPr>
              <w:rPr>
                <w:rFonts w:ascii="Times New Roman" w:hAnsi="Times New Roman" w:cs="Times New Roman"/>
                <w:noProof/>
                <w:sz w:val="20"/>
                <w:szCs w:val="20"/>
              </w:rPr>
            </w:pPr>
            <w:r w:rsidRPr="00C1263D">
              <w:rPr>
                <w:rFonts w:ascii="Times New Roman" w:hAnsi="Times New Roman" w:cs="Times New Roman"/>
                <w:noProof/>
                <w:sz w:val="20"/>
                <w:szCs w:val="20"/>
              </w:rPr>
              <w:t>2 картинка</w:t>
            </w:r>
          </w:p>
        </w:tc>
        <w:tc>
          <w:tcPr>
            <w:tcW w:w="1588" w:type="dxa"/>
            <w:gridSpan w:val="2"/>
          </w:tcPr>
          <w:p w:rsidR="00624DC3" w:rsidRPr="00C1263D" w:rsidRDefault="00624DC3" w:rsidP="00624DC3">
            <w:pPr>
              <w:rPr>
                <w:rFonts w:ascii="Times New Roman" w:hAnsi="Times New Roman" w:cs="Times New Roman"/>
                <w:noProof/>
                <w:sz w:val="20"/>
                <w:szCs w:val="20"/>
              </w:rPr>
            </w:pPr>
            <w:r w:rsidRPr="00C1263D">
              <w:rPr>
                <w:rFonts w:ascii="Times New Roman" w:hAnsi="Times New Roman" w:cs="Times New Roman"/>
                <w:noProof/>
                <w:sz w:val="20"/>
                <w:szCs w:val="20"/>
              </w:rPr>
              <w:t>3 картинка</w:t>
            </w:r>
          </w:p>
        </w:tc>
        <w:tc>
          <w:tcPr>
            <w:tcW w:w="1369" w:type="dxa"/>
            <w:gridSpan w:val="2"/>
          </w:tcPr>
          <w:p w:rsidR="00624DC3" w:rsidRPr="00C1263D" w:rsidRDefault="00624DC3" w:rsidP="00624DC3">
            <w:pPr>
              <w:rPr>
                <w:rFonts w:ascii="Times New Roman" w:hAnsi="Times New Roman" w:cs="Times New Roman"/>
                <w:noProof/>
                <w:sz w:val="20"/>
                <w:szCs w:val="20"/>
              </w:rPr>
            </w:pPr>
            <w:r w:rsidRPr="00C1263D">
              <w:rPr>
                <w:rFonts w:ascii="Times New Roman" w:hAnsi="Times New Roman" w:cs="Times New Roman"/>
                <w:noProof/>
                <w:sz w:val="20"/>
                <w:szCs w:val="20"/>
              </w:rPr>
              <w:t>4 картинка</w:t>
            </w:r>
          </w:p>
        </w:tc>
        <w:tc>
          <w:tcPr>
            <w:tcW w:w="1221" w:type="dxa"/>
            <w:gridSpan w:val="2"/>
          </w:tcPr>
          <w:p w:rsidR="00624DC3" w:rsidRPr="00C1263D" w:rsidRDefault="00624DC3" w:rsidP="00624DC3">
            <w:pPr>
              <w:rPr>
                <w:rFonts w:ascii="Times New Roman" w:hAnsi="Times New Roman" w:cs="Times New Roman"/>
                <w:noProof/>
                <w:sz w:val="20"/>
                <w:szCs w:val="20"/>
              </w:rPr>
            </w:pPr>
            <w:r w:rsidRPr="00C1263D">
              <w:rPr>
                <w:rFonts w:ascii="Times New Roman" w:hAnsi="Times New Roman" w:cs="Times New Roman"/>
                <w:noProof/>
                <w:sz w:val="20"/>
                <w:szCs w:val="20"/>
              </w:rPr>
              <w:t>5 картинка</w:t>
            </w:r>
          </w:p>
        </w:tc>
        <w:tc>
          <w:tcPr>
            <w:tcW w:w="616" w:type="dxa"/>
          </w:tcPr>
          <w:p w:rsidR="00624DC3" w:rsidRPr="00C1263D" w:rsidRDefault="00624DC3" w:rsidP="00624DC3">
            <w:pPr>
              <w:rPr>
                <w:rFonts w:ascii="Times New Roman" w:hAnsi="Times New Roman" w:cs="Times New Roman"/>
                <w:noProof/>
                <w:sz w:val="20"/>
                <w:szCs w:val="20"/>
              </w:rPr>
            </w:pPr>
            <w:r w:rsidRPr="00C1263D">
              <w:rPr>
                <w:rFonts w:ascii="Times New Roman" w:hAnsi="Times New Roman" w:cs="Times New Roman"/>
                <w:noProof/>
                <w:sz w:val="20"/>
                <w:szCs w:val="20"/>
              </w:rPr>
              <w:t>Кол-во</w:t>
            </w:r>
            <w:r w:rsidR="00C1263D">
              <w:rPr>
                <w:rFonts w:ascii="Times New Roman" w:hAnsi="Times New Roman" w:cs="Times New Roman"/>
                <w:noProof/>
                <w:sz w:val="20"/>
                <w:szCs w:val="20"/>
              </w:rPr>
              <w:t xml:space="preserve"> плюсов</w:t>
            </w:r>
          </w:p>
        </w:tc>
      </w:tr>
      <w:tr w:rsidR="00C1263D" w:rsidRPr="00C1263D" w:rsidTr="00C1263D">
        <w:trPr>
          <w:cantSplit/>
          <w:trHeight w:val="892"/>
        </w:trPr>
        <w:tc>
          <w:tcPr>
            <w:tcW w:w="486" w:type="dxa"/>
          </w:tcPr>
          <w:p w:rsidR="00624DC3" w:rsidRPr="00C1263D" w:rsidRDefault="00624DC3" w:rsidP="00C1263D">
            <w:pPr>
              <w:spacing w:after="0"/>
              <w:rPr>
                <w:rFonts w:ascii="Times New Roman" w:hAnsi="Times New Roman" w:cs="Times New Roman"/>
                <w:noProof/>
                <w:sz w:val="20"/>
                <w:szCs w:val="20"/>
              </w:rPr>
            </w:pPr>
          </w:p>
        </w:tc>
        <w:tc>
          <w:tcPr>
            <w:tcW w:w="889" w:type="dxa"/>
          </w:tcPr>
          <w:p w:rsidR="00624DC3" w:rsidRPr="00C1263D" w:rsidRDefault="00624DC3" w:rsidP="00C1263D">
            <w:pPr>
              <w:spacing w:after="0"/>
              <w:rPr>
                <w:rFonts w:ascii="Times New Roman" w:hAnsi="Times New Roman" w:cs="Times New Roman"/>
                <w:noProof/>
                <w:sz w:val="20"/>
                <w:szCs w:val="20"/>
              </w:rPr>
            </w:pPr>
          </w:p>
        </w:tc>
        <w:tc>
          <w:tcPr>
            <w:tcW w:w="607" w:type="dxa"/>
            <w:textDirection w:val="btLr"/>
          </w:tcPr>
          <w:p w:rsidR="00624DC3" w:rsidRPr="00C1263D" w:rsidRDefault="00624DC3" w:rsidP="00C1263D">
            <w:pPr>
              <w:spacing w:after="0" w:line="240" w:lineRule="auto"/>
              <w:ind w:left="113" w:right="113"/>
              <w:rPr>
                <w:rFonts w:ascii="Times New Roman" w:hAnsi="Times New Roman" w:cs="Times New Roman"/>
                <w:noProof/>
                <w:sz w:val="20"/>
                <w:szCs w:val="20"/>
              </w:rPr>
            </w:pPr>
            <w:r w:rsidRPr="00C1263D">
              <w:rPr>
                <w:rFonts w:ascii="Times New Roman" w:hAnsi="Times New Roman" w:cs="Times New Roman"/>
                <w:noProof/>
                <w:sz w:val="20"/>
                <w:szCs w:val="20"/>
              </w:rPr>
              <w:t>отбор</w:t>
            </w:r>
          </w:p>
        </w:tc>
        <w:tc>
          <w:tcPr>
            <w:tcW w:w="981" w:type="dxa"/>
            <w:textDirection w:val="btLr"/>
          </w:tcPr>
          <w:p w:rsidR="00624DC3" w:rsidRPr="00C1263D" w:rsidRDefault="00624DC3" w:rsidP="00C1263D">
            <w:pPr>
              <w:spacing w:after="0" w:line="240" w:lineRule="auto"/>
              <w:ind w:left="113" w:right="113"/>
              <w:rPr>
                <w:rFonts w:ascii="Times New Roman" w:hAnsi="Times New Roman" w:cs="Times New Roman"/>
                <w:noProof/>
                <w:sz w:val="20"/>
                <w:szCs w:val="20"/>
              </w:rPr>
            </w:pPr>
            <w:r w:rsidRPr="00C1263D">
              <w:rPr>
                <w:rFonts w:ascii="Times New Roman" w:hAnsi="Times New Roman" w:cs="Times New Roman"/>
                <w:noProof/>
                <w:sz w:val="20"/>
                <w:szCs w:val="20"/>
              </w:rPr>
              <w:t>обоснование</w:t>
            </w:r>
          </w:p>
        </w:tc>
        <w:tc>
          <w:tcPr>
            <w:tcW w:w="607" w:type="dxa"/>
            <w:textDirection w:val="btLr"/>
          </w:tcPr>
          <w:p w:rsidR="00624DC3" w:rsidRPr="00C1263D" w:rsidRDefault="00624DC3" w:rsidP="00C1263D">
            <w:pPr>
              <w:spacing w:after="0" w:line="240" w:lineRule="auto"/>
              <w:ind w:left="113" w:right="113"/>
              <w:rPr>
                <w:rFonts w:ascii="Times New Roman" w:hAnsi="Times New Roman" w:cs="Times New Roman"/>
                <w:noProof/>
                <w:sz w:val="20"/>
                <w:szCs w:val="20"/>
              </w:rPr>
            </w:pPr>
            <w:r w:rsidRPr="00C1263D">
              <w:rPr>
                <w:rFonts w:ascii="Times New Roman" w:hAnsi="Times New Roman" w:cs="Times New Roman"/>
                <w:noProof/>
                <w:sz w:val="20"/>
                <w:szCs w:val="20"/>
              </w:rPr>
              <w:t>отбор</w:t>
            </w:r>
          </w:p>
        </w:tc>
        <w:tc>
          <w:tcPr>
            <w:tcW w:w="981" w:type="dxa"/>
            <w:textDirection w:val="btLr"/>
          </w:tcPr>
          <w:p w:rsidR="00624DC3" w:rsidRPr="00C1263D" w:rsidRDefault="00624DC3" w:rsidP="00C1263D">
            <w:pPr>
              <w:spacing w:after="0" w:line="240" w:lineRule="auto"/>
              <w:ind w:left="113" w:right="113"/>
              <w:rPr>
                <w:rFonts w:ascii="Times New Roman" w:hAnsi="Times New Roman" w:cs="Times New Roman"/>
                <w:noProof/>
                <w:sz w:val="20"/>
                <w:szCs w:val="20"/>
              </w:rPr>
            </w:pPr>
            <w:r w:rsidRPr="00C1263D">
              <w:rPr>
                <w:rFonts w:ascii="Times New Roman" w:hAnsi="Times New Roman" w:cs="Times New Roman"/>
                <w:noProof/>
                <w:sz w:val="20"/>
                <w:szCs w:val="20"/>
              </w:rPr>
              <w:t>обоснование</w:t>
            </w:r>
          </w:p>
        </w:tc>
        <w:tc>
          <w:tcPr>
            <w:tcW w:w="607" w:type="dxa"/>
            <w:textDirection w:val="btLr"/>
          </w:tcPr>
          <w:p w:rsidR="00624DC3" w:rsidRPr="00C1263D" w:rsidRDefault="00624DC3" w:rsidP="00C1263D">
            <w:pPr>
              <w:spacing w:after="0" w:line="240" w:lineRule="auto"/>
              <w:ind w:left="113" w:right="113"/>
              <w:rPr>
                <w:rFonts w:ascii="Times New Roman" w:hAnsi="Times New Roman" w:cs="Times New Roman"/>
                <w:noProof/>
                <w:sz w:val="20"/>
                <w:szCs w:val="20"/>
              </w:rPr>
            </w:pPr>
            <w:r w:rsidRPr="00C1263D">
              <w:rPr>
                <w:rFonts w:ascii="Times New Roman" w:hAnsi="Times New Roman" w:cs="Times New Roman"/>
                <w:noProof/>
                <w:sz w:val="20"/>
                <w:szCs w:val="20"/>
              </w:rPr>
              <w:t>отбор</w:t>
            </w:r>
          </w:p>
        </w:tc>
        <w:tc>
          <w:tcPr>
            <w:tcW w:w="981" w:type="dxa"/>
            <w:textDirection w:val="btLr"/>
          </w:tcPr>
          <w:p w:rsidR="00624DC3" w:rsidRPr="00C1263D" w:rsidRDefault="00624DC3" w:rsidP="00C1263D">
            <w:pPr>
              <w:spacing w:after="0" w:line="240" w:lineRule="auto"/>
              <w:ind w:left="113" w:right="113"/>
              <w:rPr>
                <w:rFonts w:ascii="Times New Roman" w:hAnsi="Times New Roman" w:cs="Times New Roman"/>
                <w:noProof/>
                <w:sz w:val="20"/>
                <w:szCs w:val="20"/>
              </w:rPr>
            </w:pPr>
            <w:r w:rsidRPr="00C1263D">
              <w:rPr>
                <w:rFonts w:ascii="Times New Roman" w:hAnsi="Times New Roman" w:cs="Times New Roman"/>
                <w:noProof/>
                <w:sz w:val="20"/>
                <w:szCs w:val="20"/>
              </w:rPr>
              <w:t>обоснование</w:t>
            </w:r>
          </w:p>
        </w:tc>
        <w:tc>
          <w:tcPr>
            <w:tcW w:w="607" w:type="dxa"/>
            <w:textDirection w:val="btLr"/>
          </w:tcPr>
          <w:p w:rsidR="00624DC3" w:rsidRPr="00C1263D" w:rsidRDefault="00624DC3" w:rsidP="00C1263D">
            <w:pPr>
              <w:spacing w:after="0" w:line="240" w:lineRule="auto"/>
              <w:ind w:left="113" w:right="113"/>
              <w:rPr>
                <w:rFonts w:ascii="Times New Roman" w:hAnsi="Times New Roman" w:cs="Times New Roman"/>
                <w:noProof/>
                <w:sz w:val="20"/>
                <w:szCs w:val="20"/>
              </w:rPr>
            </w:pPr>
            <w:r w:rsidRPr="00C1263D">
              <w:rPr>
                <w:rFonts w:ascii="Times New Roman" w:hAnsi="Times New Roman" w:cs="Times New Roman"/>
                <w:noProof/>
                <w:sz w:val="20"/>
                <w:szCs w:val="20"/>
              </w:rPr>
              <w:t>отбор</w:t>
            </w:r>
          </w:p>
        </w:tc>
        <w:tc>
          <w:tcPr>
            <w:tcW w:w="762" w:type="dxa"/>
            <w:textDirection w:val="btLr"/>
          </w:tcPr>
          <w:p w:rsidR="00624DC3" w:rsidRPr="00C1263D" w:rsidRDefault="00624DC3" w:rsidP="00C1263D">
            <w:pPr>
              <w:spacing w:after="0" w:line="240" w:lineRule="auto"/>
              <w:ind w:left="113" w:right="113"/>
              <w:rPr>
                <w:rFonts w:ascii="Times New Roman" w:hAnsi="Times New Roman" w:cs="Times New Roman"/>
                <w:noProof/>
                <w:sz w:val="20"/>
                <w:szCs w:val="20"/>
              </w:rPr>
            </w:pPr>
            <w:r w:rsidRPr="00C1263D">
              <w:rPr>
                <w:rFonts w:ascii="Times New Roman" w:hAnsi="Times New Roman" w:cs="Times New Roman"/>
                <w:noProof/>
                <w:sz w:val="20"/>
                <w:szCs w:val="20"/>
              </w:rPr>
              <w:t>обоснование</w:t>
            </w:r>
          </w:p>
        </w:tc>
        <w:tc>
          <w:tcPr>
            <w:tcW w:w="567" w:type="dxa"/>
            <w:textDirection w:val="btLr"/>
          </w:tcPr>
          <w:p w:rsidR="00624DC3" w:rsidRPr="00C1263D" w:rsidRDefault="00624DC3" w:rsidP="00C1263D">
            <w:pPr>
              <w:spacing w:after="0" w:line="240" w:lineRule="auto"/>
              <w:ind w:left="113" w:right="113"/>
              <w:rPr>
                <w:rFonts w:ascii="Times New Roman" w:hAnsi="Times New Roman" w:cs="Times New Roman"/>
                <w:noProof/>
                <w:sz w:val="20"/>
                <w:szCs w:val="20"/>
              </w:rPr>
            </w:pPr>
            <w:r w:rsidRPr="00C1263D">
              <w:rPr>
                <w:rFonts w:ascii="Times New Roman" w:hAnsi="Times New Roman" w:cs="Times New Roman"/>
                <w:noProof/>
                <w:sz w:val="20"/>
                <w:szCs w:val="20"/>
              </w:rPr>
              <w:t>отбор</w:t>
            </w:r>
          </w:p>
        </w:tc>
        <w:tc>
          <w:tcPr>
            <w:tcW w:w="654" w:type="dxa"/>
            <w:textDirection w:val="btLr"/>
          </w:tcPr>
          <w:p w:rsidR="00624DC3" w:rsidRPr="00C1263D" w:rsidRDefault="00624DC3" w:rsidP="00C1263D">
            <w:pPr>
              <w:spacing w:after="0" w:line="240" w:lineRule="auto"/>
              <w:ind w:left="113" w:right="113"/>
              <w:rPr>
                <w:rFonts w:ascii="Times New Roman" w:hAnsi="Times New Roman" w:cs="Times New Roman"/>
                <w:noProof/>
                <w:sz w:val="20"/>
                <w:szCs w:val="20"/>
              </w:rPr>
            </w:pPr>
            <w:r w:rsidRPr="00C1263D">
              <w:rPr>
                <w:rFonts w:ascii="Times New Roman" w:hAnsi="Times New Roman" w:cs="Times New Roman"/>
                <w:noProof/>
                <w:sz w:val="20"/>
                <w:szCs w:val="20"/>
              </w:rPr>
              <w:t>обоснование</w:t>
            </w:r>
          </w:p>
        </w:tc>
        <w:tc>
          <w:tcPr>
            <w:tcW w:w="616" w:type="dxa"/>
          </w:tcPr>
          <w:p w:rsidR="00624DC3" w:rsidRPr="00C1263D" w:rsidRDefault="00624DC3" w:rsidP="00C1263D">
            <w:pPr>
              <w:spacing w:after="0"/>
              <w:rPr>
                <w:rFonts w:ascii="Times New Roman" w:hAnsi="Times New Roman" w:cs="Times New Roman"/>
                <w:noProof/>
                <w:sz w:val="20"/>
                <w:szCs w:val="20"/>
              </w:rPr>
            </w:pPr>
          </w:p>
        </w:tc>
      </w:tr>
      <w:tr w:rsidR="00C1263D" w:rsidRPr="00C1263D" w:rsidTr="00C1263D">
        <w:trPr>
          <w:trHeight w:val="366"/>
        </w:trPr>
        <w:tc>
          <w:tcPr>
            <w:tcW w:w="486" w:type="dxa"/>
          </w:tcPr>
          <w:p w:rsidR="00624DC3" w:rsidRPr="00C1263D" w:rsidRDefault="00624DC3" w:rsidP="00624DC3">
            <w:pPr>
              <w:rPr>
                <w:rFonts w:ascii="Times New Roman" w:hAnsi="Times New Roman" w:cs="Times New Roman"/>
                <w:noProof/>
                <w:sz w:val="20"/>
                <w:szCs w:val="20"/>
              </w:rPr>
            </w:pPr>
          </w:p>
        </w:tc>
        <w:tc>
          <w:tcPr>
            <w:tcW w:w="889" w:type="dxa"/>
          </w:tcPr>
          <w:p w:rsidR="00624DC3" w:rsidRPr="00C1263D" w:rsidRDefault="00C1263D" w:rsidP="00624DC3">
            <w:pPr>
              <w:rPr>
                <w:rFonts w:ascii="Times New Roman" w:hAnsi="Times New Roman" w:cs="Times New Roman"/>
                <w:noProof/>
                <w:sz w:val="20"/>
                <w:szCs w:val="20"/>
              </w:rPr>
            </w:pPr>
            <w:r>
              <w:rPr>
                <w:rFonts w:ascii="Times New Roman" w:hAnsi="Times New Roman" w:cs="Times New Roman"/>
                <w:noProof/>
                <w:sz w:val="20"/>
                <w:szCs w:val="20"/>
              </w:rPr>
              <w:t>Иванов И.И.</w:t>
            </w:r>
          </w:p>
        </w:tc>
        <w:tc>
          <w:tcPr>
            <w:tcW w:w="607" w:type="dxa"/>
          </w:tcPr>
          <w:p w:rsidR="00624DC3" w:rsidRPr="00C1263D" w:rsidRDefault="00C1263D" w:rsidP="00624DC3">
            <w:pPr>
              <w:rPr>
                <w:rFonts w:ascii="Times New Roman" w:hAnsi="Times New Roman" w:cs="Times New Roman"/>
                <w:noProof/>
                <w:sz w:val="20"/>
                <w:szCs w:val="20"/>
              </w:rPr>
            </w:pPr>
            <w:r>
              <w:rPr>
                <w:rFonts w:ascii="Times New Roman" w:hAnsi="Times New Roman" w:cs="Times New Roman"/>
                <w:noProof/>
                <w:sz w:val="20"/>
                <w:szCs w:val="20"/>
              </w:rPr>
              <w:t>+</w:t>
            </w:r>
          </w:p>
        </w:tc>
        <w:tc>
          <w:tcPr>
            <w:tcW w:w="981" w:type="dxa"/>
          </w:tcPr>
          <w:p w:rsidR="00624DC3" w:rsidRPr="00C1263D" w:rsidRDefault="00C1263D" w:rsidP="00624DC3">
            <w:pPr>
              <w:rPr>
                <w:rFonts w:ascii="Times New Roman" w:hAnsi="Times New Roman" w:cs="Times New Roman"/>
                <w:noProof/>
                <w:sz w:val="20"/>
                <w:szCs w:val="20"/>
              </w:rPr>
            </w:pPr>
            <w:r>
              <w:rPr>
                <w:rFonts w:ascii="Times New Roman" w:hAnsi="Times New Roman" w:cs="Times New Roman"/>
                <w:noProof/>
                <w:sz w:val="20"/>
                <w:szCs w:val="20"/>
              </w:rPr>
              <w:t>+</w:t>
            </w:r>
          </w:p>
        </w:tc>
        <w:tc>
          <w:tcPr>
            <w:tcW w:w="607" w:type="dxa"/>
          </w:tcPr>
          <w:p w:rsidR="00624DC3" w:rsidRPr="00C1263D" w:rsidRDefault="00C1263D" w:rsidP="00624DC3">
            <w:pPr>
              <w:rPr>
                <w:rFonts w:ascii="Times New Roman" w:hAnsi="Times New Roman" w:cs="Times New Roman"/>
                <w:noProof/>
                <w:sz w:val="20"/>
                <w:szCs w:val="20"/>
              </w:rPr>
            </w:pPr>
            <w:r>
              <w:rPr>
                <w:rFonts w:ascii="Times New Roman" w:hAnsi="Times New Roman" w:cs="Times New Roman"/>
                <w:noProof/>
                <w:sz w:val="20"/>
                <w:szCs w:val="20"/>
              </w:rPr>
              <w:t>+</w:t>
            </w:r>
          </w:p>
        </w:tc>
        <w:tc>
          <w:tcPr>
            <w:tcW w:w="981" w:type="dxa"/>
          </w:tcPr>
          <w:p w:rsidR="00624DC3" w:rsidRPr="00C1263D" w:rsidRDefault="00C1263D" w:rsidP="00624DC3">
            <w:pPr>
              <w:rPr>
                <w:rFonts w:ascii="Times New Roman" w:hAnsi="Times New Roman" w:cs="Times New Roman"/>
                <w:noProof/>
                <w:sz w:val="20"/>
                <w:szCs w:val="20"/>
              </w:rPr>
            </w:pPr>
            <w:r>
              <w:rPr>
                <w:rFonts w:ascii="Times New Roman" w:hAnsi="Times New Roman" w:cs="Times New Roman"/>
                <w:noProof/>
                <w:sz w:val="20"/>
                <w:szCs w:val="20"/>
              </w:rPr>
              <w:t>+</w:t>
            </w:r>
          </w:p>
        </w:tc>
        <w:tc>
          <w:tcPr>
            <w:tcW w:w="607" w:type="dxa"/>
          </w:tcPr>
          <w:p w:rsidR="00624DC3" w:rsidRPr="00C1263D" w:rsidRDefault="00C1263D" w:rsidP="00624DC3">
            <w:pPr>
              <w:rPr>
                <w:rFonts w:ascii="Times New Roman" w:hAnsi="Times New Roman" w:cs="Times New Roman"/>
                <w:noProof/>
                <w:sz w:val="20"/>
                <w:szCs w:val="20"/>
              </w:rPr>
            </w:pPr>
            <w:r>
              <w:rPr>
                <w:rFonts w:ascii="Times New Roman" w:hAnsi="Times New Roman" w:cs="Times New Roman"/>
                <w:noProof/>
                <w:sz w:val="20"/>
                <w:szCs w:val="20"/>
              </w:rPr>
              <w:t>-</w:t>
            </w:r>
          </w:p>
        </w:tc>
        <w:tc>
          <w:tcPr>
            <w:tcW w:w="981" w:type="dxa"/>
          </w:tcPr>
          <w:p w:rsidR="00624DC3" w:rsidRPr="00C1263D" w:rsidRDefault="00C1263D" w:rsidP="00624DC3">
            <w:pPr>
              <w:rPr>
                <w:rFonts w:ascii="Times New Roman" w:hAnsi="Times New Roman" w:cs="Times New Roman"/>
                <w:noProof/>
                <w:sz w:val="20"/>
                <w:szCs w:val="20"/>
              </w:rPr>
            </w:pPr>
            <w:r>
              <w:rPr>
                <w:rFonts w:ascii="Times New Roman" w:hAnsi="Times New Roman" w:cs="Times New Roman"/>
                <w:noProof/>
                <w:sz w:val="20"/>
                <w:szCs w:val="20"/>
              </w:rPr>
              <w:t>+</w:t>
            </w:r>
          </w:p>
        </w:tc>
        <w:tc>
          <w:tcPr>
            <w:tcW w:w="607" w:type="dxa"/>
          </w:tcPr>
          <w:p w:rsidR="00624DC3" w:rsidRPr="00C1263D" w:rsidRDefault="00C1263D" w:rsidP="00624DC3">
            <w:pPr>
              <w:rPr>
                <w:rFonts w:ascii="Times New Roman" w:hAnsi="Times New Roman" w:cs="Times New Roman"/>
                <w:noProof/>
                <w:sz w:val="20"/>
                <w:szCs w:val="20"/>
              </w:rPr>
            </w:pPr>
            <w:r>
              <w:rPr>
                <w:rFonts w:ascii="Times New Roman" w:hAnsi="Times New Roman" w:cs="Times New Roman"/>
                <w:noProof/>
                <w:sz w:val="20"/>
                <w:szCs w:val="20"/>
              </w:rPr>
              <w:t>-</w:t>
            </w:r>
          </w:p>
        </w:tc>
        <w:tc>
          <w:tcPr>
            <w:tcW w:w="762" w:type="dxa"/>
          </w:tcPr>
          <w:p w:rsidR="00624DC3" w:rsidRPr="00C1263D" w:rsidRDefault="00C1263D" w:rsidP="00624DC3">
            <w:pPr>
              <w:rPr>
                <w:rFonts w:ascii="Times New Roman" w:hAnsi="Times New Roman" w:cs="Times New Roman"/>
                <w:noProof/>
                <w:sz w:val="20"/>
                <w:szCs w:val="20"/>
              </w:rPr>
            </w:pPr>
            <w:r>
              <w:rPr>
                <w:rFonts w:ascii="Times New Roman" w:hAnsi="Times New Roman" w:cs="Times New Roman"/>
                <w:noProof/>
                <w:sz w:val="20"/>
                <w:szCs w:val="20"/>
              </w:rPr>
              <w:t>+</w:t>
            </w:r>
          </w:p>
        </w:tc>
        <w:tc>
          <w:tcPr>
            <w:tcW w:w="567" w:type="dxa"/>
          </w:tcPr>
          <w:p w:rsidR="00624DC3" w:rsidRPr="00C1263D" w:rsidRDefault="00C1263D" w:rsidP="00624DC3">
            <w:pPr>
              <w:rPr>
                <w:rFonts w:ascii="Times New Roman" w:hAnsi="Times New Roman" w:cs="Times New Roman"/>
                <w:noProof/>
                <w:sz w:val="20"/>
                <w:szCs w:val="20"/>
              </w:rPr>
            </w:pPr>
            <w:r>
              <w:rPr>
                <w:rFonts w:ascii="Times New Roman" w:hAnsi="Times New Roman" w:cs="Times New Roman"/>
                <w:noProof/>
                <w:sz w:val="20"/>
                <w:szCs w:val="20"/>
              </w:rPr>
              <w:t>-</w:t>
            </w:r>
          </w:p>
        </w:tc>
        <w:tc>
          <w:tcPr>
            <w:tcW w:w="654" w:type="dxa"/>
          </w:tcPr>
          <w:p w:rsidR="00624DC3" w:rsidRPr="00C1263D" w:rsidRDefault="00C1263D" w:rsidP="00624DC3">
            <w:pPr>
              <w:rPr>
                <w:rFonts w:ascii="Times New Roman" w:hAnsi="Times New Roman" w:cs="Times New Roman"/>
                <w:noProof/>
                <w:sz w:val="20"/>
                <w:szCs w:val="20"/>
              </w:rPr>
            </w:pPr>
            <w:r>
              <w:rPr>
                <w:rFonts w:ascii="Times New Roman" w:hAnsi="Times New Roman" w:cs="Times New Roman"/>
                <w:noProof/>
                <w:sz w:val="20"/>
                <w:szCs w:val="20"/>
              </w:rPr>
              <w:t>+</w:t>
            </w:r>
          </w:p>
        </w:tc>
        <w:tc>
          <w:tcPr>
            <w:tcW w:w="616" w:type="dxa"/>
          </w:tcPr>
          <w:p w:rsidR="00624DC3" w:rsidRPr="00C1263D" w:rsidRDefault="00C1263D" w:rsidP="00624DC3">
            <w:pPr>
              <w:rPr>
                <w:rFonts w:ascii="Times New Roman" w:hAnsi="Times New Roman" w:cs="Times New Roman"/>
                <w:noProof/>
                <w:sz w:val="20"/>
                <w:szCs w:val="20"/>
              </w:rPr>
            </w:pPr>
            <w:r>
              <w:rPr>
                <w:rFonts w:ascii="Times New Roman" w:hAnsi="Times New Roman" w:cs="Times New Roman"/>
                <w:noProof/>
                <w:sz w:val="20"/>
                <w:szCs w:val="20"/>
              </w:rPr>
              <w:t>7</w:t>
            </w:r>
          </w:p>
        </w:tc>
      </w:tr>
      <w:tr w:rsidR="00C1263D" w:rsidRPr="00C1263D" w:rsidTr="00C1263D">
        <w:trPr>
          <w:trHeight w:val="366"/>
        </w:trPr>
        <w:tc>
          <w:tcPr>
            <w:tcW w:w="486" w:type="dxa"/>
          </w:tcPr>
          <w:p w:rsidR="00624DC3" w:rsidRPr="00C1263D" w:rsidRDefault="00624DC3" w:rsidP="00624DC3">
            <w:pPr>
              <w:rPr>
                <w:rFonts w:ascii="Times New Roman" w:hAnsi="Times New Roman" w:cs="Times New Roman"/>
                <w:noProof/>
                <w:sz w:val="20"/>
                <w:szCs w:val="20"/>
              </w:rPr>
            </w:pPr>
          </w:p>
        </w:tc>
        <w:tc>
          <w:tcPr>
            <w:tcW w:w="889" w:type="dxa"/>
          </w:tcPr>
          <w:p w:rsidR="00624DC3" w:rsidRPr="00C1263D" w:rsidRDefault="00624DC3" w:rsidP="00624DC3">
            <w:pPr>
              <w:rPr>
                <w:rFonts w:ascii="Times New Roman" w:hAnsi="Times New Roman" w:cs="Times New Roman"/>
                <w:noProof/>
                <w:sz w:val="20"/>
                <w:szCs w:val="20"/>
              </w:rPr>
            </w:pPr>
          </w:p>
        </w:tc>
        <w:tc>
          <w:tcPr>
            <w:tcW w:w="607" w:type="dxa"/>
          </w:tcPr>
          <w:p w:rsidR="00624DC3" w:rsidRPr="00C1263D" w:rsidRDefault="00624DC3" w:rsidP="00624DC3">
            <w:pPr>
              <w:rPr>
                <w:rFonts w:ascii="Times New Roman" w:hAnsi="Times New Roman" w:cs="Times New Roman"/>
                <w:noProof/>
                <w:sz w:val="20"/>
                <w:szCs w:val="20"/>
              </w:rPr>
            </w:pPr>
          </w:p>
        </w:tc>
        <w:tc>
          <w:tcPr>
            <w:tcW w:w="981" w:type="dxa"/>
          </w:tcPr>
          <w:p w:rsidR="00624DC3" w:rsidRPr="00C1263D" w:rsidRDefault="00624DC3" w:rsidP="00624DC3">
            <w:pPr>
              <w:rPr>
                <w:rFonts w:ascii="Times New Roman" w:hAnsi="Times New Roman" w:cs="Times New Roman"/>
                <w:noProof/>
                <w:sz w:val="20"/>
                <w:szCs w:val="20"/>
              </w:rPr>
            </w:pPr>
          </w:p>
        </w:tc>
        <w:tc>
          <w:tcPr>
            <w:tcW w:w="607" w:type="dxa"/>
          </w:tcPr>
          <w:p w:rsidR="00624DC3" w:rsidRPr="00C1263D" w:rsidRDefault="00624DC3" w:rsidP="00624DC3">
            <w:pPr>
              <w:rPr>
                <w:rFonts w:ascii="Times New Roman" w:hAnsi="Times New Roman" w:cs="Times New Roman"/>
                <w:noProof/>
                <w:sz w:val="20"/>
                <w:szCs w:val="20"/>
              </w:rPr>
            </w:pPr>
          </w:p>
        </w:tc>
        <w:tc>
          <w:tcPr>
            <w:tcW w:w="981" w:type="dxa"/>
          </w:tcPr>
          <w:p w:rsidR="00624DC3" w:rsidRPr="00C1263D" w:rsidRDefault="00624DC3" w:rsidP="00624DC3">
            <w:pPr>
              <w:rPr>
                <w:rFonts w:ascii="Times New Roman" w:hAnsi="Times New Roman" w:cs="Times New Roman"/>
                <w:noProof/>
                <w:sz w:val="20"/>
                <w:szCs w:val="20"/>
              </w:rPr>
            </w:pPr>
          </w:p>
        </w:tc>
        <w:tc>
          <w:tcPr>
            <w:tcW w:w="607" w:type="dxa"/>
          </w:tcPr>
          <w:p w:rsidR="00624DC3" w:rsidRPr="00C1263D" w:rsidRDefault="00624DC3" w:rsidP="00624DC3">
            <w:pPr>
              <w:rPr>
                <w:rFonts w:ascii="Times New Roman" w:hAnsi="Times New Roman" w:cs="Times New Roman"/>
                <w:noProof/>
                <w:sz w:val="20"/>
                <w:szCs w:val="20"/>
              </w:rPr>
            </w:pPr>
          </w:p>
        </w:tc>
        <w:tc>
          <w:tcPr>
            <w:tcW w:w="981" w:type="dxa"/>
          </w:tcPr>
          <w:p w:rsidR="00624DC3" w:rsidRPr="00C1263D" w:rsidRDefault="00624DC3" w:rsidP="00624DC3">
            <w:pPr>
              <w:rPr>
                <w:rFonts w:ascii="Times New Roman" w:hAnsi="Times New Roman" w:cs="Times New Roman"/>
                <w:noProof/>
                <w:sz w:val="20"/>
                <w:szCs w:val="20"/>
              </w:rPr>
            </w:pPr>
          </w:p>
        </w:tc>
        <w:tc>
          <w:tcPr>
            <w:tcW w:w="607" w:type="dxa"/>
          </w:tcPr>
          <w:p w:rsidR="00624DC3" w:rsidRPr="00C1263D" w:rsidRDefault="00624DC3" w:rsidP="00624DC3">
            <w:pPr>
              <w:rPr>
                <w:rFonts w:ascii="Times New Roman" w:hAnsi="Times New Roman" w:cs="Times New Roman"/>
                <w:noProof/>
                <w:sz w:val="20"/>
                <w:szCs w:val="20"/>
              </w:rPr>
            </w:pPr>
          </w:p>
        </w:tc>
        <w:tc>
          <w:tcPr>
            <w:tcW w:w="762" w:type="dxa"/>
          </w:tcPr>
          <w:p w:rsidR="00624DC3" w:rsidRPr="00C1263D" w:rsidRDefault="00624DC3" w:rsidP="00624DC3">
            <w:pPr>
              <w:rPr>
                <w:rFonts w:ascii="Times New Roman" w:hAnsi="Times New Roman" w:cs="Times New Roman"/>
                <w:noProof/>
                <w:sz w:val="20"/>
                <w:szCs w:val="20"/>
              </w:rPr>
            </w:pPr>
          </w:p>
        </w:tc>
        <w:tc>
          <w:tcPr>
            <w:tcW w:w="567" w:type="dxa"/>
          </w:tcPr>
          <w:p w:rsidR="00624DC3" w:rsidRPr="00C1263D" w:rsidRDefault="00624DC3" w:rsidP="00624DC3">
            <w:pPr>
              <w:rPr>
                <w:rFonts w:ascii="Times New Roman" w:hAnsi="Times New Roman" w:cs="Times New Roman"/>
                <w:noProof/>
                <w:sz w:val="20"/>
                <w:szCs w:val="20"/>
              </w:rPr>
            </w:pPr>
          </w:p>
        </w:tc>
        <w:tc>
          <w:tcPr>
            <w:tcW w:w="654" w:type="dxa"/>
          </w:tcPr>
          <w:p w:rsidR="00624DC3" w:rsidRPr="00C1263D" w:rsidRDefault="00624DC3" w:rsidP="00624DC3">
            <w:pPr>
              <w:rPr>
                <w:rFonts w:ascii="Times New Roman" w:hAnsi="Times New Roman" w:cs="Times New Roman"/>
                <w:noProof/>
                <w:sz w:val="20"/>
                <w:szCs w:val="20"/>
              </w:rPr>
            </w:pPr>
          </w:p>
        </w:tc>
        <w:tc>
          <w:tcPr>
            <w:tcW w:w="616" w:type="dxa"/>
          </w:tcPr>
          <w:p w:rsidR="00624DC3" w:rsidRPr="00C1263D" w:rsidRDefault="00624DC3" w:rsidP="00624DC3">
            <w:pPr>
              <w:rPr>
                <w:rFonts w:ascii="Times New Roman" w:hAnsi="Times New Roman" w:cs="Times New Roman"/>
                <w:noProof/>
                <w:sz w:val="20"/>
                <w:szCs w:val="20"/>
              </w:rPr>
            </w:pPr>
          </w:p>
        </w:tc>
      </w:tr>
      <w:tr w:rsidR="00C1263D" w:rsidRPr="00C1263D" w:rsidTr="00C1263D">
        <w:trPr>
          <w:trHeight w:val="354"/>
        </w:trPr>
        <w:tc>
          <w:tcPr>
            <w:tcW w:w="486" w:type="dxa"/>
          </w:tcPr>
          <w:p w:rsidR="00624DC3" w:rsidRPr="00C1263D" w:rsidRDefault="00624DC3" w:rsidP="00624DC3">
            <w:pPr>
              <w:rPr>
                <w:rFonts w:ascii="Times New Roman" w:hAnsi="Times New Roman" w:cs="Times New Roman"/>
                <w:noProof/>
                <w:sz w:val="20"/>
                <w:szCs w:val="20"/>
              </w:rPr>
            </w:pPr>
          </w:p>
        </w:tc>
        <w:tc>
          <w:tcPr>
            <w:tcW w:w="889" w:type="dxa"/>
          </w:tcPr>
          <w:p w:rsidR="00624DC3" w:rsidRPr="00C1263D" w:rsidRDefault="00624DC3" w:rsidP="00624DC3">
            <w:pPr>
              <w:rPr>
                <w:rFonts w:ascii="Times New Roman" w:hAnsi="Times New Roman" w:cs="Times New Roman"/>
                <w:noProof/>
                <w:sz w:val="20"/>
                <w:szCs w:val="20"/>
              </w:rPr>
            </w:pPr>
          </w:p>
        </w:tc>
        <w:tc>
          <w:tcPr>
            <w:tcW w:w="607" w:type="dxa"/>
          </w:tcPr>
          <w:p w:rsidR="00624DC3" w:rsidRPr="00C1263D" w:rsidRDefault="00624DC3" w:rsidP="00624DC3">
            <w:pPr>
              <w:rPr>
                <w:rFonts w:ascii="Times New Roman" w:hAnsi="Times New Roman" w:cs="Times New Roman"/>
                <w:noProof/>
                <w:sz w:val="20"/>
                <w:szCs w:val="20"/>
              </w:rPr>
            </w:pPr>
          </w:p>
        </w:tc>
        <w:tc>
          <w:tcPr>
            <w:tcW w:w="981" w:type="dxa"/>
          </w:tcPr>
          <w:p w:rsidR="00624DC3" w:rsidRPr="00C1263D" w:rsidRDefault="00624DC3" w:rsidP="00624DC3">
            <w:pPr>
              <w:rPr>
                <w:rFonts w:ascii="Times New Roman" w:hAnsi="Times New Roman" w:cs="Times New Roman"/>
                <w:noProof/>
                <w:sz w:val="20"/>
                <w:szCs w:val="20"/>
              </w:rPr>
            </w:pPr>
          </w:p>
        </w:tc>
        <w:tc>
          <w:tcPr>
            <w:tcW w:w="607" w:type="dxa"/>
          </w:tcPr>
          <w:p w:rsidR="00624DC3" w:rsidRPr="00C1263D" w:rsidRDefault="00624DC3" w:rsidP="00624DC3">
            <w:pPr>
              <w:rPr>
                <w:rFonts w:ascii="Times New Roman" w:hAnsi="Times New Roman" w:cs="Times New Roman"/>
                <w:noProof/>
                <w:sz w:val="20"/>
                <w:szCs w:val="20"/>
              </w:rPr>
            </w:pPr>
          </w:p>
        </w:tc>
        <w:tc>
          <w:tcPr>
            <w:tcW w:w="981" w:type="dxa"/>
          </w:tcPr>
          <w:p w:rsidR="00624DC3" w:rsidRPr="00C1263D" w:rsidRDefault="00624DC3" w:rsidP="00624DC3">
            <w:pPr>
              <w:rPr>
                <w:rFonts w:ascii="Times New Roman" w:hAnsi="Times New Roman" w:cs="Times New Roman"/>
                <w:noProof/>
                <w:sz w:val="20"/>
                <w:szCs w:val="20"/>
              </w:rPr>
            </w:pPr>
          </w:p>
        </w:tc>
        <w:tc>
          <w:tcPr>
            <w:tcW w:w="607" w:type="dxa"/>
          </w:tcPr>
          <w:p w:rsidR="00624DC3" w:rsidRPr="00C1263D" w:rsidRDefault="00624DC3" w:rsidP="00624DC3">
            <w:pPr>
              <w:rPr>
                <w:rFonts w:ascii="Times New Roman" w:hAnsi="Times New Roman" w:cs="Times New Roman"/>
                <w:noProof/>
                <w:sz w:val="20"/>
                <w:szCs w:val="20"/>
              </w:rPr>
            </w:pPr>
          </w:p>
        </w:tc>
        <w:tc>
          <w:tcPr>
            <w:tcW w:w="981" w:type="dxa"/>
          </w:tcPr>
          <w:p w:rsidR="00624DC3" w:rsidRPr="00C1263D" w:rsidRDefault="00624DC3" w:rsidP="00624DC3">
            <w:pPr>
              <w:rPr>
                <w:rFonts w:ascii="Times New Roman" w:hAnsi="Times New Roman" w:cs="Times New Roman"/>
                <w:noProof/>
                <w:sz w:val="20"/>
                <w:szCs w:val="20"/>
              </w:rPr>
            </w:pPr>
          </w:p>
        </w:tc>
        <w:tc>
          <w:tcPr>
            <w:tcW w:w="607" w:type="dxa"/>
          </w:tcPr>
          <w:p w:rsidR="00624DC3" w:rsidRPr="00C1263D" w:rsidRDefault="00624DC3" w:rsidP="00624DC3">
            <w:pPr>
              <w:rPr>
                <w:rFonts w:ascii="Times New Roman" w:hAnsi="Times New Roman" w:cs="Times New Roman"/>
                <w:noProof/>
                <w:sz w:val="20"/>
                <w:szCs w:val="20"/>
              </w:rPr>
            </w:pPr>
          </w:p>
        </w:tc>
        <w:tc>
          <w:tcPr>
            <w:tcW w:w="762" w:type="dxa"/>
          </w:tcPr>
          <w:p w:rsidR="00624DC3" w:rsidRPr="00C1263D" w:rsidRDefault="00624DC3" w:rsidP="00624DC3">
            <w:pPr>
              <w:rPr>
                <w:rFonts w:ascii="Times New Roman" w:hAnsi="Times New Roman" w:cs="Times New Roman"/>
                <w:noProof/>
                <w:sz w:val="20"/>
                <w:szCs w:val="20"/>
              </w:rPr>
            </w:pPr>
          </w:p>
        </w:tc>
        <w:tc>
          <w:tcPr>
            <w:tcW w:w="567" w:type="dxa"/>
          </w:tcPr>
          <w:p w:rsidR="00624DC3" w:rsidRPr="00C1263D" w:rsidRDefault="00624DC3" w:rsidP="00624DC3">
            <w:pPr>
              <w:rPr>
                <w:rFonts w:ascii="Times New Roman" w:hAnsi="Times New Roman" w:cs="Times New Roman"/>
                <w:noProof/>
                <w:sz w:val="20"/>
                <w:szCs w:val="20"/>
              </w:rPr>
            </w:pPr>
          </w:p>
        </w:tc>
        <w:tc>
          <w:tcPr>
            <w:tcW w:w="654" w:type="dxa"/>
          </w:tcPr>
          <w:p w:rsidR="00624DC3" w:rsidRPr="00C1263D" w:rsidRDefault="00624DC3" w:rsidP="00624DC3">
            <w:pPr>
              <w:rPr>
                <w:rFonts w:ascii="Times New Roman" w:hAnsi="Times New Roman" w:cs="Times New Roman"/>
                <w:noProof/>
                <w:sz w:val="20"/>
                <w:szCs w:val="20"/>
              </w:rPr>
            </w:pPr>
          </w:p>
        </w:tc>
        <w:tc>
          <w:tcPr>
            <w:tcW w:w="616" w:type="dxa"/>
          </w:tcPr>
          <w:p w:rsidR="00624DC3" w:rsidRPr="00C1263D" w:rsidRDefault="00624DC3" w:rsidP="00624DC3">
            <w:pPr>
              <w:rPr>
                <w:rFonts w:ascii="Times New Roman" w:hAnsi="Times New Roman" w:cs="Times New Roman"/>
                <w:noProof/>
                <w:sz w:val="20"/>
                <w:szCs w:val="20"/>
              </w:rPr>
            </w:pPr>
          </w:p>
        </w:tc>
      </w:tr>
    </w:tbl>
    <w:p w:rsidR="00624DC3" w:rsidRDefault="00624DC3" w:rsidP="006A1A2E">
      <w:pPr>
        <w:spacing w:after="0"/>
        <w:rPr>
          <w:rFonts w:ascii="Times New Roman" w:hAnsi="Times New Roman" w:cs="Times New Roman"/>
          <w:noProof/>
          <w:sz w:val="24"/>
          <w:szCs w:val="24"/>
        </w:rPr>
      </w:pPr>
    </w:p>
    <w:p w:rsidR="00405DF5" w:rsidRDefault="009F6CB2" w:rsidP="00C1263D">
      <w:pPr>
        <w:jc w:val="right"/>
        <w:rPr>
          <w:rFonts w:ascii="Times New Roman" w:hAnsi="Times New Roman" w:cs="Times New Roman"/>
          <w:b/>
          <w:noProof/>
          <w:sz w:val="24"/>
          <w:szCs w:val="24"/>
        </w:rPr>
      </w:pPr>
      <w:r w:rsidRPr="00C1263D">
        <w:rPr>
          <w:rFonts w:ascii="Times New Roman" w:hAnsi="Times New Roman" w:cs="Times New Roman"/>
          <w:b/>
          <w:noProof/>
          <w:sz w:val="24"/>
          <w:szCs w:val="24"/>
        </w:rPr>
        <w:t xml:space="preserve">Приложение </w:t>
      </w:r>
      <w:r w:rsidR="00C1263D" w:rsidRPr="00C1263D">
        <w:rPr>
          <w:rFonts w:ascii="Times New Roman" w:hAnsi="Times New Roman" w:cs="Times New Roman"/>
          <w:b/>
          <w:noProof/>
          <w:sz w:val="24"/>
          <w:szCs w:val="24"/>
        </w:rPr>
        <w:t>6</w:t>
      </w:r>
    </w:p>
    <w:p w:rsidR="00405DF5" w:rsidRPr="00E176B0" w:rsidRDefault="00405DF5" w:rsidP="00405DF5">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hAnsi="Times New Roman" w:cs="Times New Roman"/>
          <w:noProof/>
          <w:sz w:val="24"/>
          <w:szCs w:val="24"/>
        </w:rPr>
        <w:t>Протокол наблюдения</w:t>
      </w:r>
      <w:r w:rsidR="009F6CB2" w:rsidRPr="00C1263D">
        <w:rPr>
          <w:rFonts w:ascii="Times New Roman" w:hAnsi="Times New Roman" w:cs="Times New Roman"/>
          <w:b/>
          <w:noProof/>
          <w:sz w:val="24"/>
          <w:szCs w:val="24"/>
        </w:rPr>
        <w:t xml:space="preserve"> </w:t>
      </w:r>
      <w:r w:rsidRPr="00E176B0">
        <w:rPr>
          <w:rFonts w:ascii="Times New Roman" w:eastAsia="Times New Roman" w:hAnsi="Times New Roman" w:cs="Times New Roman"/>
          <w:b/>
          <w:color w:val="000000"/>
          <w:sz w:val="24"/>
          <w:szCs w:val="24"/>
        </w:rPr>
        <w:t>Диагностическое задание 4.</w:t>
      </w:r>
      <w:r>
        <w:rPr>
          <w:rFonts w:ascii="Times New Roman" w:eastAsia="Times New Roman" w:hAnsi="Times New Roman" w:cs="Times New Roman"/>
          <w:b/>
          <w:color w:val="000000"/>
          <w:sz w:val="24"/>
          <w:szCs w:val="24"/>
        </w:rPr>
        <w:t xml:space="preserve"> </w:t>
      </w:r>
      <w:r w:rsidRPr="00E176B0">
        <w:rPr>
          <w:rFonts w:ascii="Times New Roman" w:eastAsia="Times New Roman" w:hAnsi="Times New Roman" w:cs="Times New Roman"/>
          <w:b/>
          <w:color w:val="000000"/>
          <w:sz w:val="24"/>
          <w:szCs w:val="24"/>
        </w:rPr>
        <w:t>«Интервью»</w:t>
      </w:r>
    </w:p>
    <w:tbl>
      <w:tblPr>
        <w:tblStyle w:val="aa"/>
        <w:tblW w:w="0" w:type="auto"/>
        <w:tblLook w:val="04A0" w:firstRow="1" w:lastRow="0" w:firstColumn="1" w:lastColumn="0" w:noHBand="0" w:noVBand="1"/>
      </w:tblPr>
      <w:tblGrid>
        <w:gridCol w:w="802"/>
        <w:gridCol w:w="894"/>
        <w:gridCol w:w="634"/>
        <w:gridCol w:w="634"/>
        <w:gridCol w:w="634"/>
        <w:gridCol w:w="634"/>
        <w:gridCol w:w="634"/>
        <w:gridCol w:w="634"/>
        <w:gridCol w:w="638"/>
        <w:gridCol w:w="638"/>
        <w:gridCol w:w="655"/>
        <w:gridCol w:w="638"/>
        <w:gridCol w:w="638"/>
        <w:gridCol w:w="638"/>
      </w:tblGrid>
      <w:tr w:rsidR="00C1263D" w:rsidRPr="00C1263D" w:rsidTr="00405DF5">
        <w:tc>
          <w:tcPr>
            <w:tcW w:w="802" w:type="dxa"/>
          </w:tcPr>
          <w:p w:rsidR="00C1263D" w:rsidRPr="00C1263D" w:rsidRDefault="00C1263D" w:rsidP="006A1A2E">
            <w:pPr>
              <w:rPr>
                <w:rFonts w:ascii="Times New Roman" w:hAnsi="Times New Roman" w:cs="Times New Roman"/>
                <w:b/>
                <w:noProof/>
                <w:sz w:val="16"/>
                <w:szCs w:val="16"/>
              </w:rPr>
            </w:pPr>
            <w:r w:rsidRPr="00C1263D">
              <w:rPr>
                <w:rFonts w:ascii="Times New Roman" w:hAnsi="Times New Roman" w:cs="Times New Roman"/>
                <w:b/>
                <w:noProof/>
                <w:sz w:val="16"/>
                <w:szCs w:val="16"/>
              </w:rPr>
              <w:t>ФИО ребенка</w:t>
            </w:r>
          </w:p>
        </w:tc>
        <w:tc>
          <w:tcPr>
            <w:tcW w:w="894" w:type="dxa"/>
          </w:tcPr>
          <w:p w:rsidR="00C1263D" w:rsidRPr="00C1263D" w:rsidRDefault="00C1263D" w:rsidP="006A1A2E">
            <w:pPr>
              <w:rPr>
                <w:rFonts w:ascii="Times New Roman" w:hAnsi="Times New Roman" w:cs="Times New Roman"/>
                <w:b/>
                <w:noProof/>
                <w:sz w:val="16"/>
                <w:szCs w:val="16"/>
              </w:rPr>
            </w:pPr>
            <w:r w:rsidRPr="00C1263D">
              <w:rPr>
                <w:rFonts w:ascii="Times New Roman" w:hAnsi="Times New Roman" w:cs="Times New Roman"/>
                <w:b/>
                <w:noProof/>
                <w:sz w:val="16"/>
                <w:szCs w:val="16"/>
              </w:rPr>
              <w:t>Кол-во вопросов</w:t>
            </w:r>
          </w:p>
        </w:tc>
        <w:tc>
          <w:tcPr>
            <w:tcW w:w="3804" w:type="dxa"/>
            <w:gridSpan w:val="6"/>
          </w:tcPr>
          <w:p w:rsidR="00C1263D" w:rsidRPr="00C1263D" w:rsidRDefault="00C1263D" w:rsidP="006A1A2E">
            <w:pPr>
              <w:rPr>
                <w:rFonts w:ascii="Times New Roman" w:hAnsi="Times New Roman" w:cs="Times New Roman"/>
                <w:b/>
                <w:noProof/>
                <w:sz w:val="16"/>
                <w:szCs w:val="16"/>
              </w:rPr>
            </w:pPr>
            <w:r w:rsidRPr="00C1263D">
              <w:rPr>
                <w:rFonts w:ascii="Times New Roman" w:hAnsi="Times New Roman" w:cs="Times New Roman"/>
                <w:b/>
                <w:noProof/>
                <w:sz w:val="16"/>
                <w:szCs w:val="16"/>
              </w:rPr>
              <w:t>Тип вопроса</w:t>
            </w:r>
          </w:p>
        </w:tc>
        <w:tc>
          <w:tcPr>
            <w:tcW w:w="638" w:type="dxa"/>
            <w:vMerge w:val="restart"/>
            <w:textDirection w:val="btLr"/>
          </w:tcPr>
          <w:p w:rsidR="00C1263D" w:rsidRPr="00C1263D" w:rsidRDefault="00C1263D" w:rsidP="006A1A2E">
            <w:pPr>
              <w:ind w:left="113" w:right="113"/>
              <w:rPr>
                <w:rFonts w:ascii="Times New Roman" w:hAnsi="Times New Roman" w:cs="Times New Roman"/>
                <w:b/>
                <w:noProof/>
                <w:sz w:val="16"/>
                <w:szCs w:val="16"/>
              </w:rPr>
            </w:pPr>
            <w:r w:rsidRPr="00C1263D">
              <w:rPr>
                <w:rFonts w:ascii="Times New Roman" w:hAnsi="Times New Roman" w:cs="Times New Roman"/>
                <w:b/>
                <w:noProof/>
                <w:sz w:val="16"/>
                <w:szCs w:val="16"/>
              </w:rPr>
              <w:t>Последовательность , логичность</w:t>
            </w:r>
          </w:p>
        </w:tc>
        <w:tc>
          <w:tcPr>
            <w:tcW w:w="638" w:type="dxa"/>
            <w:vMerge w:val="restart"/>
            <w:textDirection w:val="btLr"/>
          </w:tcPr>
          <w:p w:rsidR="00C1263D" w:rsidRPr="00C1263D" w:rsidRDefault="00C1263D" w:rsidP="006A1A2E">
            <w:pPr>
              <w:ind w:left="113" w:right="113"/>
              <w:rPr>
                <w:rFonts w:ascii="Times New Roman" w:hAnsi="Times New Roman" w:cs="Times New Roman"/>
                <w:b/>
                <w:noProof/>
                <w:sz w:val="16"/>
                <w:szCs w:val="16"/>
              </w:rPr>
            </w:pPr>
            <w:r w:rsidRPr="00C1263D">
              <w:rPr>
                <w:rFonts w:ascii="Times New Roman" w:hAnsi="Times New Roman" w:cs="Times New Roman"/>
                <w:b/>
                <w:noProof/>
                <w:sz w:val="16"/>
                <w:szCs w:val="16"/>
              </w:rPr>
              <w:t>Развернутость вопросов</w:t>
            </w:r>
          </w:p>
        </w:tc>
        <w:tc>
          <w:tcPr>
            <w:tcW w:w="2569" w:type="dxa"/>
            <w:gridSpan w:val="4"/>
          </w:tcPr>
          <w:p w:rsidR="00C1263D" w:rsidRPr="00C1263D" w:rsidRDefault="00C1263D" w:rsidP="006A1A2E">
            <w:pPr>
              <w:rPr>
                <w:rFonts w:ascii="Times New Roman" w:hAnsi="Times New Roman" w:cs="Times New Roman"/>
                <w:b/>
                <w:noProof/>
                <w:sz w:val="16"/>
                <w:szCs w:val="16"/>
              </w:rPr>
            </w:pPr>
            <w:r w:rsidRPr="00C1263D">
              <w:rPr>
                <w:rFonts w:ascii="Times New Roman" w:hAnsi="Times New Roman" w:cs="Times New Roman"/>
                <w:b/>
                <w:noProof/>
                <w:sz w:val="16"/>
                <w:szCs w:val="16"/>
              </w:rPr>
              <w:t>Информное поле вопрпосов</w:t>
            </w:r>
          </w:p>
        </w:tc>
      </w:tr>
      <w:tr w:rsidR="00C1263D" w:rsidRPr="00C1263D" w:rsidTr="00405DF5">
        <w:trPr>
          <w:cantSplit/>
          <w:trHeight w:val="3522"/>
        </w:trPr>
        <w:tc>
          <w:tcPr>
            <w:tcW w:w="802" w:type="dxa"/>
          </w:tcPr>
          <w:p w:rsidR="00C1263D" w:rsidRPr="00C1263D" w:rsidRDefault="00C1263D" w:rsidP="006A1A2E">
            <w:pPr>
              <w:rPr>
                <w:rFonts w:ascii="Times New Roman" w:hAnsi="Times New Roman" w:cs="Times New Roman"/>
                <w:b/>
                <w:noProof/>
                <w:sz w:val="16"/>
                <w:szCs w:val="16"/>
              </w:rPr>
            </w:pPr>
          </w:p>
        </w:tc>
        <w:tc>
          <w:tcPr>
            <w:tcW w:w="894" w:type="dxa"/>
          </w:tcPr>
          <w:p w:rsidR="00C1263D" w:rsidRPr="00C1263D" w:rsidRDefault="00C1263D" w:rsidP="006A1A2E">
            <w:pPr>
              <w:rPr>
                <w:rFonts w:ascii="Times New Roman" w:hAnsi="Times New Roman" w:cs="Times New Roman"/>
                <w:b/>
                <w:noProof/>
                <w:sz w:val="16"/>
                <w:szCs w:val="16"/>
              </w:rPr>
            </w:pPr>
          </w:p>
        </w:tc>
        <w:tc>
          <w:tcPr>
            <w:tcW w:w="634" w:type="dxa"/>
            <w:textDirection w:val="btLr"/>
          </w:tcPr>
          <w:p w:rsidR="00C1263D" w:rsidRPr="00C1263D" w:rsidRDefault="00C1263D" w:rsidP="006A1A2E">
            <w:pPr>
              <w:ind w:left="113" w:right="113"/>
              <w:rPr>
                <w:rFonts w:ascii="Times New Roman" w:hAnsi="Times New Roman" w:cs="Times New Roman"/>
                <w:b/>
                <w:noProof/>
                <w:sz w:val="16"/>
                <w:szCs w:val="16"/>
              </w:rPr>
            </w:pPr>
            <w:r w:rsidRPr="00C1263D">
              <w:rPr>
                <w:rFonts w:ascii="Times New Roman" w:hAnsi="Times New Roman" w:cs="Times New Roman"/>
                <w:b/>
                <w:noProof/>
                <w:sz w:val="16"/>
                <w:szCs w:val="16"/>
              </w:rPr>
              <w:t>Описательные : КТО? ЧТО? КОГДА?</w:t>
            </w:r>
          </w:p>
        </w:tc>
        <w:tc>
          <w:tcPr>
            <w:tcW w:w="634" w:type="dxa"/>
            <w:textDirection w:val="btLr"/>
          </w:tcPr>
          <w:p w:rsidR="00C1263D" w:rsidRPr="00C1263D" w:rsidRDefault="00C1263D" w:rsidP="006A1A2E">
            <w:pPr>
              <w:ind w:left="113" w:right="113"/>
              <w:rPr>
                <w:rFonts w:ascii="Times New Roman" w:hAnsi="Times New Roman" w:cs="Times New Roman"/>
                <w:b/>
                <w:noProof/>
                <w:sz w:val="16"/>
                <w:szCs w:val="16"/>
              </w:rPr>
            </w:pPr>
            <w:r>
              <w:rPr>
                <w:rFonts w:ascii="Times New Roman" w:hAnsi="Times New Roman" w:cs="Times New Roman"/>
                <w:b/>
                <w:noProof/>
                <w:sz w:val="16"/>
                <w:szCs w:val="16"/>
              </w:rPr>
              <w:t>Каузальные: ПОЧЕМУ? ОТЧЕГО? ЗАЧЕМ?</w:t>
            </w:r>
          </w:p>
        </w:tc>
        <w:tc>
          <w:tcPr>
            <w:tcW w:w="634" w:type="dxa"/>
            <w:textDirection w:val="btLr"/>
          </w:tcPr>
          <w:p w:rsidR="00C1263D" w:rsidRPr="00C1263D" w:rsidRDefault="00C1263D" w:rsidP="006A1A2E">
            <w:pPr>
              <w:ind w:left="113" w:right="113"/>
              <w:rPr>
                <w:rFonts w:ascii="Times New Roman" w:hAnsi="Times New Roman" w:cs="Times New Roman"/>
                <w:b/>
                <w:noProof/>
                <w:sz w:val="16"/>
                <w:szCs w:val="16"/>
              </w:rPr>
            </w:pPr>
            <w:r>
              <w:rPr>
                <w:rFonts w:ascii="Times New Roman" w:hAnsi="Times New Roman" w:cs="Times New Roman"/>
                <w:b/>
                <w:noProof/>
                <w:sz w:val="16"/>
                <w:szCs w:val="16"/>
              </w:rPr>
              <w:t>Субьективные: ЧТО Я ОБ ЭТОМ УЗНАЮ? ЧТО Я ПРИ ЭТОМ ЧУВСТВУЮ?</w:t>
            </w:r>
          </w:p>
        </w:tc>
        <w:tc>
          <w:tcPr>
            <w:tcW w:w="634" w:type="dxa"/>
            <w:textDirection w:val="btLr"/>
          </w:tcPr>
          <w:p w:rsidR="00C1263D" w:rsidRPr="00C1263D" w:rsidRDefault="00C1263D" w:rsidP="006A1A2E">
            <w:pPr>
              <w:ind w:left="113" w:right="113"/>
              <w:rPr>
                <w:rFonts w:ascii="Times New Roman" w:hAnsi="Times New Roman" w:cs="Times New Roman"/>
                <w:b/>
                <w:noProof/>
                <w:sz w:val="16"/>
                <w:szCs w:val="16"/>
              </w:rPr>
            </w:pPr>
            <w:r>
              <w:rPr>
                <w:rFonts w:ascii="Times New Roman" w:hAnsi="Times New Roman" w:cs="Times New Roman"/>
                <w:b/>
                <w:noProof/>
                <w:sz w:val="16"/>
                <w:szCs w:val="16"/>
              </w:rPr>
              <w:t>Воображение: ЧТО БЫЛО БЫ , ЕСЛИ?</w:t>
            </w:r>
          </w:p>
        </w:tc>
        <w:tc>
          <w:tcPr>
            <w:tcW w:w="634" w:type="dxa"/>
            <w:textDirection w:val="btLr"/>
          </w:tcPr>
          <w:p w:rsidR="00C1263D" w:rsidRPr="00C1263D" w:rsidRDefault="00C1263D" w:rsidP="006A1A2E">
            <w:pPr>
              <w:ind w:left="113" w:right="113"/>
              <w:rPr>
                <w:rFonts w:ascii="Times New Roman" w:hAnsi="Times New Roman" w:cs="Times New Roman"/>
                <w:b/>
                <w:noProof/>
                <w:sz w:val="16"/>
                <w:szCs w:val="16"/>
              </w:rPr>
            </w:pPr>
            <w:r>
              <w:rPr>
                <w:rFonts w:ascii="Times New Roman" w:hAnsi="Times New Roman" w:cs="Times New Roman"/>
                <w:b/>
                <w:noProof/>
                <w:sz w:val="16"/>
                <w:szCs w:val="16"/>
              </w:rPr>
              <w:t>Оченочные : ЧТО ЛУЧШЕ?  ЧТО ПРАВЕЛЬНЕЕ?</w:t>
            </w:r>
          </w:p>
        </w:tc>
        <w:tc>
          <w:tcPr>
            <w:tcW w:w="634" w:type="dxa"/>
            <w:textDirection w:val="btLr"/>
          </w:tcPr>
          <w:p w:rsidR="00C1263D" w:rsidRPr="00C1263D" w:rsidRDefault="006A1A2E" w:rsidP="006A1A2E">
            <w:pPr>
              <w:ind w:left="113" w:right="113"/>
              <w:rPr>
                <w:rFonts w:ascii="Times New Roman" w:hAnsi="Times New Roman" w:cs="Times New Roman"/>
                <w:b/>
                <w:noProof/>
                <w:sz w:val="16"/>
                <w:szCs w:val="16"/>
              </w:rPr>
            </w:pPr>
            <w:r>
              <w:rPr>
                <w:rFonts w:ascii="Times New Roman" w:hAnsi="Times New Roman" w:cs="Times New Roman"/>
                <w:b/>
                <w:noProof/>
                <w:sz w:val="16"/>
                <w:szCs w:val="16"/>
              </w:rPr>
              <w:t>Последующие: ЧТО ЕЩЕ МОЖЕТ ИНТЕРЕСОВАТЬ?</w:t>
            </w:r>
          </w:p>
        </w:tc>
        <w:tc>
          <w:tcPr>
            <w:tcW w:w="638" w:type="dxa"/>
            <w:vMerge/>
          </w:tcPr>
          <w:p w:rsidR="00C1263D" w:rsidRPr="00C1263D" w:rsidRDefault="00C1263D" w:rsidP="006A1A2E">
            <w:pPr>
              <w:rPr>
                <w:rFonts w:ascii="Times New Roman" w:hAnsi="Times New Roman" w:cs="Times New Roman"/>
                <w:b/>
                <w:noProof/>
                <w:sz w:val="16"/>
                <w:szCs w:val="16"/>
              </w:rPr>
            </w:pPr>
          </w:p>
        </w:tc>
        <w:tc>
          <w:tcPr>
            <w:tcW w:w="638" w:type="dxa"/>
            <w:vMerge/>
          </w:tcPr>
          <w:p w:rsidR="00C1263D" w:rsidRPr="00C1263D" w:rsidRDefault="00C1263D" w:rsidP="006A1A2E">
            <w:pPr>
              <w:rPr>
                <w:rFonts w:ascii="Times New Roman" w:hAnsi="Times New Roman" w:cs="Times New Roman"/>
                <w:b/>
                <w:noProof/>
                <w:sz w:val="16"/>
                <w:szCs w:val="16"/>
              </w:rPr>
            </w:pPr>
          </w:p>
        </w:tc>
        <w:tc>
          <w:tcPr>
            <w:tcW w:w="655" w:type="dxa"/>
            <w:textDirection w:val="btLr"/>
          </w:tcPr>
          <w:p w:rsidR="00C1263D" w:rsidRPr="00C1263D" w:rsidRDefault="00C1263D" w:rsidP="006A1A2E">
            <w:pPr>
              <w:ind w:left="113" w:right="113"/>
              <w:rPr>
                <w:rFonts w:ascii="Times New Roman" w:hAnsi="Times New Roman" w:cs="Times New Roman"/>
                <w:b/>
                <w:noProof/>
                <w:sz w:val="16"/>
                <w:szCs w:val="16"/>
              </w:rPr>
            </w:pPr>
            <w:r w:rsidRPr="00C1263D">
              <w:rPr>
                <w:rFonts w:ascii="Times New Roman" w:hAnsi="Times New Roman" w:cs="Times New Roman"/>
                <w:b/>
                <w:noProof/>
                <w:sz w:val="16"/>
                <w:szCs w:val="16"/>
              </w:rPr>
              <w:t xml:space="preserve">О пользе профессии </w:t>
            </w:r>
          </w:p>
        </w:tc>
        <w:tc>
          <w:tcPr>
            <w:tcW w:w="638" w:type="dxa"/>
            <w:textDirection w:val="btLr"/>
          </w:tcPr>
          <w:p w:rsidR="00C1263D" w:rsidRPr="00C1263D" w:rsidRDefault="00C1263D" w:rsidP="006A1A2E">
            <w:pPr>
              <w:ind w:left="113" w:right="113"/>
              <w:rPr>
                <w:rFonts w:ascii="Times New Roman" w:hAnsi="Times New Roman" w:cs="Times New Roman"/>
                <w:b/>
                <w:noProof/>
                <w:sz w:val="16"/>
                <w:szCs w:val="16"/>
              </w:rPr>
            </w:pPr>
            <w:r w:rsidRPr="00C1263D">
              <w:rPr>
                <w:rFonts w:ascii="Times New Roman" w:hAnsi="Times New Roman" w:cs="Times New Roman"/>
                <w:b/>
                <w:noProof/>
                <w:sz w:val="16"/>
                <w:szCs w:val="16"/>
              </w:rPr>
              <w:t xml:space="preserve">О действиях </w:t>
            </w:r>
          </w:p>
        </w:tc>
        <w:tc>
          <w:tcPr>
            <w:tcW w:w="638" w:type="dxa"/>
            <w:textDirection w:val="btLr"/>
          </w:tcPr>
          <w:p w:rsidR="00C1263D" w:rsidRPr="00C1263D" w:rsidRDefault="00C1263D" w:rsidP="006A1A2E">
            <w:pPr>
              <w:ind w:left="113" w:right="113"/>
              <w:rPr>
                <w:rFonts w:ascii="Times New Roman" w:hAnsi="Times New Roman" w:cs="Times New Roman"/>
                <w:b/>
                <w:noProof/>
                <w:sz w:val="16"/>
                <w:szCs w:val="16"/>
              </w:rPr>
            </w:pPr>
            <w:r w:rsidRPr="00C1263D">
              <w:rPr>
                <w:rFonts w:ascii="Times New Roman" w:hAnsi="Times New Roman" w:cs="Times New Roman"/>
                <w:b/>
                <w:noProof/>
                <w:sz w:val="16"/>
                <w:szCs w:val="16"/>
              </w:rPr>
              <w:t>Об оборудованиях труда</w:t>
            </w:r>
          </w:p>
        </w:tc>
        <w:tc>
          <w:tcPr>
            <w:tcW w:w="638" w:type="dxa"/>
            <w:textDirection w:val="btLr"/>
          </w:tcPr>
          <w:p w:rsidR="00C1263D" w:rsidRPr="00C1263D" w:rsidRDefault="00C1263D" w:rsidP="006A1A2E">
            <w:pPr>
              <w:ind w:left="113" w:right="113"/>
              <w:rPr>
                <w:rFonts w:ascii="Times New Roman" w:hAnsi="Times New Roman" w:cs="Times New Roman"/>
                <w:b/>
                <w:noProof/>
                <w:sz w:val="16"/>
                <w:szCs w:val="16"/>
              </w:rPr>
            </w:pPr>
            <w:r w:rsidRPr="00C1263D">
              <w:rPr>
                <w:rFonts w:ascii="Times New Roman" w:hAnsi="Times New Roman" w:cs="Times New Roman"/>
                <w:b/>
                <w:noProof/>
                <w:sz w:val="16"/>
                <w:szCs w:val="16"/>
              </w:rPr>
              <w:t>О резкльтате труда</w:t>
            </w:r>
          </w:p>
        </w:tc>
      </w:tr>
      <w:tr w:rsidR="00C1263D" w:rsidRPr="00C1263D" w:rsidTr="00405DF5">
        <w:tc>
          <w:tcPr>
            <w:tcW w:w="802"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МитяП.</w:t>
            </w:r>
          </w:p>
        </w:tc>
        <w:tc>
          <w:tcPr>
            <w:tcW w:w="894"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3</w:t>
            </w:r>
          </w:p>
        </w:tc>
        <w:tc>
          <w:tcPr>
            <w:tcW w:w="634"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w:t>
            </w:r>
          </w:p>
        </w:tc>
        <w:tc>
          <w:tcPr>
            <w:tcW w:w="634"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w:t>
            </w:r>
          </w:p>
        </w:tc>
        <w:tc>
          <w:tcPr>
            <w:tcW w:w="634"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w:t>
            </w:r>
          </w:p>
        </w:tc>
        <w:tc>
          <w:tcPr>
            <w:tcW w:w="634"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w:t>
            </w:r>
          </w:p>
        </w:tc>
        <w:tc>
          <w:tcPr>
            <w:tcW w:w="634"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w:t>
            </w:r>
          </w:p>
        </w:tc>
        <w:tc>
          <w:tcPr>
            <w:tcW w:w="634"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w:t>
            </w:r>
          </w:p>
        </w:tc>
        <w:tc>
          <w:tcPr>
            <w:tcW w:w="638"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w:t>
            </w:r>
          </w:p>
        </w:tc>
        <w:tc>
          <w:tcPr>
            <w:tcW w:w="638"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w:t>
            </w:r>
          </w:p>
        </w:tc>
        <w:tc>
          <w:tcPr>
            <w:tcW w:w="655"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w:t>
            </w:r>
          </w:p>
        </w:tc>
        <w:tc>
          <w:tcPr>
            <w:tcW w:w="638"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w:t>
            </w:r>
          </w:p>
        </w:tc>
        <w:tc>
          <w:tcPr>
            <w:tcW w:w="638"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w:t>
            </w:r>
          </w:p>
        </w:tc>
        <w:tc>
          <w:tcPr>
            <w:tcW w:w="638" w:type="dxa"/>
          </w:tcPr>
          <w:p w:rsidR="00C1263D" w:rsidRPr="00C1263D" w:rsidRDefault="006A1A2E" w:rsidP="00C1263D">
            <w:pPr>
              <w:jc w:val="right"/>
              <w:rPr>
                <w:rFonts w:ascii="Times New Roman" w:hAnsi="Times New Roman" w:cs="Times New Roman"/>
                <w:b/>
                <w:noProof/>
                <w:sz w:val="16"/>
                <w:szCs w:val="16"/>
              </w:rPr>
            </w:pPr>
            <w:r>
              <w:rPr>
                <w:rFonts w:ascii="Times New Roman" w:hAnsi="Times New Roman" w:cs="Times New Roman"/>
                <w:b/>
                <w:noProof/>
                <w:sz w:val="16"/>
                <w:szCs w:val="16"/>
              </w:rPr>
              <w:t>+</w:t>
            </w:r>
          </w:p>
        </w:tc>
      </w:tr>
      <w:tr w:rsidR="00C1263D" w:rsidRPr="00C1263D" w:rsidTr="00405DF5">
        <w:tc>
          <w:tcPr>
            <w:tcW w:w="802" w:type="dxa"/>
          </w:tcPr>
          <w:p w:rsidR="00C1263D" w:rsidRPr="00C1263D" w:rsidRDefault="00C1263D" w:rsidP="00C1263D">
            <w:pPr>
              <w:jc w:val="right"/>
              <w:rPr>
                <w:rFonts w:ascii="Times New Roman" w:hAnsi="Times New Roman" w:cs="Times New Roman"/>
                <w:b/>
                <w:noProof/>
                <w:sz w:val="16"/>
                <w:szCs w:val="16"/>
              </w:rPr>
            </w:pPr>
          </w:p>
        </w:tc>
        <w:tc>
          <w:tcPr>
            <w:tcW w:w="894" w:type="dxa"/>
          </w:tcPr>
          <w:p w:rsidR="00C1263D" w:rsidRPr="00C1263D" w:rsidRDefault="00C1263D" w:rsidP="00C1263D">
            <w:pPr>
              <w:jc w:val="right"/>
              <w:rPr>
                <w:rFonts w:ascii="Times New Roman" w:hAnsi="Times New Roman" w:cs="Times New Roman"/>
                <w:b/>
                <w:noProof/>
                <w:sz w:val="16"/>
                <w:szCs w:val="16"/>
              </w:rPr>
            </w:pPr>
          </w:p>
        </w:tc>
        <w:tc>
          <w:tcPr>
            <w:tcW w:w="634" w:type="dxa"/>
          </w:tcPr>
          <w:p w:rsidR="00C1263D" w:rsidRPr="00C1263D" w:rsidRDefault="00C1263D" w:rsidP="00C1263D">
            <w:pPr>
              <w:jc w:val="right"/>
              <w:rPr>
                <w:rFonts w:ascii="Times New Roman" w:hAnsi="Times New Roman" w:cs="Times New Roman"/>
                <w:b/>
                <w:noProof/>
                <w:sz w:val="16"/>
                <w:szCs w:val="16"/>
              </w:rPr>
            </w:pPr>
          </w:p>
        </w:tc>
        <w:tc>
          <w:tcPr>
            <w:tcW w:w="634" w:type="dxa"/>
          </w:tcPr>
          <w:p w:rsidR="00C1263D" w:rsidRPr="00C1263D" w:rsidRDefault="00C1263D" w:rsidP="00C1263D">
            <w:pPr>
              <w:jc w:val="right"/>
              <w:rPr>
                <w:rFonts w:ascii="Times New Roman" w:hAnsi="Times New Roman" w:cs="Times New Roman"/>
                <w:b/>
                <w:noProof/>
                <w:sz w:val="16"/>
                <w:szCs w:val="16"/>
              </w:rPr>
            </w:pPr>
          </w:p>
        </w:tc>
        <w:tc>
          <w:tcPr>
            <w:tcW w:w="634" w:type="dxa"/>
          </w:tcPr>
          <w:p w:rsidR="00C1263D" w:rsidRPr="00C1263D" w:rsidRDefault="00C1263D" w:rsidP="00C1263D">
            <w:pPr>
              <w:jc w:val="right"/>
              <w:rPr>
                <w:rFonts w:ascii="Times New Roman" w:hAnsi="Times New Roman" w:cs="Times New Roman"/>
                <w:b/>
                <w:noProof/>
                <w:sz w:val="16"/>
                <w:szCs w:val="16"/>
              </w:rPr>
            </w:pPr>
          </w:p>
        </w:tc>
        <w:tc>
          <w:tcPr>
            <w:tcW w:w="634" w:type="dxa"/>
          </w:tcPr>
          <w:p w:rsidR="00C1263D" w:rsidRPr="00C1263D" w:rsidRDefault="00C1263D" w:rsidP="00C1263D">
            <w:pPr>
              <w:jc w:val="right"/>
              <w:rPr>
                <w:rFonts w:ascii="Times New Roman" w:hAnsi="Times New Roman" w:cs="Times New Roman"/>
                <w:b/>
                <w:noProof/>
                <w:sz w:val="16"/>
                <w:szCs w:val="16"/>
              </w:rPr>
            </w:pPr>
          </w:p>
        </w:tc>
        <w:tc>
          <w:tcPr>
            <w:tcW w:w="634" w:type="dxa"/>
          </w:tcPr>
          <w:p w:rsidR="00C1263D" w:rsidRPr="00C1263D" w:rsidRDefault="00C1263D" w:rsidP="00C1263D">
            <w:pPr>
              <w:jc w:val="right"/>
              <w:rPr>
                <w:rFonts w:ascii="Times New Roman" w:hAnsi="Times New Roman" w:cs="Times New Roman"/>
                <w:b/>
                <w:noProof/>
                <w:sz w:val="16"/>
                <w:szCs w:val="16"/>
              </w:rPr>
            </w:pPr>
          </w:p>
        </w:tc>
        <w:tc>
          <w:tcPr>
            <w:tcW w:w="634" w:type="dxa"/>
          </w:tcPr>
          <w:p w:rsidR="00C1263D" w:rsidRPr="00C1263D" w:rsidRDefault="00C1263D" w:rsidP="00C1263D">
            <w:pPr>
              <w:jc w:val="right"/>
              <w:rPr>
                <w:rFonts w:ascii="Times New Roman" w:hAnsi="Times New Roman" w:cs="Times New Roman"/>
                <w:b/>
                <w:noProof/>
                <w:sz w:val="16"/>
                <w:szCs w:val="16"/>
              </w:rPr>
            </w:pPr>
          </w:p>
        </w:tc>
        <w:tc>
          <w:tcPr>
            <w:tcW w:w="638" w:type="dxa"/>
          </w:tcPr>
          <w:p w:rsidR="00C1263D" w:rsidRPr="00C1263D" w:rsidRDefault="00C1263D" w:rsidP="00C1263D">
            <w:pPr>
              <w:jc w:val="right"/>
              <w:rPr>
                <w:rFonts w:ascii="Times New Roman" w:hAnsi="Times New Roman" w:cs="Times New Roman"/>
                <w:b/>
                <w:noProof/>
                <w:sz w:val="16"/>
                <w:szCs w:val="16"/>
              </w:rPr>
            </w:pPr>
          </w:p>
        </w:tc>
        <w:tc>
          <w:tcPr>
            <w:tcW w:w="638" w:type="dxa"/>
          </w:tcPr>
          <w:p w:rsidR="00C1263D" w:rsidRPr="00C1263D" w:rsidRDefault="00C1263D" w:rsidP="00C1263D">
            <w:pPr>
              <w:jc w:val="right"/>
              <w:rPr>
                <w:rFonts w:ascii="Times New Roman" w:hAnsi="Times New Roman" w:cs="Times New Roman"/>
                <w:b/>
                <w:noProof/>
                <w:sz w:val="16"/>
                <w:szCs w:val="16"/>
              </w:rPr>
            </w:pPr>
          </w:p>
        </w:tc>
        <w:tc>
          <w:tcPr>
            <w:tcW w:w="655" w:type="dxa"/>
          </w:tcPr>
          <w:p w:rsidR="00C1263D" w:rsidRPr="00C1263D" w:rsidRDefault="00C1263D" w:rsidP="00C1263D">
            <w:pPr>
              <w:jc w:val="right"/>
              <w:rPr>
                <w:rFonts w:ascii="Times New Roman" w:hAnsi="Times New Roman" w:cs="Times New Roman"/>
                <w:b/>
                <w:noProof/>
                <w:sz w:val="16"/>
                <w:szCs w:val="16"/>
              </w:rPr>
            </w:pPr>
          </w:p>
        </w:tc>
        <w:tc>
          <w:tcPr>
            <w:tcW w:w="638" w:type="dxa"/>
          </w:tcPr>
          <w:p w:rsidR="00C1263D" w:rsidRPr="00C1263D" w:rsidRDefault="00C1263D" w:rsidP="00C1263D">
            <w:pPr>
              <w:jc w:val="right"/>
              <w:rPr>
                <w:rFonts w:ascii="Times New Roman" w:hAnsi="Times New Roman" w:cs="Times New Roman"/>
                <w:b/>
                <w:noProof/>
                <w:sz w:val="16"/>
                <w:szCs w:val="16"/>
              </w:rPr>
            </w:pPr>
          </w:p>
        </w:tc>
        <w:tc>
          <w:tcPr>
            <w:tcW w:w="638" w:type="dxa"/>
          </w:tcPr>
          <w:p w:rsidR="00C1263D" w:rsidRPr="00C1263D" w:rsidRDefault="00C1263D" w:rsidP="00C1263D">
            <w:pPr>
              <w:jc w:val="right"/>
              <w:rPr>
                <w:rFonts w:ascii="Times New Roman" w:hAnsi="Times New Roman" w:cs="Times New Roman"/>
                <w:b/>
                <w:noProof/>
                <w:sz w:val="16"/>
                <w:szCs w:val="16"/>
              </w:rPr>
            </w:pPr>
          </w:p>
        </w:tc>
        <w:tc>
          <w:tcPr>
            <w:tcW w:w="638" w:type="dxa"/>
          </w:tcPr>
          <w:p w:rsidR="00C1263D" w:rsidRPr="00C1263D" w:rsidRDefault="00C1263D" w:rsidP="00C1263D">
            <w:pPr>
              <w:jc w:val="right"/>
              <w:rPr>
                <w:rFonts w:ascii="Times New Roman" w:hAnsi="Times New Roman" w:cs="Times New Roman"/>
                <w:b/>
                <w:noProof/>
                <w:sz w:val="16"/>
                <w:szCs w:val="16"/>
              </w:rPr>
            </w:pPr>
          </w:p>
        </w:tc>
      </w:tr>
      <w:tr w:rsidR="00C1263D" w:rsidRPr="00C1263D" w:rsidTr="00405DF5">
        <w:tc>
          <w:tcPr>
            <w:tcW w:w="802" w:type="dxa"/>
          </w:tcPr>
          <w:p w:rsidR="00C1263D" w:rsidRPr="00C1263D" w:rsidRDefault="00C1263D" w:rsidP="00C1263D">
            <w:pPr>
              <w:jc w:val="right"/>
              <w:rPr>
                <w:rFonts w:ascii="Times New Roman" w:hAnsi="Times New Roman" w:cs="Times New Roman"/>
                <w:b/>
                <w:noProof/>
                <w:sz w:val="16"/>
                <w:szCs w:val="16"/>
              </w:rPr>
            </w:pPr>
          </w:p>
        </w:tc>
        <w:tc>
          <w:tcPr>
            <w:tcW w:w="894" w:type="dxa"/>
          </w:tcPr>
          <w:p w:rsidR="00C1263D" w:rsidRPr="00C1263D" w:rsidRDefault="00C1263D" w:rsidP="00C1263D">
            <w:pPr>
              <w:jc w:val="right"/>
              <w:rPr>
                <w:rFonts w:ascii="Times New Roman" w:hAnsi="Times New Roman" w:cs="Times New Roman"/>
                <w:b/>
                <w:noProof/>
                <w:sz w:val="16"/>
                <w:szCs w:val="16"/>
              </w:rPr>
            </w:pPr>
          </w:p>
        </w:tc>
        <w:tc>
          <w:tcPr>
            <w:tcW w:w="634" w:type="dxa"/>
          </w:tcPr>
          <w:p w:rsidR="00C1263D" w:rsidRPr="00C1263D" w:rsidRDefault="00C1263D" w:rsidP="00C1263D">
            <w:pPr>
              <w:jc w:val="right"/>
              <w:rPr>
                <w:rFonts w:ascii="Times New Roman" w:hAnsi="Times New Roman" w:cs="Times New Roman"/>
                <w:b/>
                <w:noProof/>
                <w:sz w:val="16"/>
                <w:szCs w:val="16"/>
              </w:rPr>
            </w:pPr>
          </w:p>
        </w:tc>
        <w:tc>
          <w:tcPr>
            <w:tcW w:w="634" w:type="dxa"/>
          </w:tcPr>
          <w:p w:rsidR="00C1263D" w:rsidRPr="00C1263D" w:rsidRDefault="00C1263D" w:rsidP="00C1263D">
            <w:pPr>
              <w:jc w:val="right"/>
              <w:rPr>
                <w:rFonts w:ascii="Times New Roman" w:hAnsi="Times New Roman" w:cs="Times New Roman"/>
                <w:b/>
                <w:noProof/>
                <w:sz w:val="16"/>
                <w:szCs w:val="16"/>
              </w:rPr>
            </w:pPr>
          </w:p>
        </w:tc>
        <w:tc>
          <w:tcPr>
            <w:tcW w:w="634" w:type="dxa"/>
          </w:tcPr>
          <w:p w:rsidR="00C1263D" w:rsidRPr="00C1263D" w:rsidRDefault="00C1263D" w:rsidP="00C1263D">
            <w:pPr>
              <w:jc w:val="right"/>
              <w:rPr>
                <w:rFonts w:ascii="Times New Roman" w:hAnsi="Times New Roman" w:cs="Times New Roman"/>
                <w:b/>
                <w:noProof/>
                <w:sz w:val="16"/>
                <w:szCs w:val="16"/>
              </w:rPr>
            </w:pPr>
          </w:p>
        </w:tc>
        <w:tc>
          <w:tcPr>
            <w:tcW w:w="634" w:type="dxa"/>
          </w:tcPr>
          <w:p w:rsidR="00C1263D" w:rsidRPr="00C1263D" w:rsidRDefault="00C1263D" w:rsidP="00C1263D">
            <w:pPr>
              <w:jc w:val="right"/>
              <w:rPr>
                <w:rFonts w:ascii="Times New Roman" w:hAnsi="Times New Roman" w:cs="Times New Roman"/>
                <w:b/>
                <w:noProof/>
                <w:sz w:val="16"/>
                <w:szCs w:val="16"/>
              </w:rPr>
            </w:pPr>
          </w:p>
        </w:tc>
        <w:tc>
          <w:tcPr>
            <w:tcW w:w="634" w:type="dxa"/>
          </w:tcPr>
          <w:p w:rsidR="00C1263D" w:rsidRPr="00C1263D" w:rsidRDefault="00C1263D" w:rsidP="00C1263D">
            <w:pPr>
              <w:jc w:val="right"/>
              <w:rPr>
                <w:rFonts w:ascii="Times New Roman" w:hAnsi="Times New Roman" w:cs="Times New Roman"/>
                <w:b/>
                <w:noProof/>
                <w:sz w:val="16"/>
                <w:szCs w:val="16"/>
              </w:rPr>
            </w:pPr>
          </w:p>
        </w:tc>
        <w:tc>
          <w:tcPr>
            <w:tcW w:w="634" w:type="dxa"/>
          </w:tcPr>
          <w:p w:rsidR="00C1263D" w:rsidRPr="00C1263D" w:rsidRDefault="00C1263D" w:rsidP="00C1263D">
            <w:pPr>
              <w:jc w:val="right"/>
              <w:rPr>
                <w:rFonts w:ascii="Times New Roman" w:hAnsi="Times New Roman" w:cs="Times New Roman"/>
                <w:b/>
                <w:noProof/>
                <w:sz w:val="16"/>
                <w:szCs w:val="16"/>
              </w:rPr>
            </w:pPr>
          </w:p>
        </w:tc>
        <w:tc>
          <w:tcPr>
            <w:tcW w:w="638" w:type="dxa"/>
          </w:tcPr>
          <w:p w:rsidR="00C1263D" w:rsidRPr="00C1263D" w:rsidRDefault="00C1263D" w:rsidP="00C1263D">
            <w:pPr>
              <w:jc w:val="right"/>
              <w:rPr>
                <w:rFonts w:ascii="Times New Roman" w:hAnsi="Times New Roman" w:cs="Times New Roman"/>
                <w:b/>
                <w:noProof/>
                <w:sz w:val="16"/>
                <w:szCs w:val="16"/>
              </w:rPr>
            </w:pPr>
          </w:p>
        </w:tc>
        <w:tc>
          <w:tcPr>
            <w:tcW w:w="638" w:type="dxa"/>
          </w:tcPr>
          <w:p w:rsidR="00C1263D" w:rsidRPr="00C1263D" w:rsidRDefault="00C1263D" w:rsidP="00C1263D">
            <w:pPr>
              <w:jc w:val="right"/>
              <w:rPr>
                <w:rFonts w:ascii="Times New Roman" w:hAnsi="Times New Roman" w:cs="Times New Roman"/>
                <w:b/>
                <w:noProof/>
                <w:sz w:val="16"/>
                <w:szCs w:val="16"/>
              </w:rPr>
            </w:pPr>
          </w:p>
        </w:tc>
        <w:tc>
          <w:tcPr>
            <w:tcW w:w="655" w:type="dxa"/>
          </w:tcPr>
          <w:p w:rsidR="00C1263D" w:rsidRPr="00C1263D" w:rsidRDefault="00C1263D" w:rsidP="00C1263D">
            <w:pPr>
              <w:jc w:val="right"/>
              <w:rPr>
                <w:rFonts w:ascii="Times New Roman" w:hAnsi="Times New Roman" w:cs="Times New Roman"/>
                <w:b/>
                <w:noProof/>
                <w:sz w:val="16"/>
                <w:szCs w:val="16"/>
              </w:rPr>
            </w:pPr>
          </w:p>
        </w:tc>
        <w:tc>
          <w:tcPr>
            <w:tcW w:w="638" w:type="dxa"/>
          </w:tcPr>
          <w:p w:rsidR="00C1263D" w:rsidRPr="00C1263D" w:rsidRDefault="00C1263D" w:rsidP="00C1263D">
            <w:pPr>
              <w:jc w:val="right"/>
              <w:rPr>
                <w:rFonts w:ascii="Times New Roman" w:hAnsi="Times New Roman" w:cs="Times New Roman"/>
                <w:b/>
                <w:noProof/>
                <w:sz w:val="16"/>
                <w:szCs w:val="16"/>
              </w:rPr>
            </w:pPr>
          </w:p>
        </w:tc>
        <w:tc>
          <w:tcPr>
            <w:tcW w:w="638" w:type="dxa"/>
          </w:tcPr>
          <w:p w:rsidR="00C1263D" w:rsidRPr="00C1263D" w:rsidRDefault="00C1263D" w:rsidP="00C1263D">
            <w:pPr>
              <w:jc w:val="right"/>
              <w:rPr>
                <w:rFonts w:ascii="Times New Roman" w:hAnsi="Times New Roman" w:cs="Times New Roman"/>
                <w:b/>
                <w:noProof/>
                <w:sz w:val="16"/>
                <w:szCs w:val="16"/>
              </w:rPr>
            </w:pPr>
          </w:p>
        </w:tc>
        <w:tc>
          <w:tcPr>
            <w:tcW w:w="638" w:type="dxa"/>
          </w:tcPr>
          <w:p w:rsidR="00C1263D" w:rsidRPr="00C1263D" w:rsidRDefault="00C1263D" w:rsidP="00C1263D">
            <w:pPr>
              <w:jc w:val="right"/>
              <w:rPr>
                <w:rFonts w:ascii="Times New Roman" w:hAnsi="Times New Roman" w:cs="Times New Roman"/>
                <w:b/>
                <w:noProof/>
                <w:sz w:val="16"/>
                <w:szCs w:val="16"/>
              </w:rPr>
            </w:pPr>
          </w:p>
        </w:tc>
      </w:tr>
    </w:tbl>
    <w:p w:rsidR="00C1263D" w:rsidRPr="00C1263D" w:rsidRDefault="00C1263D" w:rsidP="006A1A2E">
      <w:pPr>
        <w:spacing w:after="0"/>
        <w:jc w:val="right"/>
        <w:rPr>
          <w:rFonts w:ascii="Times New Roman" w:hAnsi="Times New Roman" w:cs="Times New Roman"/>
          <w:b/>
          <w:noProof/>
          <w:sz w:val="24"/>
          <w:szCs w:val="24"/>
        </w:rPr>
      </w:pPr>
    </w:p>
    <w:p w:rsidR="009F6CB2" w:rsidRDefault="009F6CB2" w:rsidP="006A1A2E">
      <w:pPr>
        <w:jc w:val="right"/>
        <w:rPr>
          <w:rFonts w:ascii="Times New Roman" w:hAnsi="Times New Roman" w:cs="Times New Roman"/>
          <w:b/>
          <w:sz w:val="24"/>
          <w:szCs w:val="24"/>
        </w:rPr>
      </w:pPr>
      <w:r w:rsidRPr="006A1A2E">
        <w:rPr>
          <w:rFonts w:ascii="Times New Roman" w:hAnsi="Times New Roman" w:cs="Times New Roman"/>
          <w:b/>
          <w:sz w:val="24"/>
          <w:szCs w:val="24"/>
        </w:rPr>
        <w:t xml:space="preserve">Приложение </w:t>
      </w:r>
      <w:r w:rsidR="006A1A2E" w:rsidRPr="006A1A2E">
        <w:rPr>
          <w:rFonts w:ascii="Times New Roman" w:hAnsi="Times New Roman" w:cs="Times New Roman"/>
          <w:b/>
          <w:sz w:val="24"/>
          <w:szCs w:val="24"/>
        </w:rPr>
        <w:t>7</w:t>
      </w:r>
    </w:p>
    <w:p w:rsidR="00405DF5" w:rsidRPr="00E176B0" w:rsidRDefault="00405DF5" w:rsidP="009417B4">
      <w:pPr>
        <w:shd w:val="clear" w:color="auto" w:fill="FFFFFF"/>
        <w:spacing w:after="0" w:line="240" w:lineRule="auto"/>
        <w:rPr>
          <w:rFonts w:ascii="Times New Roman" w:eastAsia="Times New Roman" w:hAnsi="Times New Roman" w:cs="Times New Roman"/>
          <w:b/>
          <w:color w:val="000000"/>
          <w:sz w:val="24"/>
          <w:szCs w:val="24"/>
        </w:rPr>
      </w:pPr>
      <w:r>
        <w:rPr>
          <w:rFonts w:ascii="Times New Roman" w:hAnsi="Times New Roman" w:cs="Times New Roman"/>
          <w:noProof/>
          <w:sz w:val="24"/>
          <w:szCs w:val="24"/>
        </w:rPr>
        <w:t xml:space="preserve">Протокол наблюдения </w:t>
      </w:r>
      <w:r w:rsidRPr="00E176B0">
        <w:rPr>
          <w:rFonts w:ascii="Times New Roman" w:eastAsia="Times New Roman" w:hAnsi="Times New Roman" w:cs="Times New Roman"/>
          <w:b/>
          <w:color w:val="000000"/>
          <w:sz w:val="24"/>
          <w:szCs w:val="24"/>
        </w:rPr>
        <w:t>Диагностическое задание 6.</w:t>
      </w:r>
      <w:r>
        <w:rPr>
          <w:rFonts w:ascii="Times New Roman" w:eastAsia="Times New Roman" w:hAnsi="Times New Roman" w:cs="Times New Roman"/>
          <w:b/>
          <w:color w:val="000000"/>
          <w:sz w:val="24"/>
          <w:szCs w:val="24"/>
        </w:rPr>
        <w:t xml:space="preserve"> </w:t>
      </w:r>
      <w:r w:rsidRPr="00E176B0">
        <w:rPr>
          <w:rFonts w:ascii="Times New Roman" w:eastAsia="Times New Roman" w:hAnsi="Times New Roman" w:cs="Times New Roman"/>
          <w:b/>
          <w:color w:val="000000"/>
          <w:sz w:val="24"/>
          <w:szCs w:val="24"/>
        </w:rPr>
        <w:t>«Наши привычки»</w:t>
      </w:r>
    </w:p>
    <w:tbl>
      <w:tblPr>
        <w:tblStyle w:val="aa"/>
        <w:tblW w:w="0" w:type="auto"/>
        <w:tblLook w:val="04A0" w:firstRow="1" w:lastRow="0" w:firstColumn="1" w:lastColumn="0" w:noHBand="0" w:noVBand="1"/>
      </w:tblPr>
      <w:tblGrid>
        <w:gridCol w:w="597"/>
        <w:gridCol w:w="1242"/>
        <w:gridCol w:w="1242"/>
        <w:gridCol w:w="1242"/>
        <w:gridCol w:w="1242"/>
        <w:gridCol w:w="1242"/>
        <w:gridCol w:w="1242"/>
        <w:gridCol w:w="1243"/>
      </w:tblGrid>
      <w:tr w:rsidR="006A1A2E" w:rsidRPr="006A1A2E" w:rsidTr="00C1437E">
        <w:trPr>
          <w:trHeight w:val="765"/>
        </w:trPr>
        <w:tc>
          <w:tcPr>
            <w:tcW w:w="597" w:type="dxa"/>
          </w:tcPr>
          <w:p w:rsidR="006A1A2E" w:rsidRPr="006A1A2E" w:rsidRDefault="006A1A2E" w:rsidP="006A1A2E">
            <w:pPr>
              <w:jc w:val="center"/>
              <w:rPr>
                <w:rFonts w:ascii="Times New Roman" w:hAnsi="Times New Roman" w:cs="Times New Roman"/>
                <w:sz w:val="20"/>
                <w:szCs w:val="20"/>
              </w:rPr>
            </w:pPr>
            <w:r w:rsidRPr="006A1A2E">
              <w:rPr>
                <w:rFonts w:ascii="Times New Roman" w:hAnsi="Times New Roman" w:cs="Times New Roman"/>
                <w:sz w:val="20"/>
                <w:szCs w:val="20"/>
              </w:rPr>
              <w:t>№</w:t>
            </w:r>
          </w:p>
          <w:p w:rsidR="006A1A2E" w:rsidRPr="006A1A2E" w:rsidRDefault="006A1A2E" w:rsidP="006A1A2E">
            <w:pPr>
              <w:jc w:val="center"/>
              <w:rPr>
                <w:rFonts w:ascii="Times New Roman" w:hAnsi="Times New Roman" w:cs="Times New Roman"/>
                <w:sz w:val="20"/>
                <w:szCs w:val="20"/>
              </w:rPr>
            </w:pPr>
            <w:r w:rsidRPr="006A1A2E">
              <w:rPr>
                <w:rFonts w:ascii="Times New Roman" w:hAnsi="Times New Roman" w:cs="Times New Roman"/>
                <w:sz w:val="20"/>
                <w:szCs w:val="20"/>
              </w:rPr>
              <w:t>п/п</w:t>
            </w:r>
          </w:p>
        </w:tc>
        <w:tc>
          <w:tcPr>
            <w:tcW w:w="1242" w:type="dxa"/>
          </w:tcPr>
          <w:p w:rsidR="006A1A2E" w:rsidRPr="006A1A2E" w:rsidRDefault="006A1A2E" w:rsidP="006A1A2E">
            <w:pPr>
              <w:jc w:val="center"/>
              <w:rPr>
                <w:rFonts w:ascii="Times New Roman" w:hAnsi="Times New Roman" w:cs="Times New Roman"/>
                <w:sz w:val="20"/>
                <w:szCs w:val="20"/>
              </w:rPr>
            </w:pPr>
            <w:r w:rsidRPr="006A1A2E">
              <w:rPr>
                <w:rFonts w:ascii="Times New Roman" w:hAnsi="Times New Roman" w:cs="Times New Roman"/>
                <w:sz w:val="20"/>
                <w:szCs w:val="20"/>
              </w:rPr>
              <w:t>Ф.И. ребенка</w:t>
            </w:r>
          </w:p>
        </w:tc>
        <w:tc>
          <w:tcPr>
            <w:tcW w:w="6210" w:type="dxa"/>
            <w:gridSpan w:val="5"/>
          </w:tcPr>
          <w:p w:rsidR="006A1A2E" w:rsidRPr="006A1A2E" w:rsidRDefault="006A1A2E" w:rsidP="006A1A2E">
            <w:pPr>
              <w:jc w:val="center"/>
              <w:rPr>
                <w:rFonts w:ascii="Times New Roman" w:hAnsi="Times New Roman" w:cs="Times New Roman"/>
                <w:sz w:val="20"/>
                <w:szCs w:val="20"/>
              </w:rPr>
            </w:pPr>
            <w:r w:rsidRPr="006A1A2E">
              <w:rPr>
                <w:rFonts w:ascii="Times New Roman" w:hAnsi="Times New Roman" w:cs="Times New Roman"/>
                <w:sz w:val="20"/>
                <w:szCs w:val="20"/>
              </w:rPr>
              <w:t>Оценка социальных привычек, связанных с различными анализаторами:</w:t>
            </w:r>
          </w:p>
        </w:tc>
        <w:tc>
          <w:tcPr>
            <w:tcW w:w="1243" w:type="dxa"/>
            <w:vMerge w:val="restart"/>
            <w:textDirection w:val="btLr"/>
          </w:tcPr>
          <w:p w:rsidR="006A1A2E" w:rsidRPr="006A1A2E" w:rsidRDefault="006A1A2E" w:rsidP="00C1437E">
            <w:pPr>
              <w:ind w:left="113" w:right="113"/>
              <w:jc w:val="right"/>
              <w:rPr>
                <w:rFonts w:ascii="Times New Roman" w:hAnsi="Times New Roman" w:cs="Times New Roman"/>
                <w:sz w:val="20"/>
                <w:szCs w:val="20"/>
              </w:rPr>
            </w:pPr>
            <w:r w:rsidRPr="006A1A2E">
              <w:rPr>
                <w:rFonts w:ascii="Times New Roman" w:hAnsi="Times New Roman" w:cs="Times New Roman"/>
                <w:sz w:val="20"/>
                <w:szCs w:val="20"/>
              </w:rPr>
              <w:t>Кол-во плюсов</w:t>
            </w:r>
          </w:p>
        </w:tc>
      </w:tr>
      <w:tr w:rsidR="006A1A2E" w:rsidRPr="006A1A2E" w:rsidTr="00C1437E">
        <w:trPr>
          <w:cantSplit/>
          <w:trHeight w:val="1529"/>
        </w:trPr>
        <w:tc>
          <w:tcPr>
            <w:tcW w:w="597" w:type="dxa"/>
          </w:tcPr>
          <w:p w:rsidR="006A1A2E" w:rsidRPr="006A1A2E" w:rsidRDefault="006A1A2E" w:rsidP="006A1A2E">
            <w:pPr>
              <w:rPr>
                <w:rFonts w:ascii="Times New Roman" w:hAnsi="Times New Roman" w:cs="Times New Roman"/>
                <w:sz w:val="20"/>
                <w:szCs w:val="20"/>
              </w:rPr>
            </w:pPr>
          </w:p>
        </w:tc>
        <w:tc>
          <w:tcPr>
            <w:tcW w:w="1242" w:type="dxa"/>
          </w:tcPr>
          <w:p w:rsidR="006A1A2E" w:rsidRPr="006A1A2E" w:rsidRDefault="006A1A2E" w:rsidP="006A1A2E">
            <w:pPr>
              <w:rPr>
                <w:rFonts w:ascii="Times New Roman" w:hAnsi="Times New Roman" w:cs="Times New Roman"/>
                <w:sz w:val="20"/>
                <w:szCs w:val="20"/>
              </w:rPr>
            </w:pPr>
          </w:p>
        </w:tc>
        <w:tc>
          <w:tcPr>
            <w:tcW w:w="1242" w:type="dxa"/>
            <w:textDirection w:val="btLr"/>
          </w:tcPr>
          <w:p w:rsidR="006A1A2E" w:rsidRPr="006A1A2E" w:rsidRDefault="006A1A2E" w:rsidP="006A1A2E">
            <w:pPr>
              <w:ind w:left="113" w:right="113"/>
              <w:rPr>
                <w:rFonts w:ascii="Times New Roman" w:hAnsi="Times New Roman" w:cs="Times New Roman"/>
                <w:sz w:val="20"/>
                <w:szCs w:val="20"/>
              </w:rPr>
            </w:pPr>
            <w:r w:rsidRPr="006A1A2E">
              <w:rPr>
                <w:rFonts w:ascii="Times New Roman" w:hAnsi="Times New Roman" w:cs="Times New Roman"/>
                <w:sz w:val="20"/>
                <w:szCs w:val="20"/>
              </w:rPr>
              <w:t>зрительный</w:t>
            </w:r>
          </w:p>
        </w:tc>
        <w:tc>
          <w:tcPr>
            <w:tcW w:w="1242" w:type="dxa"/>
            <w:textDirection w:val="btLr"/>
          </w:tcPr>
          <w:p w:rsidR="006A1A2E" w:rsidRPr="006A1A2E" w:rsidRDefault="006A1A2E" w:rsidP="006A1A2E">
            <w:pPr>
              <w:ind w:left="113" w:right="113"/>
              <w:rPr>
                <w:rFonts w:ascii="Times New Roman" w:hAnsi="Times New Roman" w:cs="Times New Roman"/>
                <w:sz w:val="20"/>
                <w:szCs w:val="20"/>
              </w:rPr>
            </w:pPr>
            <w:r w:rsidRPr="006A1A2E">
              <w:rPr>
                <w:rFonts w:ascii="Times New Roman" w:hAnsi="Times New Roman" w:cs="Times New Roman"/>
                <w:sz w:val="20"/>
                <w:szCs w:val="20"/>
              </w:rPr>
              <w:t>слуховой</w:t>
            </w:r>
          </w:p>
        </w:tc>
        <w:tc>
          <w:tcPr>
            <w:tcW w:w="1242" w:type="dxa"/>
            <w:textDirection w:val="btLr"/>
          </w:tcPr>
          <w:p w:rsidR="006A1A2E" w:rsidRPr="006A1A2E" w:rsidRDefault="006A1A2E" w:rsidP="006A1A2E">
            <w:pPr>
              <w:ind w:left="113" w:right="113"/>
              <w:rPr>
                <w:rFonts w:ascii="Times New Roman" w:hAnsi="Times New Roman" w:cs="Times New Roman"/>
                <w:sz w:val="20"/>
                <w:szCs w:val="20"/>
              </w:rPr>
            </w:pPr>
            <w:r w:rsidRPr="006A1A2E">
              <w:rPr>
                <w:rFonts w:ascii="Times New Roman" w:hAnsi="Times New Roman" w:cs="Times New Roman"/>
                <w:sz w:val="20"/>
                <w:szCs w:val="20"/>
              </w:rPr>
              <w:t>тактильный</w:t>
            </w:r>
          </w:p>
        </w:tc>
        <w:tc>
          <w:tcPr>
            <w:tcW w:w="1242" w:type="dxa"/>
            <w:textDirection w:val="btLr"/>
          </w:tcPr>
          <w:p w:rsidR="006A1A2E" w:rsidRPr="006A1A2E" w:rsidRDefault="006A1A2E" w:rsidP="006A1A2E">
            <w:pPr>
              <w:ind w:left="113" w:right="113"/>
              <w:rPr>
                <w:rFonts w:ascii="Times New Roman" w:hAnsi="Times New Roman" w:cs="Times New Roman"/>
                <w:sz w:val="20"/>
                <w:szCs w:val="20"/>
              </w:rPr>
            </w:pPr>
            <w:r w:rsidRPr="006A1A2E">
              <w:rPr>
                <w:rFonts w:ascii="Times New Roman" w:hAnsi="Times New Roman" w:cs="Times New Roman"/>
                <w:sz w:val="20"/>
                <w:szCs w:val="20"/>
              </w:rPr>
              <w:t>обонятельный</w:t>
            </w:r>
          </w:p>
        </w:tc>
        <w:tc>
          <w:tcPr>
            <w:tcW w:w="1242" w:type="dxa"/>
            <w:textDirection w:val="btLr"/>
          </w:tcPr>
          <w:p w:rsidR="006A1A2E" w:rsidRPr="006A1A2E" w:rsidRDefault="006A1A2E" w:rsidP="006A1A2E">
            <w:pPr>
              <w:ind w:left="113" w:right="113"/>
              <w:rPr>
                <w:rFonts w:ascii="Times New Roman" w:hAnsi="Times New Roman" w:cs="Times New Roman"/>
                <w:sz w:val="20"/>
                <w:szCs w:val="20"/>
              </w:rPr>
            </w:pPr>
            <w:r w:rsidRPr="006A1A2E">
              <w:rPr>
                <w:rFonts w:ascii="Times New Roman" w:hAnsi="Times New Roman" w:cs="Times New Roman"/>
                <w:sz w:val="20"/>
                <w:szCs w:val="20"/>
              </w:rPr>
              <w:t>вкусовой</w:t>
            </w:r>
          </w:p>
        </w:tc>
        <w:tc>
          <w:tcPr>
            <w:tcW w:w="1243" w:type="dxa"/>
            <w:vMerge/>
          </w:tcPr>
          <w:p w:rsidR="006A1A2E" w:rsidRPr="006A1A2E" w:rsidRDefault="006A1A2E" w:rsidP="006A1A2E">
            <w:pPr>
              <w:rPr>
                <w:rFonts w:ascii="Times New Roman" w:hAnsi="Times New Roman" w:cs="Times New Roman"/>
                <w:sz w:val="20"/>
                <w:szCs w:val="20"/>
              </w:rPr>
            </w:pPr>
          </w:p>
        </w:tc>
      </w:tr>
      <w:tr w:rsidR="006A1A2E" w:rsidRPr="006A1A2E" w:rsidTr="00C1437E">
        <w:trPr>
          <w:trHeight w:val="424"/>
        </w:trPr>
        <w:tc>
          <w:tcPr>
            <w:tcW w:w="597" w:type="dxa"/>
          </w:tcPr>
          <w:p w:rsidR="006A1A2E" w:rsidRPr="006A1A2E" w:rsidRDefault="006A1A2E" w:rsidP="006A1A2E">
            <w:pPr>
              <w:rPr>
                <w:rFonts w:ascii="Times New Roman" w:hAnsi="Times New Roman" w:cs="Times New Roman"/>
                <w:b/>
                <w:sz w:val="20"/>
                <w:szCs w:val="20"/>
              </w:rPr>
            </w:pPr>
          </w:p>
        </w:tc>
        <w:tc>
          <w:tcPr>
            <w:tcW w:w="1242" w:type="dxa"/>
          </w:tcPr>
          <w:p w:rsidR="006A1A2E" w:rsidRPr="006A1A2E" w:rsidRDefault="006A1A2E" w:rsidP="006A1A2E">
            <w:pPr>
              <w:rPr>
                <w:rFonts w:ascii="Times New Roman" w:hAnsi="Times New Roman" w:cs="Times New Roman"/>
                <w:b/>
                <w:sz w:val="20"/>
                <w:szCs w:val="20"/>
              </w:rPr>
            </w:pP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Серия 1</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Серия 2</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 xml:space="preserve">Серия 3 </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Серия 4</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Серия 5</w:t>
            </w:r>
          </w:p>
        </w:tc>
        <w:tc>
          <w:tcPr>
            <w:tcW w:w="1243" w:type="dxa"/>
            <w:vMerge/>
          </w:tcPr>
          <w:p w:rsidR="006A1A2E" w:rsidRPr="006A1A2E" w:rsidRDefault="006A1A2E" w:rsidP="006A1A2E">
            <w:pPr>
              <w:rPr>
                <w:rFonts w:ascii="Times New Roman" w:hAnsi="Times New Roman" w:cs="Times New Roman"/>
                <w:b/>
                <w:sz w:val="20"/>
                <w:szCs w:val="20"/>
              </w:rPr>
            </w:pPr>
          </w:p>
        </w:tc>
      </w:tr>
      <w:tr w:rsidR="006A1A2E" w:rsidRPr="006A1A2E" w:rsidTr="00C1437E">
        <w:trPr>
          <w:trHeight w:val="1137"/>
        </w:trPr>
        <w:tc>
          <w:tcPr>
            <w:tcW w:w="597" w:type="dxa"/>
          </w:tcPr>
          <w:p w:rsidR="006A1A2E" w:rsidRPr="006A1A2E" w:rsidRDefault="006A1A2E" w:rsidP="006A1A2E">
            <w:pPr>
              <w:rPr>
                <w:rFonts w:ascii="Times New Roman" w:hAnsi="Times New Roman" w:cs="Times New Roman"/>
                <w:b/>
                <w:sz w:val="20"/>
                <w:szCs w:val="20"/>
              </w:rPr>
            </w:pPr>
          </w:p>
        </w:tc>
        <w:tc>
          <w:tcPr>
            <w:tcW w:w="1242" w:type="dxa"/>
          </w:tcPr>
          <w:p w:rsidR="006A1A2E" w:rsidRPr="006A1A2E" w:rsidRDefault="006A1A2E" w:rsidP="006A1A2E">
            <w:pPr>
              <w:rPr>
                <w:rFonts w:ascii="Times New Roman" w:hAnsi="Times New Roman" w:cs="Times New Roman"/>
                <w:b/>
                <w:sz w:val="20"/>
                <w:szCs w:val="20"/>
              </w:rPr>
            </w:pP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Найди знак</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Звуковые сигналы</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Что полезно и вредно коже</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Что мы вдыхаем</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Полезные продукты</w:t>
            </w:r>
          </w:p>
        </w:tc>
        <w:tc>
          <w:tcPr>
            <w:tcW w:w="1243" w:type="dxa"/>
            <w:vMerge/>
          </w:tcPr>
          <w:p w:rsidR="006A1A2E" w:rsidRPr="006A1A2E" w:rsidRDefault="006A1A2E" w:rsidP="006A1A2E">
            <w:pPr>
              <w:rPr>
                <w:rFonts w:ascii="Times New Roman" w:hAnsi="Times New Roman" w:cs="Times New Roman"/>
                <w:b/>
                <w:sz w:val="20"/>
                <w:szCs w:val="20"/>
              </w:rPr>
            </w:pPr>
          </w:p>
        </w:tc>
      </w:tr>
      <w:tr w:rsidR="006A1A2E" w:rsidRPr="006A1A2E" w:rsidTr="00C1437E">
        <w:trPr>
          <w:trHeight w:val="424"/>
        </w:trPr>
        <w:tc>
          <w:tcPr>
            <w:tcW w:w="597"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1.</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Петя П.</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w:t>
            </w:r>
          </w:p>
        </w:tc>
        <w:tc>
          <w:tcPr>
            <w:tcW w:w="1242"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w:t>
            </w:r>
          </w:p>
        </w:tc>
        <w:tc>
          <w:tcPr>
            <w:tcW w:w="1243" w:type="dxa"/>
          </w:tcPr>
          <w:p w:rsidR="006A1A2E" w:rsidRPr="006A1A2E" w:rsidRDefault="006A1A2E" w:rsidP="006A1A2E">
            <w:pPr>
              <w:rPr>
                <w:rFonts w:ascii="Times New Roman" w:hAnsi="Times New Roman" w:cs="Times New Roman"/>
                <w:b/>
                <w:sz w:val="20"/>
                <w:szCs w:val="20"/>
              </w:rPr>
            </w:pPr>
            <w:r>
              <w:rPr>
                <w:rFonts w:ascii="Times New Roman" w:hAnsi="Times New Roman" w:cs="Times New Roman"/>
                <w:b/>
                <w:sz w:val="20"/>
                <w:szCs w:val="20"/>
              </w:rPr>
              <w:t>23</w:t>
            </w:r>
          </w:p>
        </w:tc>
      </w:tr>
      <w:tr w:rsidR="006A1A2E" w:rsidRPr="006A1A2E" w:rsidTr="00C1437E">
        <w:trPr>
          <w:trHeight w:val="411"/>
        </w:trPr>
        <w:tc>
          <w:tcPr>
            <w:tcW w:w="597" w:type="dxa"/>
          </w:tcPr>
          <w:p w:rsidR="006A1A2E" w:rsidRPr="006A1A2E" w:rsidRDefault="006A1A2E" w:rsidP="006A1A2E">
            <w:pPr>
              <w:rPr>
                <w:rFonts w:ascii="Times New Roman" w:hAnsi="Times New Roman" w:cs="Times New Roman"/>
                <w:b/>
                <w:sz w:val="20"/>
                <w:szCs w:val="20"/>
              </w:rPr>
            </w:pPr>
          </w:p>
        </w:tc>
        <w:tc>
          <w:tcPr>
            <w:tcW w:w="1242" w:type="dxa"/>
          </w:tcPr>
          <w:p w:rsidR="006A1A2E" w:rsidRPr="006A1A2E" w:rsidRDefault="006A1A2E" w:rsidP="006A1A2E">
            <w:pPr>
              <w:rPr>
                <w:rFonts w:ascii="Times New Roman" w:hAnsi="Times New Roman" w:cs="Times New Roman"/>
                <w:b/>
                <w:sz w:val="20"/>
                <w:szCs w:val="20"/>
              </w:rPr>
            </w:pPr>
          </w:p>
        </w:tc>
        <w:tc>
          <w:tcPr>
            <w:tcW w:w="1242" w:type="dxa"/>
          </w:tcPr>
          <w:p w:rsidR="006A1A2E" w:rsidRPr="006A1A2E" w:rsidRDefault="006A1A2E" w:rsidP="006A1A2E">
            <w:pPr>
              <w:rPr>
                <w:rFonts w:ascii="Times New Roman" w:hAnsi="Times New Roman" w:cs="Times New Roman"/>
                <w:b/>
                <w:sz w:val="20"/>
                <w:szCs w:val="20"/>
              </w:rPr>
            </w:pPr>
          </w:p>
        </w:tc>
        <w:tc>
          <w:tcPr>
            <w:tcW w:w="1242" w:type="dxa"/>
          </w:tcPr>
          <w:p w:rsidR="006A1A2E" w:rsidRPr="006A1A2E" w:rsidRDefault="006A1A2E" w:rsidP="006A1A2E">
            <w:pPr>
              <w:rPr>
                <w:rFonts w:ascii="Times New Roman" w:hAnsi="Times New Roman" w:cs="Times New Roman"/>
                <w:b/>
                <w:sz w:val="20"/>
                <w:szCs w:val="20"/>
              </w:rPr>
            </w:pPr>
          </w:p>
        </w:tc>
        <w:tc>
          <w:tcPr>
            <w:tcW w:w="1242" w:type="dxa"/>
          </w:tcPr>
          <w:p w:rsidR="006A1A2E" w:rsidRPr="006A1A2E" w:rsidRDefault="006A1A2E" w:rsidP="006A1A2E">
            <w:pPr>
              <w:rPr>
                <w:rFonts w:ascii="Times New Roman" w:hAnsi="Times New Roman" w:cs="Times New Roman"/>
                <w:b/>
                <w:sz w:val="20"/>
                <w:szCs w:val="20"/>
              </w:rPr>
            </w:pPr>
          </w:p>
        </w:tc>
        <w:tc>
          <w:tcPr>
            <w:tcW w:w="1242" w:type="dxa"/>
          </w:tcPr>
          <w:p w:rsidR="006A1A2E" w:rsidRPr="006A1A2E" w:rsidRDefault="006A1A2E" w:rsidP="006A1A2E">
            <w:pPr>
              <w:rPr>
                <w:rFonts w:ascii="Times New Roman" w:hAnsi="Times New Roman" w:cs="Times New Roman"/>
                <w:b/>
                <w:sz w:val="20"/>
                <w:szCs w:val="20"/>
              </w:rPr>
            </w:pPr>
          </w:p>
        </w:tc>
        <w:tc>
          <w:tcPr>
            <w:tcW w:w="1242" w:type="dxa"/>
          </w:tcPr>
          <w:p w:rsidR="006A1A2E" w:rsidRPr="006A1A2E" w:rsidRDefault="006A1A2E" w:rsidP="006A1A2E">
            <w:pPr>
              <w:rPr>
                <w:rFonts w:ascii="Times New Roman" w:hAnsi="Times New Roman" w:cs="Times New Roman"/>
                <w:b/>
                <w:sz w:val="20"/>
                <w:szCs w:val="20"/>
              </w:rPr>
            </w:pPr>
          </w:p>
        </w:tc>
        <w:tc>
          <w:tcPr>
            <w:tcW w:w="1243" w:type="dxa"/>
          </w:tcPr>
          <w:p w:rsidR="006A1A2E" w:rsidRPr="006A1A2E" w:rsidRDefault="006A1A2E" w:rsidP="006A1A2E">
            <w:pPr>
              <w:rPr>
                <w:rFonts w:ascii="Times New Roman" w:hAnsi="Times New Roman" w:cs="Times New Roman"/>
                <w:b/>
                <w:sz w:val="20"/>
                <w:szCs w:val="20"/>
              </w:rPr>
            </w:pPr>
          </w:p>
        </w:tc>
      </w:tr>
    </w:tbl>
    <w:p w:rsidR="006A1A2E" w:rsidRPr="006A1A2E" w:rsidRDefault="006A1A2E" w:rsidP="006A1A2E">
      <w:pPr>
        <w:jc w:val="right"/>
        <w:rPr>
          <w:rFonts w:ascii="Times New Roman" w:hAnsi="Times New Roman" w:cs="Times New Roman"/>
          <w:b/>
          <w:sz w:val="24"/>
          <w:szCs w:val="24"/>
        </w:rPr>
      </w:pPr>
    </w:p>
    <w:p w:rsidR="009F6CB2" w:rsidRDefault="00EB3A4E" w:rsidP="009417B4">
      <w:pPr>
        <w:tabs>
          <w:tab w:val="left" w:pos="5880"/>
        </w:tabs>
        <w:jc w:val="right"/>
        <w:rPr>
          <w:rFonts w:ascii="Times New Roman" w:hAnsi="Times New Roman" w:cs="Times New Roman"/>
          <w:b/>
          <w:sz w:val="24"/>
          <w:szCs w:val="24"/>
        </w:rPr>
      </w:pPr>
      <w:r w:rsidRPr="006A1A2E">
        <w:rPr>
          <w:rFonts w:ascii="Times New Roman" w:hAnsi="Times New Roman" w:cs="Times New Roman"/>
          <w:b/>
          <w:sz w:val="24"/>
          <w:szCs w:val="24"/>
        </w:rPr>
        <w:t xml:space="preserve">Приложение </w:t>
      </w:r>
      <w:r w:rsidR="00C1437E">
        <w:rPr>
          <w:rFonts w:ascii="Times New Roman" w:hAnsi="Times New Roman" w:cs="Times New Roman"/>
          <w:b/>
          <w:sz w:val="24"/>
          <w:szCs w:val="24"/>
        </w:rPr>
        <w:t>8</w:t>
      </w:r>
    </w:p>
    <w:p w:rsidR="009417B4" w:rsidRPr="009417B4" w:rsidRDefault="00C1437E" w:rsidP="009417B4">
      <w:pPr>
        <w:shd w:val="clear" w:color="auto" w:fill="FFFFFF"/>
        <w:spacing w:after="0" w:line="240" w:lineRule="auto"/>
        <w:rPr>
          <w:rFonts w:ascii="Times New Roman" w:eastAsia="Times New Roman" w:hAnsi="Times New Roman" w:cs="Times New Roman"/>
          <w:b/>
          <w:color w:val="000000"/>
          <w:sz w:val="24"/>
          <w:szCs w:val="24"/>
        </w:rPr>
      </w:pPr>
      <w:r w:rsidRPr="009417B4">
        <w:rPr>
          <w:rFonts w:ascii="Times New Roman" w:hAnsi="Times New Roman" w:cs="Times New Roman"/>
          <w:sz w:val="24"/>
          <w:szCs w:val="24"/>
        </w:rPr>
        <w:t>Протокол наблюдений</w:t>
      </w:r>
      <w:r w:rsidR="009417B4" w:rsidRPr="009417B4">
        <w:rPr>
          <w:rFonts w:ascii="Times New Roman" w:eastAsia="Times New Roman" w:hAnsi="Times New Roman" w:cs="Times New Roman"/>
          <w:b/>
          <w:color w:val="000000"/>
          <w:sz w:val="24"/>
          <w:szCs w:val="24"/>
        </w:rPr>
        <w:t xml:space="preserve"> </w:t>
      </w:r>
      <w:r w:rsidR="009417B4">
        <w:rPr>
          <w:rFonts w:ascii="Times New Roman" w:eastAsia="Times New Roman" w:hAnsi="Times New Roman" w:cs="Times New Roman"/>
          <w:b/>
          <w:color w:val="000000"/>
          <w:sz w:val="24"/>
          <w:szCs w:val="24"/>
        </w:rPr>
        <w:t>«</w:t>
      </w:r>
      <w:r w:rsidR="009417B4">
        <w:rPr>
          <w:rFonts w:ascii="Times New Roman" w:hAnsi="Times New Roman" w:cs="Times New Roman"/>
          <w:b/>
          <w:sz w:val="24"/>
          <w:szCs w:val="24"/>
        </w:rPr>
        <w:t>С</w:t>
      </w:r>
      <w:r w:rsidR="009417B4" w:rsidRPr="0016352E">
        <w:rPr>
          <w:rFonts w:ascii="Times New Roman" w:hAnsi="Times New Roman" w:cs="Times New Roman"/>
          <w:b/>
          <w:sz w:val="24"/>
          <w:szCs w:val="24"/>
        </w:rPr>
        <w:t xml:space="preserve">оциально-коммуникативной </w:t>
      </w:r>
      <w:r w:rsidR="009417B4">
        <w:rPr>
          <w:rFonts w:ascii="Times New Roman" w:eastAsia="Times New Roman" w:hAnsi="Times New Roman" w:cs="Times New Roman"/>
          <w:b/>
          <w:color w:val="000000"/>
          <w:sz w:val="24"/>
          <w:szCs w:val="24"/>
        </w:rPr>
        <w:t xml:space="preserve">компетенций» </w:t>
      </w:r>
      <w:r w:rsidR="009417B4" w:rsidRPr="009417B4">
        <w:rPr>
          <w:rFonts w:ascii="Times New Roman" w:eastAsia="Times New Roman" w:hAnsi="Times New Roman" w:cs="Times New Roman"/>
          <w:b/>
          <w:color w:val="000000"/>
          <w:sz w:val="24"/>
          <w:szCs w:val="24"/>
        </w:rPr>
        <w:t>Диагностическое задание 3.</w:t>
      </w:r>
      <w:r w:rsidR="009417B4">
        <w:rPr>
          <w:rFonts w:ascii="Times New Roman" w:eastAsia="Times New Roman" w:hAnsi="Times New Roman" w:cs="Times New Roman"/>
          <w:b/>
          <w:color w:val="000000"/>
          <w:sz w:val="24"/>
          <w:szCs w:val="24"/>
        </w:rPr>
        <w:t xml:space="preserve"> </w:t>
      </w:r>
      <w:r w:rsidR="009417B4" w:rsidRPr="009417B4">
        <w:rPr>
          <w:rFonts w:ascii="Times New Roman" w:eastAsia="Times New Roman" w:hAnsi="Times New Roman" w:cs="Times New Roman"/>
          <w:b/>
          <w:color w:val="000000"/>
          <w:sz w:val="24"/>
          <w:szCs w:val="24"/>
        </w:rPr>
        <w:t>«Интервью»</w:t>
      </w:r>
    </w:p>
    <w:tbl>
      <w:tblPr>
        <w:tblStyle w:val="aa"/>
        <w:tblW w:w="0" w:type="auto"/>
        <w:tblLook w:val="04A0" w:firstRow="1" w:lastRow="0" w:firstColumn="1" w:lastColumn="0" w:noHBand="0" w:noVBand="1"/>
      </w:tblPr>
      <w:tblGrid>
        <w:gridCol w:w="791"/>
        <w:gridCol w:w="890"/>
        <w:gridCol w:w="1080"/>
        <w:gridCol w:w="1341"/>
        <w:gridCol w:w="749"/>
        <w:gridCol w:w="749"/>
        <w:gridCol w:w="749"/>
        <w:gridCol w:w="749"/>
        <w:gridCol w:w="749"/>
        <w:gridCol w:w="749"/>
        <w:gridCol w:w="749"/>
      </w:tblGrid>
      <w:tr w:rsidR="00C1437E" w:rsidRPr="00C1437E" w:rsidTr="00C1437E">
        <w:tc>
          <w:tcPr>
            <w:tcW w:w="791" w:type="dxa"/>
          </w:tcPr>
          <w:p w:rsidR="00C1437E" w:rsidRPr="00C1437E" w:rsidRDefault="00C1437E" w:rsidP="00C1437E">
            <w:pPr>
              <w:jc w:val="center"/>
              <w:rPr>
                <w:rFonts w:ascii="Times New Roman" w:hAnsi="Times New Roman" w:cs="Times New Roman"/>
                <w:sz w:val="20"/>
                <w:szCs w:val="20"/>
              </w:rPr>
            </w:pPr>
            <w:r w:rsidRPr="00C1437E">
              <w:rPr>
                <w:rFonts w:ascii="Times New Roman" w:hAnsi="Times New Roman" w:cs="Times New Roman"/>
                <w:sz w:val="20"/>
                <w:szCs w:val="20"/>
              </w:rPr>
              <w:t>№</w:t>
            </w:r>
          </w:p>
          <w:p w:rsidR="00C1437E" w:rsidRPr="00C1437E" w:rsidRDefault="00C1437E" w:rsidP="00C1437E">
            <w:pPr>
              <w:jc w:val="center"/>
              <w:rPr>
                <w:rFonts w:ascii="Times New Roman" w:hAnsi="Times New Roman" w:cs="Times New Roman"/>
                <w:sz w:val="20"/>
                <w:szCs w:val="20"/>
              </w:rPr>
            </w:pPr>
            <w:r w:rsidRPr="00C1437E">
              <w:rPr>
                <w:rFonts w:ascii="Times New Roman" w:hAnsi="Times New Roman" w:cs="Times New Roman"/>
                <w:sz w:val="20"/>
                <w:szCs w:val="20"/>
              </w:rPr>
              <w:t>п/п</w:t>
            </w:r>
          </w:p>
        </w:tc>
        <w:tc>
          <w:tcPr>
            <w:tcW w:w="890" w:type="dxa"/>
          </w:tcPr>
          <w:p w:rsidR="00C1437E" w:rsidRPr="00C1437E" w:rsidRDefault="00C1437E" w:rsidP="00C1437E">
            <w:pPr>
              <w:jc w:val="center"/>
              <w:rPr>
                <w:rFonts w:ascii="Times New Roman" w:hAnsi="Times New Roman" w:cs="Times New Roman"/>
                <w:sz w:val="20"/>
                <w:szCs w:val="20"/>
              </w:rPr>
            </w:pPr>
            <w:r w:rsidRPr="00C1437E">
              <w:rPr>
                <w:rFonts w:ascii="Times New Roman" w:hAnsi="Times New Roman" w:cs="Times New Roman"/>
                <w:sz w:val="20"/>
                <w:szCs w:val="20"/>
              </w:rPr>
              <w:t>Ф.И. ребенка</w:t>
            </w:r>
          </w:p>
        </w:tc>
        <w:tc>
          <w:tcPr>
            <w:tcW w:w="2421" w:type="dxa"/>
            <w:gridSpan w:val="2"/>
          </w:tcPr>
          <w:p w:rsidR="00C1437E" w:rsidRPr="00C1437E" w:rsidRDefault="00C1437E" w:rsidP="00C1437E">
            <w:pPr>
              <w:tabs>
                <w:tab w:val="left" w:pos="5880"/>
              </w:tabs>
              <w:jc w:val="center"/>
              <w:rPr>
                <w:rFonts w:ascii="Times New Roman" w:hAnsi="Times New Roman" w:cs="Times New Roman"/>
                <w:sz w:val="20"/>
                <w:szCs w:val="20"/>
              </w:rPr>
            </w:pPr>
            <w:r w:rsidRPr="00C1437E">
              <w:rPr>
                <w:rFonts w:ascii="Times New Roman" w:hAnsi="Times New Roman" w:cs="Times New Roman"/>
                <w:sz w:val="20"/>
                <w:szCs w:val="20"/>
              </w:rPr>
              <w:t>Кол-во вопросов</w:t>
            </w:r>
          </w:p>
        </w:tc>
        <w:tc>
          <w:tcPr>
            <w:tcW w:w="749" w:type="dxa"/>
            <w:vMerge w:val="restart"/>
            <w:textDirection w:val="btLr"/>
          </w:tcPr>
          <w:p w:rsidR="00C1437E" w:rsidRPr="00C1437E" w:rsidRDefault="00C1437E" w:rsidP="00C1437E">
            <w:pPr>
              <w:tabs>
                <w:tab w:val="left" w:pos="5880"/>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Содержание вопроса</w:t>
            </w:r>
          </w:p>
        </w:tc>
        <w:tc>
          <w:tcPr>
            <w:tcW w:w="749" w:type="dxa"/>
            <w:vMerge w:val="restart"/>
            <w:textDirection w:val="btLr"/>
          </w:tcPr>
          <w:p w:rsidR="00C1437E" w:rsidRPr="00C1437E" w:rsidRDefault="00C1437E" w:rsidP="00C1437E">
            <w:pPr>
              <w:tabs>
                <w:tab w:val="left" w:pos="5880"/>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Степень самостоятельности</w:t>
            </w:r>
          </w:p>
        </w:tc>
        <w:tc>
          <w:tcPr>
            <w:tcW w:w="749" w:type="dxa"/>
            <w:vMerge w:val="restart"/>
            <w:textDirection w:val="btLr"/>
          </w:tcPr>
          <w:p w:rsidR="00C1437E" w:rsidRPr="00C1437E" w:rsidRDefault="00C1437E" w:rsidP="00C1437E">
            <w:pPr>
              <w:tabs>
                <w:tab w:val="left" w:pos="5880"/>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Характер вопросов</w:t>
            </w:r>
          </w:p>
        </w:tc>
        <w:tc>
          <w:tcPr>
            <w:tcW w:w="749" w:type="dxa"/>
            <w:vMerge w:val="restart"/>
            <w:textDirection w:val="btLr"/>
          </w:tcPr>
          <w:p w:rsidR="00C1437E" w:rsidRPr="00C1437E" w:rsidRDefault="00C1437E" w:rsidP="00C1437E">
            <w:pPr>
              <w:tabs>
                <w:tab w:val="left" w:pos="5880"/>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 xml:space="preserve">Развернутость </w:t>
            </w:r>
          </w:p>
        </w:tc>
        <w:tc>
          <w:tcPr>
            <w:tcW w:w="749" w:type="dxa"/>
            <w:vMerge w:val="restart"/>
            <w:textDirection w:val="btLr"/>
          </w:tcPr>
          <w:p w:rsidR="00C1437E" w:rsidRPr="00C1437E" w:rsidRDefault="00C1437E" w:rsidP="00C1437E">
            <w:pPr>
              <w:tabs>
                <w:tab w:val="left" w:pos="5880"/>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 xml:space="preserve">Личность </w:t>
            </w:r>
          </w:p>
        </w:tc>
        <w:tc>
          <w:tcPr>
            <w:tcW w:w="749" w:type="dxa"/>
            <w:vMerge w:val="restart"/>
            <w:textDirection w:val="btLr"/>
          </w:tcPr>
          <w:p w:rsidR="00C1437E" w:rsidRPr="00C1437E" w:rsidRDefault="00C1437E" w:rsidP="00C1437E">
            <w:pPr>
              <w:tabs>
                <w:tab w:val="left" w:pos="5880"/>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 xml:space="preserve">Последовательность </w:t>
            </w:r>
          </w:p>
        </w:tc>
        <w:tc>
          <w:tcPr>
            <w:tcW w:w="749" w:type="dxa"/>
            <w:vMerge w:val="restart"/>
            <w:textDirection w:val="btLr"/>
          </w:tcPr>
          <w:p w:rsidR="00C1437E" w:rsidRPr="00C1437E" w:rsidRDefault="00C1437E" w:rsidP="00C1437E">
            <w:pPr>
              <w:tabs>
                <w:tab w:val="left" w:pos="5880"/>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Кол- во баллов</w:t>
            </w:r>
          </w:p>
        </w:tc>
      </w:tr>
      <w:tr w:rsidR="00C1437E" w:rsidRPr="00C1437E" w:rsidTr="00463C94">
        <w:trPr>
          <w:trHeight w:val="555"/>
        </w:trPr>
        <w:tc>
          <w:tcPr>
            <w:tcW w:w="791" w:type="dxa"/>
          </w:tcPr>
          <w:p w:rsidR="00C1437E" w:rsidRPr="00C1437E" w:rsidRDefault="00C1437E" w:rsidP="006A1A2E">
            <w:pPr>
              <w:tabs>
                <w:tab w:val="left" w:pos="5880"/>
              </w:tabs>
              <w:jc w:val="right"/>
              <w:rPr>
                <w:rFonts w:ascii="Times New Roman" w:hAnsi="Times New Roman" w:cs="Times New Roman"/>
                <w:sz w:val="20"/>
                <w:szCs w:val="20"/>
              </w:rPr>
            </w:pPr>
          </w:p>
        </w:tc>
        <w:tc>
          <w:tcPr>
            <w:tcW w:w="890" w:type="dxa"/>
          </w:tcPr>
          <w:p w:rsidR="00C1437E" w:rsidRPr="00C1437E" w:rsidRDefault="00C1437E" w:rsidP="006A1A2E">
            <w:pPr>
              <w:tabs>
                <w:tab w:val="left" w:pos="5880"/>
              </w:tabs>
              <w:jc w:val="right"/>
              <w:rPr>
                <w:rFonts w:ascii="Times New Roman" w:hAnsi="Times New Roman" w:cs="Times New Roman"/>
                <w:sz w:val="20"/>
                <w:szCs w:val="20"/>
              </w:rPr>
            </w:pPr>
          </w:p>
        </w:tc>
        <w:tc>
          <w:tcPr>
            <w:tcW w:w="1080" w:type="dxa"/>
          </w:tcPr>
          <w:p w:rsidR="00C1437E" w:rsidRPr="00C1437E" w:rsidRDefault="00C1437E" w:rsidP="006A1A2E">
            <w:pPr>
              <w:tabs>
                <w:tab w:val="left" w:pos="5880"/>
              </w:tabs>
              <w:jc w:val="right"/>
              <w:rPr>
                <w:rFonts w:ascii="Times New Roman" w:hAnsi="Times New Roman" w:cs="Times New Roman"/>
                <w:sz w:val="20"/>
                <w:szCs w:val="20"/>
              </w:rPr>
            </w:pPr>
            <w:r w:rsidRPr="00C1437E">
              <w:rPr>
                <w:rFonts w:ascii="Times New Roman" w:hAnsi="Times New Roman" w:cs="Times New Roman"/>
                <w:sz w:val="20"/>
                <w:szCs w:val="20"/>
              </w:rPr>
              <w:t>ребенку</w:t>
            </w:r>
          </w:p>
        </w:tc>
        <w:tc>
          <w:tcPr>
            <w:tcW w:w="1341" w:type="dxa"/>
          </w:tcPr>
          <w:p w:rsidR="00C1437E" w:rsidRPr="00C1437E" w:rsidRDefault="00C1437E" w:rsidP="006A1A2E">
            <w:pPr>
              <w:tabs>
                <w:tab w:val="left" w:pos="5880"/>
              </w:tabs>
              <w:jc w:val="right"/>
              <w:rPr>
                <w:rFonts w:ascii="Times New Roman" w:hAnsi="Times New Roman" w:cs="Times New Roman"/>
                <w:sz w:val="20"/>
                <w:szCs w:val="20"/>
              </w:rPr>
            </w:pPr>
            <w:r w:rsidRPr="00C1437E">
              <w:rPr>
                <w:rFonts w:ascii="Times New Roman" w:hAnsi="Times New Roman" w:cs="Times New Roman"/>
                <w:sz w:val="20"/>
                <w:szCs w:val="20"/>
              </w:rPr>
              <w:t>взрослому</w:t>
            </w:r>
          </w:p>
        </w:tc>
        <w:tc>
          <w:tcPr>
            <w:tcW w:w="749" w:type="dxa"/>
            <w:vMerge/>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vMerge/>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vMerge/>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vMerge/>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vMerge/>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vMerge/>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vMerge/>
          </w:tcPr>
          <w:p w:rsidR="00C1437E" w:rsidRPr="00C1437E" w:rsidRDefault="00C1437E" w:rsidP="006A1A2E">
            <w:pPr>
              <w:tabs>
                <w:tab w:val="left" w:pos="5880"/>
              </w:tabs>
              <w:jc w:val="right"/>
              <w:rPr>
                <w:rFonts w:ascii="Times New Roman" w:hAnsi="Times New Roman" w:cs="Times New Roman"/>
                <w:sz w:val="20"/>
                <w:szCs w:val="20"/>
              </w:rPr>
            </w:pPr>
          </w:p>
        </w:tc>
      </w:tr>
      <w:tr w:rsidR="00C1437E" w:rsidRPr="00C1437E" w:rsidTr="00C1437E">
        <w:tc>
          <w:tcPr>
            <w:tcW w:w="791" w:type="dxa"/>
          </w:tcPr>
          <w:p w:rsidR="00C1437E" w:rsidRPr="00C1437E" w:rsidRDefault="00C1437E" w:rsidP="006A1A2E">
            <w:pPr>
              <w:tabs>
                <w:tab w:val="left" w:pos="5880"/>
              </w:tabs>
              <w:jc w:val="right"/>
              <w:rPr>
                <w:rFonts w:ascii="Times New Roman" w:hAnsi="Times New Roman" w:cs="Times New Roman"/>
                <w:sz w:val="20"/>
                <w:szCs w:val="20"/>
              </w:rPr>
            </w:pPr>
            <w:r>
              <w:rPr>
                <w:rFonts w:ascii="Times New Roman" w:hAnsi="Times New Roman" w:cs="Times New Roman"/>
                <w:sz w:val="20"/>
                <w:szCs w:val="20"/>
              </w:rPr>
              <w:t>1</w:t>
            </w:r>
          </w:p>
        </w:tc>
        <w:tc>
          <w:tcPr>
            <w:tcW w:w="890" w:type="dxa"/>
          </w:tcPr>
          <w:p w:rsidR="00C1437E" w:rsidRPr="00C1437E" w:rsidRDefault="00C1437E" w:rsidP="006A1A2E">
            <w:pPr>
              <w:tabs>
                <w:tab w:val="left" w:pos="5880"/>
              </w:tabs>
              <w:jc w:val="right"/>
              <w:rPr>
                <w:rFonts w:ascii="Times New Roman" w:hAnsi="Times New Roman" w:cs="Times New Roman"/>
                <w:sz w:val="20"/>
                <w:szCs w:val="20"/>
              </w:rPr>
            </w:pPr>
            <w:r>
              <w:rPr>
                <w:rFonts w:ascii="Times New Roman" w:hAnsi="Times New Roman" w:cs="Times New Roman"/>
                <w:sz w:val="20"/>
                <w:szCs w:val="20"/>
              </w:rPr>
              <w:t>2</w:t>
            </w:r>
          </w:p>
        </w:tc>
        <w:tc>
          <w:tcPr>
            <w:tcW w:w="1080" w:type="dxa"/>
          </w:tcPr>
          <w:p w:rsidR="00C1437E" w:rsidRPr="00C1437E" w:rsidRDefault="00C1437E" w:rsidP="006A1A2E">
            <w:pPr>
              <w:tabs>
                <w:tab w:val="left" w:pos="5880"/>
              </w:tabs>
              <w:jc w:val="right"/>
              <w:rPr>
                <w:rFonts w:ascii="Times New Roman" w:hAnsi="Times New Roman" w:cs="Times New Roman"/>
                <w:sz w:val="20"/>
                <w:szCs w:val="20"/>
              </w:rPr>
            </w:pPr>
            <w:r>
              <w:rPr>
                <w:rFonts w:ascii="Times New Roman" w:hAnsi="Times New Roman" w:cs="Times New Roman"/>
                <w:sz w:val="20"/>
                <w:szCs w:val="20"/>
              </w:rPr>
              <w:t>3</w:t>
            </w:r>
          </w:p>
        </w:tc>
        <w:tc>
          <w:tcPr>
            <w:tcW w:w="1341" w:type="dxa"/>
          </w:tcPr>
          <w:p w:rsidR="00C1437E" w:rsidRPr="00C1437E" w:rsidRDefault="00C1437E" w:rsidP="006A1A2E">
            <w:pPr>
              <w:tabs>
                <w:tab w:val="left" w:pos="5880"/>
              </w:tabs>
              <w:jc w:val="right"/>
              <w:rPr>
                <w:rFonts w:ascii="Times New Roman" w:hAnsi="Times New Roman" w:cs="Times New Roman"/>
                <w:sz w:val="20"/>
                <w:szCs w:val="20"/>
              </w:rPr>
            </w:pPr>
            <w:r>
              <w:rPr>
                <w:rFonts w:ascii="Times New Roman" w:hAnsi="Times New Roman" w:cs="Times New Roman"/>
                <w:sz w:val="20"/>
                <w:szCs w:val="20"/>
              </w:rPr>
              <w:t>4</w:t>
            </w: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r>
              <w:rPr>
                <w:rFonts w:ascii="Times New Roman" w:hAnsi="Times New Roman" w:cs="Times New Roman"/>
                <w:sz w:val="20"/>
                <w:szCs w:val="20"/>
              </w:rPr>
              <w:t>5</w:t>
            </w: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r>
              <w:rPr>
                <w:rFonts w:ascii="Times New Roman" w:hAnsi="Times New Roman" w:cs="Times New Roman"/>
                <w:sz w:val="20"/>
                <w:szCs w:val="20"/>
              </w:rPr>
              <w:t>6</w:t>
            </w: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r>
              <w:rPr>
                <w:rFonts w:ascii="Times New Roman" w:hAnsi="Times New Roman" w:cs="Times New Roman"/>
                <w:sz w:val="20"/>
                <w:szCs w:val="20"/>
              </w:rPr>
              <w:t>7</w:t>
            </w: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r>
              <w:rPr>
                <w:rFonts w:ascii="Times New Roman" w:hAnsi="Times New Roman" w:cs="Times New Roman"/>
                <w:sz w:val="20"/>
                <w:szCs w:val="20"/>
              </w:rPr>
              <w:t>8</w:t>
            </w: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r>
              <w:rPr>
                <w:rFonts w:ascii="Times New Roman" w:hAnsi="Times New Roman" w:cs="Times New Roman"/>
                <w:sz w:val="20"/>
                <w:szCs w:val="20"/>
              </w:rPr>
              <w:t>9</w:t>
            </w: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r>
              <w:rPr>
                <w:rFonts w:ascii="Times New Roman" w:hAnsi="Times New Roman" w:cs="Times New Roman"/>
                <w:sz w:val="20"/>
                <w:szCs w:val="20"/>
              </w:rPr>
              <w:t>10</w:t>
            </w: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r>
              <w:rPr>
                <w:rFonts w:ascii="Times New Roman" w:hAnsi="Times New Roman" w:cs="Times New Roman"/>
                <w:sz w:val="20"/>
                <w:szCs w:val="20"/>
              </w:rPr>
              <w:t>11</w:t>
            </w:r>
          </w:p>
        </w:tc>
      </w:tr>
      <w:tr w:rsidR="00C1437E" w:rsidRPr="00C1437E" w:rsidTr="00C1437E">
        <w:tc>
          <w:tcPr>
            <w:tcW w:w="791" w:type="dxa"/>
          </w:tcPr>
          <w:p w:rsidR="00C1437E" w:rsidRPr="00C1437E" w:rsidRDefault="00C1437E" w:rsidP="006A1A2E">
            <w:pPr>
              <w:tabs>
                <w:tab w:val="left" w:pos="5880"/>
              </w:tabs>
              <w:jc w:val="right"/>
              <w:rPr>
                <w:rFonts w:ascii="Times New Roman" w:hAnsi="Times New Roman" w:cs="Times New Roman"/>
                <w:sz w:val="20"/>
                <w:szCs w:val="20"/>
              </w:rPr>
            </w:pPr>
          </w:p>
        </w:tc>
        <w:tc>
          <w:tcPr>
            <w:tcW w:w="890" w:type="dxa"/>
          </w:tcPr>
          <w:p w:rsidR="00C1437E" w:rsidRPr="00C1437E" w:rsidRDefault="00C1437E" w:rsidP="00AA01CB">
            <w:pPr>
              <w:tabs>
                <w:tab w:val="left" w:pos="5880"/>
              </w:tabs>
              <w:rPr>
                <w:rFonts w:ascii="Times New Roman" w:hAnsi="Times New Roman" w:cs="Times New Roman"/>
                <w:sz w:val="20"/>
                <w:szCs w:val="20"/>
              </w:rPr>
            </w:pPr>
            <w:r w:rsidRPr="00C1437E">
              <w:rPr>
                <w:rFonts w:ascii="Times New Roman" w:hAnsi="Times New Roman" w:cs="Times New Roman"/>
                <w:sz w:val="20"/>
                <w:szCs w:val="20"/>
              </w:rPr>
              <w:t>Иван</w:t>
            </w:r>
            <w:r w:rsidR="00AA01CB">
              <w:rPr>
                <w:rFonts w:ascii="Times New Roman" w:hAnsi="Times New Roman" w:cs="Times New Roman"/>
                <w:sz w:val="20"/>
                <w:szCs w:val="20"/>
              </w:rPr>
              <w:t xml:space="preserve"> </w:t>
            </w:r>
            <w:r w:rsidRPr="00C1437E">
              <w:rPr>
                <w:rFonts w:ascii="Times New Roman" w:hAnsi="Times New Roman" w:cs="Times New Roman"/>
                <w:sz w:val="20"/>
                <w:szCs w:val="20"/>
              </w:rPr>
              <w:t>П.</w:t>
            </w:r>
          </w:p>
        </w:tc>
        <w:tc>
          <w:tcPr>
            <w:tcW w:w="1080" w:type="dxa"/>
          </w:tcPr>
          <w:p w:rsidR="00C1437E" w:rsidRPr="00C1437E" w:rsidRDefault="00C1437E" w:rsidP="006A1A2E">
            <w:pPr>
              <w:tabs>
                <w:tab w:val="left" w:pos="5880"/>
              </w:tabs>
              <w:jc w:val="right"/>
              <w:rPr>
                <w:rFonts w:ascii="Times New Roman" w:hAnsi="Times New Roman" w:cs="Times New Roman"/>
                <w:sz w:val="20"/>
                <w:szCs w:val="20"/>
              </w:rPr>
            </w:pPr>
          </w:p>
        </w:tc>
        <w:tc>
          <w:tcPr>
            <w:tcW w:w="1341"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r>
      <w:tr w:rsidR="00C1437E" w:rsidRPr="00C1437E" w:rsidTr="00C1437E">
        <w:tc>
          <w:tcPr>
            <w:tcW w:w="791" w:type="dxa"/>
          </w:tcPr>
          <w:p w:rsidR="00C1437E" w:rsidRPr="00C1437E" w:rsidRDefault="00C1437E" w:rsidP="006A1A2E">
            <w:pPr>
              <w:tabs>
                <w:tab w:val="left" w:pos="5880"/>
              </w:tabs>
              <w:jc w:val="right"/>
              <w:rPr>
                <w:rFonts w:ascii="Times New Roman" w:hAnsi="Times New Roman" w:cs="Times New Roman"/>
                <w:sz w:val="20"/>
                <w:szCs w:val="20"/>
              </w:rPr>
            </w:pPr>
          </w:p>
        </w:tc>
        <w:tc>
          <w:tcPr>
            <w:tcW w:w="890" w:type="dxa"/>
          </w:tcPr>
          <w:p w:rsidR="00C1437E" w:rsidRPr="00C1437E" w:rsidRDefault="00C1437E" w:rsidP="006A1A2E">
            <w:pPr>
              <w:tabs>
                <w:tab w:val="left" w:pos="5880"/>
              </w:tabs>
              <w:jc w:val="right"/>
              <w:rPr>
                <w:rFonts w:ascii="Times New Roman" w:hAnsi="Times New Roman" w:cs="Times New Roman"/>
                <w:sz w:val="20"/>
                <w:szCs w:val="20"/>
              </w:rPr>
            </w:pPr>
          </w:p>
        </w:tc>
        <w:tc>
          <w:tcPr>
            <w:tcW w:w="1080" w:type="dxa"/>
          </w:tcPr>
          <w:p w:rsidR="00C1437E" w:rsidRPr="00C1437E" w:rsidRDefault="00C1437E" w:rsidP="006A1A2E">
            <w:pPr>
              <w:tabs>
                <w:tab w:val="left" w:pos="5880"/>
              </w:tabs>
              <w:jc w:val="right"/>
              <w:rPr>
                <w:rFonts w:ascii="Times New Roman" w:hAnsi="Times New Roman" w:cs="Times New Roman"/>
                <w:sz w:val="20"/>
                <w:szCs w:val="20"/>
              </w:rPr>
            </w:pPr>
          </w:p>
        </w:tc>
        <w:tc>
          <w:tcPr>
            <w:tcW w:w="1341"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c>
          <w:tcPr>
            <w:tcW w:w="749" w:type="dxa"/>
          </w:tcPr>
          <w:p w:rsidR="00C1437E" w:rsidRPr="00C1437E" w:rsidRDefault="00C1437E" w:rsidP="006A1A2E">
            <w:pPr>
              <w:tabs>
                <w:tab w:val="left" w:pos="5880"/>
              </w:tabs>
              <w:jc w:val="right"/>
              <w:rPr>
                <w:rFonts w:ascii="Times New Roman" w:hAnsi="Times New Roman" w:cs="Times New Roman"/>
                <w:sz w:val="20"/>
                <w:szCs w:val="20"/>
              </w:rPr>
            </w:pPr>
          </w:p>
        </w:tc>
      </w:tr>
    </w:tbl>
    <w:p w:rsidR="006A1A2E" w:rsidRPr="006A1A2E" w:rsidRDefault="006A1A2E" w:rsidP="006A1A2E">
      <w:pPr>
        <w:tabs>
          <w:tab w:val="left" w:pos="5880"/>
        </w:tabs>
        <w:jc w:val="right"/>
        <w:rPr>
          <w:rFonts w:ascii="Times New Roman" w:hAnsi="Times New Roman" w:cs="Times New Roman"/>
          <w:b/>
          <w:sz w:val="24"/>
          <w:szCs w:val="24"/>
        </w:rPr>
      </w:pPr>
    </w:p>
    <w:p w:rsidR="009417B4" w:rsidRDefault="00EB3A4E" w:rsidP="009417B4">
      <w:pPr>
        <w:shd w:val="clear" w:color="auto" w:fill="FFFFFF"/>
        <w:spacing w:after="0" w:line="240" w:lineRule="auto"/>
        <w:jc w:val="right"/>
        <w:rPr>
          <w:rFonts w:ascii="Times New Roman" w:hAnsi="Times New Roman" w:cs="Times New Roman"/>
          <w:b/>
          <w:sz w:val="24"/>
        </w:rPr>
      </w:pPr>
      <w:r>
        <w:tab/>
      </w:r>
      <w:r w:rsidRPr="00C1437E">
        <w:rPr>
          <w:rFonts w:ascii="Times New Roman" w:hAnsi="Times New Roman" w:cs="Times New Roman"/>
          <w:b/>
          <w:sz w:val="24"/>
        </w:rPr>
        <w:t xml:space="preserve">Приложение </w:t>
      </w:r>
      <w:r w:rsidR="00C1437E">
        <w:rPr>
          <w:rFonts w:ascii="Times New Roman" w:hAnsi="Times New Roman" w:cs="Times New Roman"/>
          <w:b/>
          <w:sz w:val="24"/>
        </w:rPr>
        <w:t>9</w:t>
      </w:r>
      <w:r w:rsidR="009417B4">
        <w:rPr>
          <w:rFonts w:ascii="Times New Roman" w:hAnsi="Times New Roman" w:cs="Times New Roman"/>
          <w:b/>
          <w:sz w:val="24"/>
        </w:rPr>
        <w:t xml:space="preserve"> </w:t>
      </w:r>
    </w:p>
    <w:p w:rsidR="009417B4" w:rsidRPr="00E176B0" w:rsidRDefault="009417B4" w:rsidP="009417B4">
      <w:pPr>
        <w:shd w:val="clear" w:color="auto" w:fill="FFFFFF"/>
        <w:spacing w:after="0" w:line="240" w:lineRule="auto"/>
        <w:rPr>
          <w:rFonts w:ascii="Times New Roman" w:eastAsia="Times New Roman" w:hAnsi="Times New Roman" w:cs="Times New Roman"/>
          <w:b/>
          <w:color w:val="000000"/>
          <w:sz w:val="24"/>
          <w:szCs w:val="24"/>
        </w:rPr>
      </w:pPr>
      <w:r w:rsidRPr="009417B4">
        <w:rPr>
          <w:rFonts w:ascii="Times New Roman" w:hAnsi="Times New Roman" w:cs="Times New Roman"/>
          <w:sz w:val="24"/>
          <w:szCs w:val="24"/>
        </w:rPr>
        <w:t>Протокол наблюдений</w:t>
      </w:r>
      <w:r>
        <w:rPr>
          <w:rFonts w:ascii="Times New Roman" w:eastAsia="Times New Roman" w:hAnsi="Times New Roman" w:cs="Times New Roman"/>
          <w:b/>
          <w:color w:val="000000"/>
          <w:sz w:val="24"/>
          <w:szCs w:val="24"/>
        </w:rPr>
        <w:t xml:space="preserve">. </w:t>
      </w:r>
      <w:r w:rsidRPr="00E176B0">
        <w:rPr>
          <w:rFonts w:ascii="Times New Roman" w:eastAsia="Times New Roman" w:hAnsi="Times New Roman" w:cs="Times New Roman"/>
          <w:b/>
          <w:color w:val="000000"/>
          <w:sz w:val="24"/>
          <w:szCs w:val="24"/>
        </w:rPr>
        <w:t>Диагностическое задание 5.</w:t>
      </w:r>
      <w:r w:rsidR="00AA01CB">
        <w:rPr>
          <w:rFonts w:ascii="Times New Roman" w:eastAsia="Times New Roman" w:hAnsi="Times New Roman" w:cs="Times New Roman"/>
          <w:b/>
          <w:color w:val="000000"/>
          <w:sz w:val="24"/>
          <w:szCs w:val="24"/>
        </w:rPr>
        <w:t xml:space="preserve"> </w:t>
      </w:r>
      <w:r w:rsidRPr="00E176B0">
        <w:rPr>
          <w:rFonts w:ascii="Times New Roman" w:eastAsia="Times New Roman" w:hAnsi="Times New Roman" w:cs="Times New Roman"/>
          <w:b/>
          <w:color w:val="000000"/>
          <w:sz w:val="24"/>
          <w:szCs w:val="24"/>
        </w:rPr>
        <w:t>«Помощники»</w:t>
      </w:r>
    </w:p>
    <w:p w:rsidR="00C1437E" w:rsidRDefault="00C1437E" w:rsidP="00C1437E">
      <w:pPr>
        <w:tabs>
          <w:tab w:val="left" w:pos="2685"/>
        </w:tabs>
        <w:jc w:val="right"/>
        <w:rPr>
          <w:rFonts w:ascii="Times New Roman" w:hAnsi="Times New Roman" w:cs="Times New Roman"/>
          <w:b/>
          <w:sz w:val="24"/>
        </w:rPr>
      </w:pPr>
    </w:p>
    <w:tbl>
      <w:tblPr>
        <w:tblStyle w:val="aa"/>
        <w:tblW w:w="0" w:type="auto"/>
        <w:tblLook w:val="04A0" w:firstRow="1" w:lastRow="0" w:firstColumn="1" w:lastColumn="0" w:noHBand="0" w:noVBand="1"/>
      </w:tblPr>
      <w:tblGrid>
        <w:gridCol w:w="1038"/>
        <w:gridCol w:w="1038"/>
        <w:gridCol w:w="1038"/>
        <w:gridCol w:w="1038"/>
        <w:gridCol w:w="1038"/>
        <w:gridCol w:w="1038"/>
        <w:gridCol w:w="1039"/>
        <w:gridCol w:w="1039"/>
        <w:gridCol w:w="1039"/>
      </w:tblGrid>
      <w:tr w:rsidR="00C1437E" w:rsidRPr="00C1437E" w:rsidTr="00C1437E">
        <w:trPr>
          <w:cantSplit/>
          <w:trHeight w:val="3715"/>
        </w:trPr>
        <w:tc>
          <w:tcPr>
            <w:tcW w:w="1038" w:type="dxa"/>
          </w:tcPr>
          <w:p w:rsidR="00C1437E" w:rsidRPr="00C1437E" w:rsidRDefault="00C1437E" w:rsidP="00C1437E">
            <w:pPr>
              <w:jc w:val="center"/>
              <w:rPr>
                <w:rFonts w:ascii="Times New Roman" w:hAnsi="Times New Roman" w:cs="Times New Roman"/>
                <w:sz w:val="20"/>
                <w:szCs w:val="20"/>
              </w:rPr>
            </w:pPr>
            <w:r w:rsidRPr="00C1437E">
              <w:rPr>
                <w:rFonts w:ascii="Times New Roman" w:hAnsi="Times New Roman" w:cs="Times New Roman"/>
                <w:sz w:val="20"/>
                <w:szCs w:val="20"/>
              </w:rPr>
              <w:t>№</w:t>
            </w:r>
          </w:p>
          <w:p w:rsidR="00C1437E" w:rsidRPr="00C1437E" w:rsidRDefault="00C1437E" w:rsidP="00C1437E">
            <w:pPr>
              <w:jc w:val="center"/>
              <w:rPr>
                <w:rFonts w:ascii="Times New Roman" w:hAnsi="Times New Roman" w:cs="Times New Roman"/>
                <w:sz w:val="20"/>
                <w:szCs w:val="20"/>
              </w:rPr>
            </w:pPr>
            <w:r w:rsidRPr="00C1437E">
              <w:rPr>
                <w:rFonts w:ascii="Times New Roman" w:hAnsi="Times New Roman" w:cs="Times New Roman"/>
                <w:sz w:val="20"/>
                <w:szCs w:val="20"/>
              </w:rPr>
              <w:t>п/п</w:t>
            </w:r>
          </w:p>
        </w:tc>
        <w:tc>
          <w:tcPr>
            <w:tcW w:w="1038" w:type="dxa"/>
          </w:tcPr>
          <w:p w:rsidR="00C1437E" w:rsidRPr="00C1437E" w:rsidRDefault="00C1437E" w:rsidP="00C1437E">
            <w:pPr>
              <w:jc w:val="center"/>
              <w:rPr>
                <w:rFonts w:ascii="Times New Roman" w:hAnsi="Times New Roman" w:cs="Times New Roman"/>
                <w:sz w:val="20"/>
                <w:szCs w:val="20"/>
              </w:rPr>
            </w:pPr>
            <w:r w:rsidRPr="00C1437E">
              <w:rPr>
                <w:rFonts w:ascii="Times New Roman" w:hAnsi="Times New Roman" w:cs="Times New Roman"/>
                <w:sz w:val="20"/>
                <w:szCs w:val="20"/>
              </w:rPr>
              <w:t>Ф.И. ребенка</w:t>
            </w:r>
          </w:p>
        </w:tc>
        <w:tc>
          <w:tcPr>
            <w:tcW w:w="1038" w:type="dxa"/>
            <w:textDirection w:val="btLr"/>
          </w:tcPr>
          <w:p w:rsidR="00C1437E" w:rsidRPr="00C1437E" w:rsidRDefault="00C1437E" w:rsidP="00C1437E">
            <w:pPr>
              <w:tabs>
                <w:tab w:val="left" w:pos="2685"/>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Умение предложить цель деятельности</w:t>
            </w:r>
          </w:p>
        </w:tc>
        <w:tc>
          <w:tcPr>
            <w:tcW w:w="1038" w:type="dxa"/>
            <w:textDirection w:val="btLr"/>
          </w:tcPr>
          <w:p w:rsidR="00C1437E" w:rsidRPr="00C1437E" w:rsidRDefault="00C1437E" w:rsidP="00C1437E">
            <w:pPr>
              <w:tabs>
                <w:tab w:val="left" w:pos="2685"/>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Умение планировать содержание деятельности</w:t>
            </w:r>
          </w:p>
        </w:tc>
        <w:tc>
          <w:tcPr>
            <w:tcW w:w="1038" w:type="dxa"/>
            <w:textDirection w:val="btLr"/>
          </w:tcPr>
          <w:p w:rsidR="00C1437E" w:rsidRPr="00C1437E" w:rsidRDefault="00C1437E" w:rsidP="00C1437E">
            <w:pPr>
              <w:tabs>
                <w:tab w:val="left" w:pos="2685"/>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 xml:space="preserve">Умение распределить обязанности с учетом интересов и возможностей каждого ребенка </w:t>
            </w:r>
          </w:p>
        </w:tc>
        <w:tc>
          <w:tcPr>
            <w:tcW w:w="1038" w:type="dxa"/>
            <w:textDirection w:val="btLr"/>
          </w:tcPr>
          <w:p w:rsidR="00C1437E" w:rsidRPr="00C1437E" w:rsidRDefault="00C1437E" w:rsidP="00C1437E">
            <w:pPr>
              <w:tabs>
                <w:tab w:val="left" w:pos="2685"/>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Умение выбрать средства для осуществления деятельности</w:t>
            </w:r>
          </w:p>
        </w:tc>
        <w:tc>
          <w:tcPr>
            <w:tcW w:w="1039" w:type="dxa"/>
            <w:textDirection w:val="btLr"/>
          </w:tcPr>
          <w:p w:rsidR="00C1437E" w:rsidRPr="00C1437E" w:rsidRDefault="00C1437E" w:rsidP="00C1437E">
            <w:pPr>
              <w:tabs>
                <w:tab w:val="left" w:pos="2685"/>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Умение оценить общий результат и вклад каждого</w:t>
            </w:r>
          </w:p>
        </w:tc>
        <w:tc>
          <w:tcPr>
            <w:tcW w:w="1039" w:type="dxa"/>
            <w:textDirection w:val="btLr"/>
          </w:tcPr>
          <w:p w:rsidR="00C1437E" w:rsidRPr="00C1437E" w:rsidRDefault="00C1437E" w:rsidP="00C1437E">
            <w:pPr>
              <w:tabs>
                <w:tab w:val="left" w:pos="2685"/>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Умение учитывать мнение партнёра и подчинятся его требованиям</w:t>
            </w:r>
          </w:p>
        </w:tc>
        <w:tc>
          <w:tcPr>
            <w:tcW w:w="1039" w:type="dxa"/>
            <w:textDirection w:val="btLr"/>
          </w:tcPr>
          <w:p w:rsidR="00C1437E" w:rsidRPr="00C1437E" w:rsidRDefault="00C1437E" w:rsidP="00C1437E">
            <w:pPr>
              <w:tabs>
                <w:tab w:val="left" w:pos="2685"/>
              </w:tabs>
              <w:ind w:left="113" w:right="113"/>
              <w:jc w:val="right"/>
              <w:rPr>
                <w:rFonts w:ascii="Times New Roman" w:hAnsi="Times New Roman" w:cs="Times New Roman"/>
                <w:sz w:val="20"/>
                <w:szCs w:val="20"/>
              </w:rPr>
            </w:pPr>
            <w:r w:rsidRPr="00C1437E">
              <w:rPr>
                <w:rFonts w:ascii="Times New Roman" w:hAnsi="Times New Roman" w:cs="Times New Roman"/>
                <w:sz w:val="20"/>
                <w:szCs w:val="20"/>
              </w:rPr>
              <w:t xml:space="preserve">Умение принимать и оказывать </w:t>
            </w:r>
            <w:r w:rsidR="00AA01CB" w:rsidRPr="00C1437E">
              <w:rPr>
                <w:rFonts w:ascii="Times New Roman" w:hAnsi="Times New Roman" w:cs="Times New Roman"/>
                <w:sz w:val="20"/>
                <w:szCs w:val="20"/>
              </w:rPr>
              <w:t>помощь</w:t>
            </w:r>
          </w:p>
        </w:tc>
      </w:tr>
      <w:tr w:rsidR="00C1437E" w:rsidRPr="00C1437E" w:rsidTr="00C1437E">
        <w:tc>
          <w:tcPr>
            <w:tcW w:w="1038" w:type="dxa"/>
          </w:tcPr>
          <w:p w:rsidR="00C1437E" w:rsidRPr="00C1437E" w:rsidRDefault="00C1437E" w:rsidP="00C1437E">
            <w:pPr>
              <w:tabs>
                <w:tab w:val="left" w:pos="2685"/>
              </w:tabs>
              <w:jc w:val="right"/>
              <w:rPr>
                <w:rFonts w:ascii="Times New Roman" w:hAnsi="Times New Roman" w:cs="Times New Roman"/>
                <w:sz w:val="20"/>
                <w:szCs w:val="20"/>
              </w:rPr>
            </w:pPr>
            <w:r w:rsidRPr="00C1437E">
              <w:rPr>
                <w:rFonts w:ascii="Times New Roman" w:hAnsi="Times New Roman" w:cs="Times New Roman"/>
                <w:sz w:val="20"/>
                <w:szCs w:val="20"/>
              </w:rPr>
              <w:t>1</w:t>
            </w: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r w:rsidRPr="00C1437E">
              <w:rPr>
                <w:rFonts w:ascii="Times New Roman" w:hAnsi="Times New Roman" w:cs="Times New Roman"/>
                <w:sz w:val="20"/>
                <w:szCs w:val="20"/>
              </w:rPr>
              <w:t>2</w:t>
            </w: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r w:rsidRPr="00C1437E">
              <w:rPr>
                <w:rFonts w:ascii="Times New Roman" w:hAnsi="Times New Roman" w:cs="Times New Roman"/>
                <w:sz w:val="20"/>
                <w:szCs w:val="20"/>
              </w:rPr>
              <w:t>3</w:t>
            </w: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r w:rsidRPr="00C1437E">
              <w:rPr>
                <w:rFonts w:ascii="Times New Roman" w:hAnsi="Times New Roman" w:cs="Times New Roman"/>
                <w:sz w:val="20"/>
                <w:szCs w:val="20"/>
              </w:rPr>
              <w:t>4</w:t>
            </w: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r w:rsidRPr="00C1437E">
              <w:rPr>
                <w:rFonts w:ascii="Times New Roman" w:hAnsi="Times New Roman" w:cs="Times New Roman"/>
                <w:sz w:val="20"/>
                <w:szCs w:val="20"/>
              </w:rPr>
              <w:t>5</w:t>
            </w: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r w:rsidRPr="00C1437E">
              <w:rPr>
                <w:rFonts w:ascii="Times New Roman" w:hAnsi="Times New Roman" w:cs="Times New Roman"/>
                <w:sz w:val="20"/>
                <w:szCs w:val="20"/>
              </w:rPr>
              <w:t>6</w:t>
            </w:r>
          </w:p>
        </w:tc>
        <w:tc>
          <w:tcPr>
            <w:tcW w:w="1039" w:type="dxa"/>
          </w:tcPr>
          <w:p w:rsidR="00C1437E" w:rsidRPr="00C1437E" w:rsidRDefault="00C1437E" w:rsidP="00C1437E">
            <w:pPr>
              <w:tabs>
                <w:tab w:val="left" w:pos="2685"/>
              </w:tabs>
              <w:jc w:val="right"/>
              <w:rPr>
                <w:rFonts w:ascii="Times New Roman" w:hAnsi="Times New Roman" w:cs="Times New Roman"/>
                <w:sz w:val="20"/>
                <w:szCs w:val="20"/>
              </w:rPr>
            </w:pPr>
            <w:r w:rsidRPr="00C1437E">
              <w:rPr>
                <w:rFonts w:ascii="Times New Roman" w:hAnsi="Times New Roman" w:cs="Times New Roman"/>
                <w:sz w:val="20"/>
                <w:szCs w:val="20"/>
              </w:rPr>
              <w:t>7</w:t>
            </w:r>
          </w:p>
        </w:tc>
        <w:tc>
          <w:tcPr>
            <w:tcW w:w="1039" w:type="dxa"/>
          </w:tcPr>
          <w:p w:rsidR="00C1437E" w:rsidRPr="00C1437E" w:rsidRDefault="00C1437E" w:rsidP="00C1437E">
            <w:pPr>
              <w:tabs>
                <w:tab w:val="left" w:pos="2685"/>
              </w:tabs>
              <w:jc w:val="right"/>
              <w:rPr>
                <w:rFonts w:ascii="Times New Roman" w:hAnsi="Times New Roman" w:cs="Times New Roman"/>
                <w:sz w:val="20"/>
                <w:szCs w:val="20"/>
              </w:rPr>
            </w:pPr>
            <w:r w:rsidRPr="00C1437E">
              <w:rPr>
                <w:rFonts w:ascii="Times New Roman" w:hAnsi="Times New Roman" w:cs="Times New Roman"/>
                <w:sz w:val="20"/>
                <w:szCs w:val="20"/>
              </w:rPr>
              <w:t>8</w:t>
            </w:r>
          </w:p>
        </w:tc>
        <w:tc>
          <w:tcPr>
            <w:tcW w:w="1039" w:type="dxa"/>
          </w:tcPr>
          <w:p w:rsidR="00C1437E" w:rsidRPr="00C1437E" w:rsidRDefault="00C1437E" w:rsidP="00C1437E">
            <w:pPr>
              <w:tabs>
                <w:tab w:val="left" w:pos="2685"/>
              </w:tabs>
              <w:jc w:val="right"/>
              <w:rPr>
                <w:rFonts w:ascii="Times New Roman" w:hAnsi="Times New Roman" w:cs="Times New Roman"/>
                <w:sz w:val="20"/>
                <w:szCs w:val="20"/>
              </w:rPr>
            </w:pPr>
            <w:r w:rsidRPr="00C1437E">
              <w:rPr>
                <w:rFonts w:ascii="Times New Roman" w:hAnsi="Times New Roman" w:cs="Times New Roman"/>
                <w:sz w:val="20"/>
                <w:szCs w:val="20"/>
              </w:rPr>
              <w:t>9</w:t>
            </w:r>
          </w:p>
        </w:tc>
      </w:tr>
      <w:tr w:rsidR="00C1437E" w:rsidRPr="00C1437E" w:rsidTr="00C1437E">
        <w:tc>
          <w:tcPr>
            <w:tcW w:w="1038" w:type="dxa"/>
          </w:tcPr>
          <w:p w:rsidR="00C1437E" w:rsidRPr="00C1437E" w:rsidRDefault="00C1437E" w:rsidP="00C1437E">
            <w:pPr>
              <w:tabs>
                <w:tab w:val="left" w:pos="2685"/>
              </w:tabs>
              <w:jc w:val="right"/>
              <w:rPr>
                <w:rFonts w:ascii="Times New Roman" w:hAnsi="Times New Roman" w:cs="Times New Roman"/>
                <w:sz w:val="20"/>
                <w:szCs w:val="20"/>
              </w:rPr>
            </w:pP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p>
        </w:tc>
        <w:tc>
          <w:tcPr>
            <w:tcW w:w="1039" w:type="dxa"/>
          </w:tcPr>
          <w:p w:rsidR="00C1437E" w:rsidRPr="00C1437E" w:rsidRDefault="00C1437E" w:rsidP="00C1437E">
            <w:pPr>
              <w:tabs>
                <w:tab w:val="left" w:pos="2685"/>
              </w:tabs>
              <w:jc w:val="right"/>
              <w:rPr>
                <w:rFonts w:ascii="Times New Roman" w:hAnsi="Times New Roman" w:cs="Times New Roman"/>
                <w:sz w:val="20"/>
                <w:szCs w:val="20"/>
              </w:rPr>
            </w:pPr>
          </w:p>
        </w:tc>
        <w:tc>
          <w:tcPr>
            <w:tcW w:w="1039" w:type="dxa"/>
          </w:tcPr>
          <w:p w:rsidR="00C1437E" w:rsidRPr="00C1437E" w:rsidRDefault="00C1437E" w:rsidP="00C1437E">
            <w:pPr>
              <w:tabs>
                <w:tab w:val="left" w:pos="2685"/>
              </w:tabs>
              <w:jc w:val="right"/>
              <w:rPr>
                <w:rFonts w:ascii="Times New Roman" w:hAnsi="Times New Roman" w:cs="Times New Roman"/>
                <w:sz w:val="20"/>
                <w:szCs w:val="20"/>
              </w:rPr>
            </w:pPr>
          </w:p>
        </w:tc>
        <w:tc>
          <w:tcPr>
            <w:tcW w:w="1039" w:type="dxa"/>
          </w:tcPr>
          <w:p w:rsidR="00C1437E" w:rsidRPr="00C1437E" w:rsidRDefault="00C1437E" w:rsidP="00C1437E">
            <w:pPr>
              <w:tabs>
                <w:tab w:val="left" w:pos="2685"/>
              </w:tabs>
              <w:jc w:val="right"/>
              <w:rPr>
                <w:rFonts w:ascii="Times New Roman" w:hAnsi="Times New Roman" w:cs="Times New Roman"/>
                <w:sz w:val="20"/>
                <w:szCs w:val="20"/>
              </w:rPr>
            </w:pPr>
          </w:p>
        </w:tc>
      </w:tr>
      <w:tr w:rsidR="00C1437E" w:rsidRPr="00C1437E" w:rsidTr="00C1437E">
        <w:tc>
          <w:tcPr>
            <w:tcW w:w="1038" w:type="dxa"/>
          </w:tcPr>
          <w:p w:rsidR="00C1437E" w:rsidRPr="00C1437E" w:rsidRDefault="00C1437E" w:rsidP="00C1437E">
            <w:pPr>
              <w:tabs>
                <w:tab w:val="left" w:pos="2685"/>
              </w:tabs>
              <w:jc w:val="right"/>
              <w:rPr>
                <w:rFonts w:ascii="Times New Roman" w:hAnsi="Times New Roman" w:cs="Times New Roman"/>
                <w:sz w:val="20"/>
                <w:szCs w:val="20"/>
              </w:rPr>
            </w:pP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p>
        </w:tc>
        <w:tc>
          <w:tcPr>
            <w:tcW w:w="1038" w:type="dxa"/>
          </w:tcPr>
          <w:p w:rsidR="00C1437E" w:rsidRPr="00C1437E" w:rsidRDefault="00C1437E" w:rsidP="00C1437E">
            <w:pPr>
              <w:tabs>
                <w:tab w:val="left" w:pos="2685"/>
              </w:tabs>
              <w:jc w:val="right"/>
              <w:rPr>
                <w:rFonts w:ascii="Times New Roman" w:hAnsi="Times New Roman" w:cs="Times New Roman"/>
                <w:sz w:val="20"/>
                <w:szCs w:val="20"/>
              </w:rPr>
            </w:pPr>
          </w:p>
        </w:tc>
        <w:tc>
          <w:tcPr>
            <w:tcW w:w="1039" w:type="dxa"/>
          </w:tcPr>
          <w:p w:rsidR="00C1437E" w:rsidRPr="00C1437E" w:rsidRDefault="00C1437E" w:rsidP="00C1437E">
            <w:pPr>
              <w:tabs>
                <w:tab w:val="left" w:pos="2685"/>
              </w:tabs>
              <w:jc w:val="right"/>
              <w:rPr>
                <w:rFonts w:ascii="Times New Roman" w:hAnsi="Times New Roman" w:cs="Times New Roman"/>
                <w:sz w:val="20"/>
                <w:szCs w:val="20"/>
              </w:rPr>
            </w:pPr>
          </w:p>
        </w:tc>
        <w:tc>
          <w:tcPr>
            <w:tcW w:w="1039" w:type="dxa"/>
          </w:tcPr>
          <w:p w:rsidR="00C1437E" w:rsidRPr="00C1437E" w:rsidRDefault="00C1437E" w:rsidP="00C1437E">
            <w:pPr>
              <w:tabs>
                <w:tab w:val="left" w:pos="2685"/>
              </w:tabs>
              <w:jc w:val="right"/>
              <w:rPr>
                <w:rFonts w:ascii="Times New Roman" w:hAnsi="Times New Roman" w:cs="Times New Roman"/>
                <w:sz w:val="20"/>
                <w:szCs w:val="20"/>
              </w:rPr>
            </w:pPr>
          </w:p>
        </w:tc>
        <w:tc>
          <w:tcPr>
            <w:tcW w:w="1039" w:type="dxa"/>
          </w:tcPr>
          <w:p w:rsidR="00C1437E" w:rsidRPr="00C1437E" w:rsidRDefault="00C1437E" w:rsidP="00C1437E">
            <w:pPr>
              <w:tabs>
                <w:tab w:val="left" w:pos="2685"/>
              </w:tabs>
              <w:jc w:val="right"/>
              <w:rPr>
                <w:rFonts w:ascii="Times New Roman" w:hAnsi="Times New Roman" w:cs="Times New Roman"/>
                <w:sz w:val="20"/>
                <w:szCs w:val="20"/>
              </w:rPr>
            </w:pPr>
          </w:p>
        </w:tc>
      </w:tr>
    </w:tbl>
    <w:p w:rsidR="00C1437E" w:rsidRPr="00C1437E" w:rsidRDefault="00C1437E" w:rsidP="00C1437E">
      <w:pPr>
        <w:tabs>
          <w:tab w:val="left" w:pos="2685"/>
        </w:tabs>
        <w:rPr>
          <w:rFonts w:ascii="Times New Roman" w:hAnsi="Times New Roman" w:cs="Times New Roman"/>
          <w:sz w:val="24"/>
        </w:rPr>
      </w:pPr>
      <w:r w:rsidRPr="00C1437E">
        <w:rPr>
          <w:rFonts w:ascii="Times New Roman" w:hAnsi="Times New Roman" w:cs="Times New Roman"/>
          <w:sz w:val="24"/>
        </w:rPr>
        <w:t>+ Умение проявляется</w:t>
      </w:r>
    </w:p>
    <w:p w:rsidR="00C1437E" w:rsidRPr="00C1437E" w:rsidRDefault="00C1437E" w:rsidP="00C1437E">
      <w:pPr>
        <w:tabs>
          <w:tab w:val="left" w:pos="2685"/>
        </w:tabs>
        <w:rPr>
          <w:rFonts w:ascii="Times New Roman" w:hAnsi="Times New Roman" w:cs="Times New Roman"/>
          <w:sz w:val="24"/>
        </w:rPr>
      </w:pPr>
      <w:r w:rsidRPr="00C1437E">
        <w:rPr>
          <w:rFonts w:ascii="Times New Roman" w:hAnsi="Times New Roman" w:cs="Times New Roman"/>
          <w:sz w:val="24"/>
        </w:rPr>
        <w:t>- Умение не проявляется</w:t>
      </w:r>
    </w:p>
    <w:p w:rsidR="00C1437E" w:rsidRDefault="00C1437E" w:rsidP="00C1437E">
      <w:pPr>
        <w:tabs>
          <w:tab w:val="left" w:pos="2685"/>
        </w:tabs>
        <w:jc w:val="right"/>
        <w:rPr>
          <w:rFonts w:ascii="Times New Roman" w:hAnsi="Times New Roman" w:cs="Times New Roman"/>
          <w:b/>
          <w:sz w:val="24"/>
        </w:rPr>
      </w:pPr>
    </w:p>
    <w:p w:rsidR="00EB3A4E" w:rsidRPr="00EB3A4E" w:rsidRDefault="00EB3A4E" w:rsidP="00C1437E">
      <w:pPr>
        <w:tabs>
          <w:tab w:val="left" w:pos="2685"/>
        </w:tabs>
        <w:jc w:val="right"/>
      </w:pPr>
    </w:p>
    <w:sectPr w:rsidR="00EB3A4E" w:rsidRPr="00EB3A4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4B6" w:rsidRDefault="002424B6" w:rsidP="00CE35CD">
      <w:pPr>
        <w:spacing w:after="0" w:line="240" w:lineRule="auto"/>
      </w:pPr>
      <w:r>
        <w:separator/>
      </w:r>
    </w:p>
  </w:endnote>
  <w:endnote w:type="continuationSeparator" w:id="0">
    <w:p w:rsidR="002424B6" w:rsidRDefault="002424B6" w:rsidP="00CE3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4B6" w:rsidRDefault="002424B6" w:rsidP="00CE35CD">
      <w:pPr>
        <w:spacing w:after="0" w:line="240" w:lineRule="auto"/>
      </w:pPr>
      <w:r>
        <w:separator/>
      </w:r>
    </w:p>
  </w:footnote>
  <w:footnote w:type="continuationSeparator" w:id="0">
    <w:p w:rsidR="002424B6" w:rsidRDefault="002424B6" w:rsidP="00CE35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5E85"/>
    <w:multiLevelType w:val="multilevel"/>
    <w:tmpl w:val="A33A803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C2595E"/>
    <w:multiLevelType w:val="hybridMultilevel"/>
    <w:tmpl w:val="777C64DE"/>
    <w:lvl w:ilvl="0" w:tplc="C07E240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15:restartNumberingAfterBreak="0">
    <w:nsid w:val="489C5F4A"/>
    <w:multiLevelType w:val="hybridMultilevel"/>
    <w:tmpl w:val="C450D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152035"/>
    <w:multiLevelType w:val="multilevel"/>
    <w:tmpl w:val="9A869DF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7435B4C"/>
    <w:multiLevelType w:val="multilevel"/>
    <w:tmpl w:val="967A4DDC"/>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97369B5"/>
    <w:multiLevelType w:val="hybridMultilevel"/>
    <w:tmpl w:val="1130B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52A4570"/>
    <w:multiLevelType w:val="hybridMultilevel"/>
    <w:tmpl w:val="0D48F744"/>
    <w:lvl w:ilvl="0" w:tplc="3C862E7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 w15:restartNumberingAfterBreak="0">
    <w:nsid w:val="763D419E"/>
    <w:multiLevelType w:val="hybridMultilevel"/>
    <w:tmpl w:val="F5B859A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4"/>
  </w:num>
  <w:num w:numId="4">
    <w:abstractNumId w:val="3"/>
  </w:num>
  <w:num w:numId="5">
    <w:abstractNumId w:val="1"/>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56E"/>
    <w:rsid w:val="0016352E"/>
    <w:rsid w:val="002424B6"/>
    <w:rsid w:val="002E319B"/>
    <w:rsid w:val="00386E9C"/>
    <w:rsid w:val="00405DF5"/>
    <w:rsid w:val="00463C94"/>
    <w:rsid w:val="005B2A07"/>
    <w:rsid w:val="005D10CC"/>
    <w:rsid w:val="00605D24"/>
    <w:rsid w:val="00624DC3"/>
    <w:rsid w:val="00630671"/>
    <w:rsid w:val="00650A21"/>
    <w:rsid w:val="00655CA0"/>
    <w:rsid w:val="006A1A2E"/>
    <w:rsid w:val="00780713"/>
    <w:rsid w:val="007A0F2F"/>
    <w:rsid w:val="00873A76"/>
    <w:rsid w:val="009417B4"/>
    <w:rsid w:val="009F0D19"/>
    <w:rsid w:val="009F6CB2"/>
    <w:rsid w:val="00A72245"/>
    <w:rsid w:val="00A7445D"/>
    <w:rsid w:val="00AA01CB"/>
    <w:rsid w:val="00AB3839"/>
    <w:rsid w:val="00C1263D"/>
    <w:rsid w:val="00C1437E"/>
    <w:rsid w:val="00C212D5"/>
    <w:rsid w:val="00CA656E"/>
    <w:rsid w:val="00CE35CD"/>
    <w:rsid w:val="00E32D08"/>
    <w:rsid w:val="00EB3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21E06"/>
  <w15:chartTrackingRefBased/>
  <w15:docId w15:val="{6CF5E3EC-BA9E-40DC-8061-56625BCB1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10CC"/>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10CC"/>
    <w:pPr>
      <w:ind w:left="720"/>
      <w:contextualSpacing/>
    </w:pPr>
  </w:style>
  <w:style w:type="paragraph" w:styleId="a4">
    <w:name w:val="header"/>
    <w:basedOn w:val="a"/>
    <w:link w:val="a5"/>
    <w:uiPriority w:val="99"/>
    <w:unhideWhenUsed/>
    <w:rsid w:val="00CE35C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E35CD"/>
    <w:rPr>
      <w:rFonts w:eastAsiaTheme="minorEastAsia"/>
      <w:lang w:eastAsia="ru-RU"/>
    </w:rPr>
  </w:style>
  <w:style w:type="paragraph" w:styleId="a6">
    <w:name w:val="footer"/>
    <w:basedOn w:val="a"/>
    <w:link w:val="a7"/>
    <w:uiPriority w:val="99"/>
    <w:unhideWhenUsed/>
    <w:rsid w:val="00CE35C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E35CD"/>
    <w:rPr>
      <w:rFonts w:eastAsiaTheme="minorEastAsia"/>
      <w:lang w:eastAsia="ru-RU"/>
    </w:rPr>
  </w:style>
  <w:style w:type="paragraph" w:styleId="a8">
    <w:name w:val="Normal (Web)"/>
    <w:basedOn w:val="a"/>
    <w:uiPriority w:val="99"/>
    <w:unhideWhenUsed/>
    <w:rsid w:val="00CE35CD"/>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CE35CD"/>
    <w:rPr>
      <w:b/>
      <w:bCs/>
    </w:rPr>
  </w:style>
  <w:style w:type="table" w:styleId="aa">
    <w:name w:val="Table Grid"/>
    <w:basedOn w:val="a1"/>
    <w:uiPriority w:val="39"/>
    <w:rsid w:val="00A74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6428A-C382-4493-889A-237FAC815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31</Pages>
  <Words>8898</Words>
  <Characters>50723</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Ременюк Елена Михайловна</cp:lastModifiedBy>
  <cp:revision>9</cp:revision>
  <dcterms:created xsi:type="dcterms:W3CDTF">2022-03-31T05:36:00Z</dcterms:created>
  <dcterms:modified xsi:type="dcterms:W3CDTF">2022-08-23T05:08:00Z</dcterms:modified>
</cp:coreProperties>
</file>