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7417"/>
        <w:gridCol w:w="2330"/>
      </w:tblGrid>
      <w:tr w:rsidR="009B7C74" w:rsidRPr="000215B5" w:rsidTr="009B7C74">
        <w:tc>
          <w:tcPr>
            <w:tcW w:w="7417" w:type="dxa"/>
            <w:vMerge w:val="restart"/>
          </w:tcPr>
          <w:p w:rsidR="009B7C74" w:rsidRPr="00A20F77" w:rsidRDefault="00356998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  <w:bookmarkStart w:id="0" w:name="sub_76"/>
            <w:r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 </w:t>
            </w:r>
            <w:r w:rsidR="00F26B25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 </w:t>
            </w:r>
            <w:r w:rsidR="00A253B6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 </w:t>
            </w:r>
            <w:r w:rsidR="009B7C74" w:rsidRPr="009B7C74">
              <w:rPr>
                <w:rStyle w:val="af9"/>
                <w:rFonts w:ascii="Times New Roman" w:eastAsia="Calibri" w:hAnsi="Times New Roman" w:cs="Times New Roman"/>
                <w:b w:val="0"/>
                <w:i w:val="0"/>
                <w:noProof/>
                <w:color w:val="auto"/>
              </w:rPr>
              <w:drawing>
                <wp:inline distT="0" distB="0" distL="0" distR="0">
                  <wp:extent cx="1136890" cy="1546325"/>
                  <wp:effectExtent l="19050" t="0" r="6110" b="0"/>
                  <wp:docPr id="5" name="Рисунок 1" descr="C:\Documents and Settings\Dadasheva.ADMSTRJ\Рабочий стол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adasheva.ADMSTRJ\Рабочий стол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95" cy="1547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color w:val="auto"/>
              </w:rPr>
            </w:pP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Приложение</w:t>
            </w:r>
          </w:p>
        </w:tc>
      </w:tr>
      <w:tr w:rsidR="009B7C74" w:rsidRPr="000215B5" w:rsidTr="009B7C74">
        <w:tc>
          <w:tcPr>
            <w:tcW w:w="7417" w:type="dxa"/>
            <w:vMerge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30" w:type="dxa"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color w:val="auto"/>
              </w:rPr>
            </w:pP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УТВЕРЖДЕНА</w:t>
            </w:r>
          </w:p>
        </w:tc>
      </w:tr>
      <w:tr w:rsidR="009B7C74" w:rsidRPr="000215B5" w:rsidTr="009B7C74">
        <w:tc>
          <w:tcPr>
            <w:tcW w:w="7417" w:type="dxa"/>
            <w:vMerge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30" w:type="dxa"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color w:val="auto"/>
              </w:rPr>
            </w:pP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решением Думы </w:t>
            </w:r>
            <w:proofErr w:type="gramStart"/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городского</w:t>
            </w:r>
            <w:proofErr w:type="gramEnd"/>
          </w:p>
        </w:tc>
      </w:tr>
      <w:tr w:rsidR="009B7C74" w:rsidRPr="000215B5" w:rsidTr="009B7C74">
        <w:tc>
          <w:tcPr>
            <w:tcW w:w="7417" w:type="dxa"/>
            <w:vMerge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30" w:type="dxa"/>
          </w:tcPr>
          <w:p w:rsidR="009B7C74" w:rsidRPr="00A20F77" w:rsidRDefault="009B7C74" w:rsidP="00A20F77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color w:val="auto"/>
              </w:rPr>
            </w:pP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округа Стрежевой</w:t>
            </w:r>
          </w:p>
        </w:tc>
      </w:tr>
      <w:tr w:rsidR="009B7C74" w:rsidRPr="000215B5" w:rsidTr="009B7C74">
        <w:tc>
          <w:tcPr>
            <w:tcW w:w="7417" w:type="dxa"/>
            <w:vMerge/>
          </w:tcPr>
          <w:p w:rsidR="009B7C74" w:rsidRPr="00A20F77" w:rsidRDefault="009B7C74" w:rsidP="000C373C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30" w:type="dxa"/>
          </w:tcPr>
          <w:p w:rsidR="009B7C74" w:rsidRPr="00A20F77" w:rsidRDefault="009B7C74" w:rsidP="000C373C">
            <w:pPr>
              <w:ind w:firstLine="0"/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</w:pP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от</w:t>
            </w:r>
            <w:r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 02</w:t>
            </w: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.</w:t>
            </w:r>
            <w:r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03</w:t>
            </w: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>.201</w:t>
            </w:r>
            <w:r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6 </w:t>
            </w: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№ </w:t>
            </w:r>
            <w:r w:rsidRPr="000C373C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  <w:u w:val="single"/>
              </w:rPr>
              <w:t>67</w:t>
            </w:r>
            <w:r w:rsidRPr="00A20F77">
              <w:rPr>
                <w:rStyle w:val="af9"/>
                <w:rFonts w:ascii="Times New Roman" w:eastAsia="Calibri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</w:tr>
    </w:tbl>
    <w:p w:rsidR="00A20F77" w:rsidRDefault="00A20F77" w:rsidP="00E422DE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93FBB" w:rsidRDefault="00493FBB" w:rsidP="00493FBB"/>
    <w:p w:rsidR="00493FBB" w:rsidRPr="00CB32B9" w:rsidRDefault="00493FBB" w:rsidP="00493FBB">
      <w:pPr>
        <w:rPr>
          <w:rFonts w:ascii="Times New Roman" w:hAnsi="Times New Roman" w:cs="Times New Roman"/>
          <w:b/>
          <w:sz w:val="44"/>
          <w:szCs w:val="44"/>
        </w:rPr>
      </w:pPr>
      <w:r w:rsidRPr="00CB32B9">
        <w:rPr>
          <w:rFonts w:ascii="Times New Roman" w:hAnsi="Times New Roman" w:cs="Times New Roman"/>
          <w:b/>
          <w:sz w:val="44"/>
          <w:szCs w:val="44"/>
        </w:rPr>
        <w:t xml:space="preserve">СТРАТЕГИЯ </w:t>
      </w:r>
    </w:p>
    <w:p w:rsidR="00493FBB" w:rsidRPr="00CB32B9" w:rsidRDefault="00493FBB" w:rsidP="00493FBB">
      <w:pPr>
        <w:rPr>
          <w:rFonts w:ascii="Times New Roman" w:hAnsi="Times New Roman" w:cs="Times New Roman"/>
          <w:b/>
          <w:sz w:val="44"/>
          <w:szCs w:val="44"/>
        </w:rPr>
      </w:pPr>
      <w:r w:rsidRPr="00CB32B9">
        <w:rPr>
          <w:rFonts w:ascii="Times New Roman" w:hAnsi="Times New Roman" w:cs="Times New Roman"/>
          <w:b/>
          <w:sz w:val="44"/>
          <w:szCs w:val="44"/>
        </w:rPr>
        <w:t xml:space="preserve">социально-экономического развития </w:t>
      </w:r>
    </w:p>
    <w:p w:rsidR="00493FBB" w:rsidRPr="00CB32B9" w:rsidRDefault="00493FBB" w:rsidP="00493FBB">
      <w:pPr>
        <w:rPr>
          <w:rFonts w:ascii="Times New Roman" w:hAnsi="Times New Roman" w:cs="Times New Roman"/>
          <w:b/>
          <w:sz w:val="44"/>
          <w:szCs w:val="44"/>
        </w:rPr>
      </w:pPr>
      <w:r w:rsidRPr="00CB32B9">
        <w:rPr>
          <w:rFonts w:ascii="Times New Roman" w:hAnsi="Times New Roman" w:cs="Times New Roman"/>
          <w:b/>
          <w:sz w:val="44"/>
          <w:szCs w:val="44"/>
        </w:rPr>
        <w:t xml:space="preserve">городского округа Стрежевой </w:t>
      </w:r>
    </w:p>
    <w:p w:rsidR="00493FBB" w:rsidRPr="00CB32B9" w:rsidRDefault="00493FBB" w:rsidP="00493FBB">
      <w:pPr>
        <w:rPr>
          <w:rFonts w:ascii="Times New Roman" w:hAnsi="Times New Roman" w:cs="Times New Roman"/>
          <w:b/>
          <w:sz w:val="44"/>
          <w:szCs w:val="44"/>
        </w:rPr>
      </w:pPr>
      <w:r w:rsidRPr="00CB32B9">
        <w:rPr>
          <w:rFonts w:ascii="Times New Roman" w:hAnsi="Times New Roman" w:cs="Times New Roman"/>
          <w:b/>
          <w:sz w:val="44"/>
          <w:szCs w:val="44"/>
        </w:rPr>
        <w:t>на период до 2030 года</w:t>
      </w:r>
    </w:p>
    <w:p w:rsidR="00493FBB" w:rsidRDefault="00493FBB" w:rsidP="00493FBB"/>
    <w:p w:rsidR="00493FBB" w:rsidRDefault="00493FBB" w:rsidP="00493FBB"/>
    <w:p w:rsidR="00493FBB" w:rsidRDefault="009B7C74" w:rsidP="00493FBB">
      <w:r w:rsidRPr="009B7C74">
        <w:rPr>
          <w:noProof/>
        </w:rPr>
        <w:drawing>
          <wp:inline distT="0" distB="0" distL="0" distR="0">
            <wp:extent cx="5940425" cy="4214375"/>
            <wp:effectExtent l="19050" t="0" r="3175" b="0"/>
            <wp:docPr id="3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FBB" w:rsidRDefault="00493FBB" w:rsidP="00493FBB"/>
    <w:p w:rsidR="00493FBB" w:rsidRDefault="00493FBB" w:rsidP="00493FBB"/>
    <w:p w:rsidR="00EB4F78" w:rsidRDefault="00EB4F78" w:rsidP="00493FBB"/>
    <w:p w:rsidR="00EB4F78" w:rsidRDefault="00EB4F78" w:rsidP="00493FBB"/>
    <w:p w:rsidR="00EB4F78" w:rsidRDefault="00EB4F78" w:rsidP="00493FBB"/>
    <w:p w:rsidR="00493FBB" w:rsidRDefault="00493FBB" w:rsidP="00493FBB"/>
    <w:p w:rsidR="00493FBB" w:rsidRPr="00F06E53" w:rsidRDefault="00834247" w:rsidP="00834247">
      <w:pPr>
        <w:jc w:val="center"/>
        <w:rPr>
          <w:rFonts w:ascii="Times New Roman" w:hAnsi="Times New Roman" w:cs="Times New Roman"/>
        </w:rPr>
      </w:pPr>
      <w:r w:rsidRPr="00F06E53">
        <w:rPr>
          <w:rFonts w:ascii="Times New Roman" w:hAnsi="Times New Roman" w:cs="Times New Roman"/>
        </w:rPr>
        <w:t>Стрежевой, 2016</w:t>
      </w:r>
    </w:p>
    <w:bookmarkEnd w:id="0" w:displacedByCustomXml="next"/>
    <w:sdt>
      <w:sdtPr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ru-RU"/>
        </w:rPr>
        <w:id w:val="1865145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FA7323" w:rsidRPr="00254144" w:rsidRDefault="00FA7323">
          <w:pPr>
            <w:pStyle w:val="afa"/>
            <w:rPr>
              <w:b w:val="0"/>
              <w:color w:val="auto"/>
            </w:rPr>
          </w:pPr>
          <w:r w:rsidRPr="00254144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r w:rsidRPr="00254144">
            <w:rPr>
              <w:b w:val="0"/>
            </w:rPr>
            <w:fldChar w:fldCharType="begin"/>
          </w:r>
          <w:r w:rsidR="00FA7323" w:rsidRPr="00254144">
            <w:rPr>
              <w:b w:val="0"/>
            </w:rPr>
            <w:instrText xml:space="preserve"> TOC \o "1-3" \h \z \u </w:instrText>
          </w:r>
          <w:r w:rsidRPr="00254144">
            <w:rPr>
              <w:b w:val="0"/>
            </w:rPr>
            <w:fldChar w:fldCharType="separate"/>
          </w:r>
          <w:hyperlink w:anchor="_Toc444777763" w:history="1">
            <w:r w:rsidR="00CD2CD5" w:rsidRPr="00254144">
              <w:rPr>
                <w:rStyle w:val="a5"/>
                <w:b w:val="0"/>
              </w:rPr>
              <w:t>Общие положения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_Toc444777763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64" w:history="1">
            <w:r w:rsidR="00CD2CD5" w:rsidRPr="00254144">
              <w:rPr>
                <w:rStyle w:val="a5"/>
                <w:b w:val="0"/>
              </w:rPr>
              <w:t>Внешние факторы, влияющие на развитие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_Toc444777764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4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65" w:history="1">
            <w:r w:rsidR="00CD2CD5" w:rsidRPr="00254144">
              <w:rPr>
                <w:rStyle w:val="a5"/>
                <w:b w:val="0"/>
              </w:rPr>
              <w:t>I. Оценка достигнутых целей и задач социально-экономического развития, анализ конкурентоспособности городского округа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_Toc444777765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66" w:history="1">
            <w:r w:rsidR="00CD2CD5" w:rsidRPr="00254144">
              <w:rPr>
                <w:rStyle w:val="a5"/>
                <w:b w:val="0"/>
              </w:rPr>
              <w:t>1. Оценка достигнутых целей и задач социально-экономического развития городского округа Стрежевой за 2008-2014 годы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_Toc444777766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70" w:history="1">
            <w:r w:rsidR="00CD2CD5" w:rsidRPr="00254144">
              <w:rPr>
                <w:rStyle w:val="a5"/>
                <w:b w:val="0"/>
              </w:rPr>
              <w:t>2. Анализ конкурентоспособности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_Toc444777770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10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77" w:history="1">
            <w:r w:rsidR="00CD2CD5" w:rsidRPr="00254144">
              <w:rPr>
                <w:rStyle w:val="a5"/>
                <w:b w:val="0"/>
              </w:rPr>
              <w:t>II. Миссия и приоритеты социально-экономического развития</w:t>
            </w:r>
            <w:r w:rsidR="00C51960" w:rsidRPr="00254144">
              <w:rPr>
                <w:b w:val="0"/>
              </w:rPr>
              <w:t xml:space="preserve"> </w:t>
            </w:r>
            <w:r w:rsidR="00C51960" w:rsidRPr="00254144">
              <w:rPr>
                <w:rStyle w:val="a5"/>
                <w:b w:val="0"/>
              </w:rPr>
              <w:t>г. Стрежевого до 2030 года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_Toc444777777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12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2" w:history="1">
            <w:r w:rsidR="00CD2CD5" w:rsidRPr="00254144">
              <w:rPr>
                <w:rStyle w:val="a5"/>
                <w:b w:val="0"/>
              </w:rPr>
              <w:t>III. Цели и задачи социально-экономического развития городского округа Стрежевой  до 2030 года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_Toc444777782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4" w:history="1">
            <w:r w:rsidR="00CD2CD5" w:rsidRPr="00254144">
              <w:rPr>
                <w:rStyle w:val="a5"/>
                <w:b w:val="0"/>
              </w:rPr>
              <w:t>IV. Показатели достижения целей социально-экономического развития городского округа Стрежевой, ожидаемые результаты реализации стратегии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_Toc444777784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17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5" w:history="1">
            <w:r w:rsidR="00CD2CD5" w:rsidRPr="00254144">
              <w:rPr>
                <w:rStyle w:val="a5"/>
                <w:b w:val="0"/>
              </w:rPr>
              <w:t>Таблица 1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_Toc444777785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17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6" w:history="1">
            <w:r w:rsidR="00CD2CD5" w:rsidRPr="00254144">
              <w:rPr>
                <w:rStyle w:val="a5"/>
                <w:b w:val="0"/>
              </w:rPr>
              <w:t>Показатели достижения целей и задач социально-экономического развития городского округа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_Toc444777786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17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tabs>
              <w:tab w:val="left" w:pos="480"/>
            </w:tabs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8" w:history="1">
            <w:r w:rsidR="00CD2CD5" w:rsidRPr="00254144">
              <w:rPr>
                <w:rStyle w:val="a5"/>
                <w:b w:val="0"/>
              </w:rPr>
              <w:t>V.</w:t>
            </w:r>
            <w:r w:rsidR="00CD2CD5" w:rsidRPr="00254144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D2CD5" w:rsidRPr="00254144">
              <w:rPr>
                <w:rStyle w:val="a5"/>
                <w:b w:val="0"/>
              </w:rPr>
              <w:t>Приоритетные направления социально-экономического развития городского округа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_Toc444777788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21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89" w:history="1">
            <w:r w:rsidR="00CD2CD5" w:rsidRPr="00254144">
              <w:rPr>
                <w:rStyle w:val="a5"/>
                <w:b w:val="0"/>
              </w:rPr>
              <w:t>Создание благоприятных условий для роста экономики, ведения бизнеса и привлечения инвестиций.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_Toc444777789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21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0" w:history="1">
            <w:r w:rsidR="00CD2CD5" w:rsidRPr="00254144">
              <w:rPr>
                <w:rStyle w:val="a5"/>
                <w:b w:val="0"/>
              </w:rPr>
              <w:t>Создание благоприятных условий для жизнедеятельности населения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_Toc444777790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22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2" w:history="1">
            <w:r w:rsidR="00CD2CD5" w:rsidRPr="00254144">
              <w:rPr>
                <w:rStyle w:val="a5"/>
                <w:b w:val="0"/>
              </w:rPr>
              <w:t>Формирование социальной среды, обеспечивающей всестороннее развитие личности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_Toc444777792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23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3" w:history="1">
            <w:r w:rsidR="00CD2CD5" w:rsidRPr="00254144">
              <w:rPr>
                <w:rStyle w:val="a5"/>
                <w:rFonts w:eastAsia="Times New Roman"/>
                <w:b w:val="0"/>
              </w:rPr>
              <w:t>Эффективный рынок труда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_Toc444777793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24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4" w:history="1">
            <w:r w:rsidR="00CD2CD5" w:rsidRPr="00254144">
              <w:rPr>
                <w:rStyle w:val="a5"/>
                <w:rFonts w:eastAsia="Times New Roman"/>
                <w:b w:val="0"/>
              </w:rPr>
              <w:t>Совершенствование эффективности деятельности органов местного самоуправления.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_Toc444777794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24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5" w:history="1">
            <w:r w:rsidR="00CD2CD5" w:rsidRPr="00254144">
              <w:rPr>
                <w:rStyle w:val="a5"/>
                <w:b w:val="0"/>
              </w:rPr>
              <w:t>VI. Сценарии социально-экономического развития городского округа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_Toc444777795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7" w:history="1">
            <w:r w:rsidR="00CD2CD5" w:rsidRPr="00254144">
              <w:rPr>
                <w:rStyle w:val="a5"/>
                <w:b w:val="0"/>
              </w:rPr>
              <w:t>Динамика основных показателей социально-экономического развития городского округа Стрежевой по сценариям</w:t>
            </w:r>
            <w:r w:rsidR="00C51960" w:rsidRPr="00254144">
              <w:rPr>
                <w:rStyle w:val="a5"/>
                <w:b w:val="0"/>
              </w:rPr>
              <w:t>, таблица 2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_Toc444777797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28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8" w:history="1">
            <w:r w:rsidR="00CD2CD5" w:rsidRPr="00254144">
              <w:rPr>
                <w:rStyle w:val="a5"/>
                <w:b w:val="0"/>
              </w:rPr>
              <w:t>VII. Сроки и этапы реализации стратегии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_Toc444777798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29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799" w:history="1">
            <w:r w:rsidR="00CD2CD5" w:rsidRPr="00254144">
              <w:rPr>
                <w:rStyle w:val="a5"/>
                <w:b w:val="0"/>
              </w:rPr>
              <w:t>VIII. Оценка финансовых ресурсов, необходимых для реализации стратегии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_Toc444777799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30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00" w:history="1">
            <w:r w:rsidR="00CD2CD5" w:rsidRPr="00254144">
              <w:rPr>
                <w:rStyle w:val="a5"/>
                <w:b w:val="0"/>
              </w:rPr>
              <w:t>IX. Система управления и мониторинга реализации стратегии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_Toc444777800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30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02" w:history="1">
            <w:r w:rsidR="00CD2CD5" w:rsidRPr="00254144">
              <w:rPr>
                <w:rStyle w:val="a5"/>
                <w:b w:val="0"/>
              </w:rPr>
              <w:t>Перспективы развития городского округа Стрежевой</w:t>
            </w:r>
            <w:r w:rsidR="00C51960" w:rsidRPr="00254144">
              <w:rPr>
                <w:rStyle w:val="a5"/>
                <w:b w:val="0"/>
              </w:rPr>
              <w:t>, приложение 1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_Toc444777802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32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15" w:history="1">
            <w:r w:rsidR="00CD2CD5" w:rsidRPr="00254144">
              <w:rPr>
                <w:rStyle w:val="a5"/>
                <w:b w:val="0"/>
              </w:rPr>
              <w:t>Отраслевые и инфраструктурные приоритеты развития</w:t>
            </w:r>
            <w:r w:rsidR="00C51960" w:rsidRPr="00254144">
              <w:rPr>
                <w:rStyle w:val="a5"/>
                <w:b w:val="0"/>
              </w:rPr>
              <w:t xml:space="preserve"> городского округа Стрежевой, приложение 2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_Toc444777815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33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17" w:history="1">
            <w:r w:rsidR="00CD2CD5" w:rsidRPr="00254144">
              <w:rPr>
                <w:rStyle w:val="a5"/>
                <w:b w:val="0"/>
                <w:lang w:eastAsia="ar-SA"/>
              </w:rPr>
              <w:t>Перечень основных мероприятий генерального плана по обеспечению надежного водоснабжения города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_Toc444777817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34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18" w:history="1">
            <w:r w:rsidR="00CD2CD5" w:rsidRPr="00254144">
              <w:rPr>
                <w:rStyle w:val="a5"/>
                <w:b w:val="0"/>
                <w:lang w:eastAsia="ar-SA"/>
              </w:rPr>
              <w:t>Перечень основных мероприятий генерального плана по обеспечению надежного водоотведения города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_Toc444777818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34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19" w:history="1">
            <w:r w:rsidR="00CD2CD5" w:rsidRPr="00254144">
              <w:rPr>
                <w:rStyle w:val="a5"/>
                <w:b w:val="0"/>
              </w:rPr>
              <w:t>Перечень мероприятий по энергоснабжению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_Toc444777819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20" w:history="1">
            <w:r w:rsidR="00CD2CD5" w:rsidRPr="00254144">
              <w:rPr>
                <w:rStyle w:val="a5"/>
                <w:b w:val="0"/>
                <w:lang w:eastAsia="ar-SA"/>
              </w:rPr>
              <w:t>Перечень мероприятий по обеспечению теплоснабжения  города Стрежевой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_Toc444777820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35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21" w:history="1">
            <w:r w:rsidR="00CD2CD5" w:rsidRPr="00254144">
              <w:rPr>
                <w:rStyle w:val="a5"/>
                <w:b w:val="0"/>
              </w:rPr>
              <w:t>Социальные проекты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_Toc444777821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36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23" w:history="1">
            <w:r w:rsidR="00CD2CD5" w:rsidRPr="00254144">
              <w:rPr>
                <w:rStyle w:val="a5"/>
                <w:b w:val="0"/>
              </w:rPr>
              <w:t>Информация о муниципальных программах городского округа Стрежевой, утверждаемых в целях реализации стратегии</w:t>
            </w:r>
            <w:r w:rsidR="004E3127" w:rsidRPr="00254144">
              <w:rPr>
                <w:rStyle w:val="a5"/>
                <w:b w:val="0"/>
              </w:rPr>
              <w:t>, приложение 3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_Toc444777823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36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CD2CD5" w:rsidRPr="00254144" w:rsidRDefault="00CE7849">
          <w:pPr>
            <w:pStyle w:val="26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444777824" w:history="1">
            <w:r w:rsidR="00CD2CD5" w:rsidRPr="00254144">
              <w:rPr>
                <w:rStyle w:val="a5"/>
                <w:b w:val="0"/>
              </w:rPr>
              <w:t>Перечень муниципальных программ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_Toc444777824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38</w:t>
            </w:r>
            <w:r w:rsidRPr="00254144">
              <w:rPr>
                <w:b w:val="0"/>
                <w:webHidden/>
              </w:rPr>
              <w:fldChar w:fldCharType="end"/>
            </w:r>
          </w:hyperlink>
        </w:p>
        <w:p w:rsidR="00FA7323" w:rsidRPr="00254144" w:rsidRDefault="00CE7849" w:rsidP="004E3127">
          <w:pPr>
            <w:pStyle w:val="26"/>
            <w:rPr>
              <w:b w:val="0"/>
            </w:rPr>
          </w:pPr>
          <w:hyperlink w:anchor="_Toc444777825" w:history="1">
            <w:r w:rsidR="00CD2CD5" w:rsidRPr="00254144">
              <w:rPr>
                <w:rStyle w:val="a5"/>
                <w:b w:val="0"/>
              </w:rPr>
              <w:t>Перечень дорожных карт</w:t>
            </w:r>
            <w:r w:rsidR="00CD2CD5" w:rsidRPr="00254144">
              <w:rPr>
                <w:b w:val="0"/>
                <w:webHidden/>
              </w:rPr>
              <w:tab/>
            </w:r>
            <w:r w:rsidRPr="00254144">
              <w:rPr>
                <w:b w:val="0"/>
                <w:webHidden/>
              </w:rPr>
              <w:fldChar w:fldCharType="begin"/>
            </w:r>
            <w:r w:rsidR="00CD2CD5" w:rsidRPr="00254144">
              <w:rPr>
                <w:b w:val="0"/>
                <w:webHidden/>
              </w:rPr>
              <w:instrText xml:space="preserve"> PAGEREF _Toc444777825 \h </w:instrText>
            </w:r>
            <w:r w:rsidRPr="00254144">
              <w:rPr>
                <w:b w:val="0"/>
                <w:webHidden/>
              </w:rPr>
            </w:r>
            <w:r w:rsidRPr="00254144">
              <w:rPr>
                <w:b w:val="0"/>
                <w:webHidden/>
              </w:rPr>
              <w:fldChar w:fldCharType="separate"/>
            </w:r>
            <w:r w:rsidR="00FA6E68">
              <w:rPr>
                <w:b w:val="0"/>
                <w:webHidden/>
              </w:rPr>
              <w:t>40</w:t>
            </w:r>
            <w:r w:rsidRPr="00254144">
              <w:rPr>
                <w:b w:val="0"/>
                <w:webHidden/>
              </w:rPr>
              <w:fldChar w:fldCharType="end"/>
            </w:r>
          </w:hyperlink>
          <w:r w:rsidRPr="00254144">
            <w:rPr>
              <w:b w:val="0"/>
            </w:rPr>
            <w:fldChar w:fldCharType="end"/>
          </w:r>
        </w:p>
      </w:sdtContent>
    </w:sdt>
    <w:p w:rsidR="00F03057" w:rsidRPr="00254144" w:rsidRDefault="00F03057" w:rsidP="00E422DE">
      <w:pPr>
        <w:rPr>
          <w:rFonts w:ascii="Times New Roman" w:hAnsi="Times New Roman" w:cs="Times New Roman"/>
        </w:rPr>
      </w:pPr>
    </w:p>
    <w:p w:rsidR="004B298E" w:rsidRPr="00254144" w:rsidRDefault="004B298E" w:rsidP="00CE7CBA">
      <w:pPr>
        <w:rPr>
          <w:rFonts w:ascii="Times New Roman" w:hAnsi="Times New Roman" w:cs="Times New Roman"/>
        </w:rPr>
      </w:pPr>
    </w:p>
    <w:p w:rsidR="004E3127" w:rsidRDefault="004E3127" w:rsidP="00CE7CBA">
      <w:pPr>
        <w:rPr>
          <w:rFonts w:ascii="Times New Roman" w:hAnsi="Times New Roman" w:cs="Times New Roman"/>
        </w:rPr>
      </w:pPr>
    </w:p>
    <w:p w:rsidR="004E3127" w:rsidRDefault="004E3127" w:rsidP="00CE7CBA">
      <w:pPr>
        <w:rPr>
          <w:rFonts w:ascii="Times New Roman" w:hAnsi="Times New Roman" w:cs="Times New Roman"/>
        </w:rPr>
      </w:pPr>
    </w:p>
    <w:p w:rsidR="00254144" w:rsidRDefault="00254144" w:rsidP="00CE7CBA">
      <w:pPr>
        <w:rPr>
          <w:rFonts w:ascii="Times New Roman" w:hAnsi="Times New Roman" w:cs="Times New Roman"/>
        </w:rPr>
      </w:pPr>
    </w:p>
    <w:p w:rsidR="00254144" w:rsidRDefault="00254144" w:rsidP="00CE7CBA">
      <w:pPr>
        <w:rPr>
          <w:rFonts w:ascii="Times New Roman" w:hAnsi="Times New Roman" w:cs="Times New Roman"/>
        </w:rPr>
      </w:pPr>
    </w:p>
    <w:p w:rsidR="0050437F" w:rsidRPr="004E3127" w:rsidRDefault="0050437F" w:rsidP="004E312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44777763"/>
      <w:r w:rsidRPr="004E3127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  <w:bookmarkEnd w:id="1"/>
    </w:p>
    <w:p w:rsidR="0050437F" w:rsidRPr="004E3127" w:rsidRDefault="0050437F" w:rsidP="004E3127">
      <w:pPr>
        <w:rPr>
          <w:rFonts w:ascii="Times New Roman" w:hAnsi="Times New Roman" w:cs="Times New Roman"/>
          <w:b/>
        </w:rPr>
      </w:pPr>
    </w:p>
    <w:p w:rsidR="00CE7CBA" w:rsidRPr="0091479A" w:rsidRDefault="00F03057" w:rsidP="004E3127">
      <w:pPr>
        <w:rPr>
          <w:rFonts w:ascii="Times New Roman" w:hAnsi="Times New Roman" w:cs="Times New Roman"/>
        </w:rPr>
      </w:pPr>
      <w:r w:rsidRPr="004E3127">
        <w:rPr>
          <w:rFonts w:ascii="Times New Roman" w:hAnsi="Times New Roman" w:cs="Times New Roman"/>
        </w:rPr>
        <w:t>Стратегия социально-экономического развития городского округа Стрежевой до 2030 года (далее - стратегия) определяет стратегические приоритеты, цели и задачи социально-экономического развития городского</w:t>
      </w:r>
      <w:r w:rsidRPr="0091479A">
        <w:rPr>
          <w:rFonts w:ascii="Times New Roman" w:hAnsi="Times New Roman" w:cs="Times New Roman"/>
        </w:rPr>
        <w:t xml:space="preserve"> округа, основные направления их достиже</w:t>
      </w:r>
      <w:r w:rsidR="00CE7CBA" w:rsidRPr="0091479A">
        <w:rPr>
          <w:rFonts w:ascii="Times New Roman" w:hAnsi="Times New Roman" w:cs="Times New Roman"/>
        </w:rPr>
        <w:t>ния на долгосрочную перспективу с учетом приоритетов и целей социально-экономического развития, определенных в документах стратегического планирования РФ на основе законодательства РФ в Томской области.</w:t>
      </w:r>
    </w:p>
    <w:p w:rsidR="00F03057" w:rsidRPr="0091479A" w:rsidRDefault="00F03057" w:rsidP="00E35F07">
      <w:pPr>
        <w:rPr>
          <w:rFonts w:ascii="Times New Roman" w:hAnsi="Times New Roman" w:cs="Times New Roman"/>
        </w:rPr>
      </w:pPr>
      <w:proofErr w:type="gramStart"/>
      <w:r w:rsidRPr="0091479A">
        <w:rPr>
          <w:rFonts w:ascii="Times New Roman" w:hAnsi="Times New Roman" w:cs="Times New Roman"/>
        </w:rPr>
        <w:t xml:space="preserve">Стратегия разработана на основе требований </w:t>
      </w:r>
      <w:hyperlink r:id="rId10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Pr="0091479A">
        <w:rPr>
          <w:rFonts w:ascii="Times New Roman" w:hAnsi="Times New Roman" w:cs="Times New Roman"/>
          <w:b/>
        </w:rPr>
        <w:t xml:space="preserve"> </w:t>
      </w:r>
      <w:r w:rsidRPr="0091479A">
        <w:rPr>
          <w:rFonts w:ascii="Times New Roman" w:hAnsi="Times New Roman" w:cs="Times New Roman"/>
        </w:rPr>
        <w:t xml:space="preserve">от 28 июня 2014 года N 172-ФЗ "О стратегическом планировании в Российской Федерации", </w:t>
      </w:r>
      <w:hyperlink r:id="rId11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Закона</w:t>
        </w:r>
      </w:hyperlink>
      <w:r w:rsidRPr="0091479A">
        <w:rPr>
          <w:rFonts w:ascii="Times New Roman" w:hAnsi="Times New Roman" w:cs="Times New Roman"/>
        </w:rPr>
        <w:t xml:space="preserve"> Томской области от 12 марта 2015 года N 24-ОЗ "О стратегическом планировании в Томской области", </w:t>
      </w:r>
      <w:hyperlink r:id="rId12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Концепции</w:t>
        </w:r>
      </w:hyperlink>
      <w:r w:rsidRPr="0091479A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 </w:t>
      </w:r>
      <w:r w:rsidRPr="0091479A">
        <w:rPr>
          <w:rFonts w:ascii="Times New Roman" w:hAnsi="Times New Roman" w:cs="Times New Roman"/>
          <w:b/>
        </w:rPr>
        <w:t>(</w:t>
      </w:r>
      <w:hyperlink r:id="rId13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Распоряжение</w:t>
        </w:r>
      </w:hyperlink>
      <w:r w:rsidRPr="0091479A">
        <w:rPr>
          <w:rFonts w:ascii="Times New Roman" w:hAnsi="Times New Roman" w:cs="Times New Roman"/>
        </w:rPr>
        <w:t xml:space="preserve"> Правительства Российской Федерации от 17 ноября 2008 года N 1662-р), </w:t>
      </w:r>
      <w:hyperlink r:id="rId14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Стратегии</w:t>
        </w:r>
      </w:hyperlink>
      <w:r w:rsidRPr="0091479A">
        <w:rPr>
          <w:rFonts w:ascii="Times New Roman" w:hAnsi="Times New Roman" w:cs="Times New Roman"/>
          <w:b/>
        </w:rPr>
        <w:t xml:space="preserve"> </w:t>
      </w:r>
      <w:r w:rsidRPr="0091479A">
        <w:rPr>
          <w:rFonts w:ascii="Times New Roman" w:hAnsi="Times New Roman" w:cs="Times New Roman"/>
        </w:rPr>
        <w:t>национальной</w:t>
      </w:r>
      <w:proofErr w:type="gramEnd"/>
      <w:r w:rsidRPr="0091479A">
        <w:rPr>
          <w:rFonts w:ascii="Times New Roman" w:hAnsi="Times New Roman" w:cs="Times New Roman"/>
        </w:rPr>
        <w:t xml:space="preserve"> </w:t>
      </w:r>
      <w:proofErr w:type="gramStart"/>
      <w:r w:rsidRPr="0091479A">
        <w:rPr>
          <w:rFonts w:ascii="Times New Roman" w:hAnsi="Times New Roman" w:cs="Times New Roman"/>
        </w:rPr>
        <w:t>безопасности Российской Федерации до 2020 года (</w:t>
      </w:r>
      <w:hyperlink r:id="rId15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Указ</w:t>
        </w:r>
      </w:hyperlink>
      <w:r w:rsidRPr="0091479A">
        <w:rPr>
          <w:rFonts w:ascii="Times New Roman" w:hAnsi="Times New Roman" w:cs="Times New Roman"/>
          <w:b/>
        </w:rPr>
        <w:t xml:space="preserve"> </w:t>
      </w:r>
      <w:r w:rsidRPr="0091479A">
        <w:rPr>
          <w:rFonts w:ascii="Times New Roman" w:hAnsi="Times New Roman" w:cs="Times New Roman"/>
        </w:rPr>
        <w:t xml:space="preserve">Президента Российской Федерации от 12 мая 2009 года N 537), </w:t>
      </w:r>
      <w:hyperlink r:id="rId16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Стратегии</w:t>
        </w:r>
      </w:hyperlink>
      <w:r w:rsidRPr="0091479A">
        <w:rPr>
          <w:rFonts w:ascii="Times New Roman" w:hAnsi="Times New Roman" w:cs="Times New Roman"/>
          <w:b/>
        </w:rPr>
        <w:t xml:space="preserve"> </w:t>
      </w:r>
      <w:r w:rsidRPr="0091479A">
        <w:rPr>
          <w:rFonts w:ascii="Times New Roman" w:hAnsi="Times New Roman" w:cs="Times New Roman"/>
        </w:rPr>
        <w:t>социально-экономического развития Сибири до 2020 года (</w:t>
      </w:r>
      <w:hyperlink r:id="rId17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Распоряжение</w:t>
        </w:r>
      </w:hyperlink>
      <w:r w:rsidRPr="0091479A">
        <w:rPr>
          <w:rFonts w:ascii="Times New Roman" w:hAnsi="Times New Roman" w:cs="Times New Roman"/>
        </w:rPr>
        <w:t xml:space="preserve"> Правительства Российской Федерации от 5 июля 2010 года N 1120-р), </w:t>
      </w:r>
      <w:hyperlink r:id="rId18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Стратегии</w:t>
        </w:r>
      </w:hyperlink>
      <w:r w:rsidRPr="0091479A">
        <w:rPr>
          <w:rFonts w:ascii="Times New Roman" w:hAnsi="Times New Roman" w:cs="Times New Roman"/>
        </w:rPr>
        <w:t xml:space="preserve"> инновационного развития Российской Федерации на период до 2020 года (</w:t>
      </w:r>
      <w:hyperlink r:id="rId19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Распоряжение</w:t>
        </w:r>
      </w:hyperlink>
      <w:r w:rsidRPr="0091479A">
        <w:rPr>
          <w:rFonts w:ascii="Times New Roman" w:hAnsi="Times New Roman" w:cs="Times New Roman"/>
        </w:rPr>
        <w:t xml:space="preserve"> Правительства Российской Федерации от 8 декабря 2011 года N 2227-р), указов Президента Российской Федерации</w:t>
      </w:r>
      <w:proofErr w:type="gramEnd"/>
      <w:r w:rsidRPr="0091479A">
        <w:rPr>
          <w:rFonts w:ascii="Times New Roman" w:hAnsi="Times New Roman" w:cs="Times New Roman"/>
        </w:rPr>
        <w:t>,</w:t>
      </w:r>
      <w:r w:rsidR="00F14484" w:rsidRPr="0091479A">
        <w:rPr>
          <w:rFonts w:ascii="Times New Roman" w:hAnsi="Times New Roman" w:cs="Times New Roman"/>
        </w:rPr>
        <w:t xml:space="preserve"> Стратегия развития Томской области </w:t>
      </w:r>
      <w:proofErr w:type="gramStart"/>
      <w:r w:rsidR="00F14484" w:rsidRPr="0091479A">
        <w:rPr>
          <w:rFonts w:ascii="Times New Roman" w:hAnsi="Times New Roman" w:cs="Times New Roman"/>
        </w:rPr>
        <w:t>(</w:t>
      </w:r>
      <w:r w:rsidRPr="0091479A">
        <w:rPr>
          <w:rFonts w:ascii="Times New Roman" w:hAnsi="Times New Roman" w:cs="Times New Roman"/>
        </w:rPr>
        <w:t xml:space="preserve"> </w:t>
      </w:r>
      <w:proofErr w:type="gramEnd"/>
      <w:r w:rsidR="00F14484" w:rsidRPr="0091479A">
        <w:rPr>
          <w:rFonts w:ascii="Times New Roman" w:hAnsi="Times New Roman" w:cs="Times New Roman"/>
          <w:bCs/>
        </w:rPr>
        <w:t>Постановление Законодательной Думы Томской области от 26.03.2015 № 2580)</w:t>
      </w:r>
      <w:r w:rsidR="00F14484" w:rsidRPr="0091479A">
        <w:rPr>
          <w:rFonts w:ascii="Times New Roman" w:hAnsi="Times New Roman" w:cs="Times New Roman"/>
        </w:rPr>
        <w:t>,</w:t>
      </w:r>
      <w:r w:rsidR="00F14484" w:rsidRPr="0091479A">
        <w:rPr>
          <w:rFonts w:ascii="Times New Roman" w:hAnsi="Times New Roman" w:cs="Times New Roman"/>
          <w:bCs/>
        </w:rPr>
        <w:t xml:space="preserve"> </w:t>
      </w:r>
      <w:r w:rsidRPr="0091479A">
        <w:rPr>
          <w:rFonts w:ascii="Times New Roman" w:hAnsi="Times New Roman" w:cs="Times New Roman"/>
        </w:rPr>
        <w:t>отраслевых документов стратегического планирования федерального уровня и Томской области</w:t>
      </w:r>
      <w:r w:rsidR="00954282" w:rsidRPr="0091479A">
        <w:rPr>
          <w:rFonts w:ascii="Times New Roman" w:hAnsi="Times New Roman" w:cs="Times New Roman"/>
        </w:rPr>
        <w:t>, Схемы территориального планирования Томской области (постановлени</w:t>
      </w:r>
      <w:r w:rsidR="00270AC3" w:rsidRPr="0091479A">
        <w:rPr>
          <w:rFonts w:ascii="Times New Roman" w:hAnsi="Times New Roman" w:cs="Times New Roman"/>
        </w:rPr>
        <w:t>е</w:t>
      </w:r>
      <w:r w:rsidR="00954282" w:rsidRPr="0091479A">
        <w:rPr>
          <w:rFonts w:ascii="Times New Roman" w:hAnsi="Times New Roman" w:cs="Times New Roman"/>
        </w:rPr>
        <w:t xml:space="preserve"> Администрации Томской области от 08.07.2011 № 204а</w:t>
      </w:r>
      <w:r w:rsidR="00E35F07" w:rsidRPr="0091479A">
        <w:rPr>
          <w:rFonts w:ascii="Times New Roman" w:hAnsi="Times New Roman" w:cs="Times New Roman"/>
        </w:rPr>
        <w:t xml:space="preserve">), Генерального плана городского округа Стрежевой (решение Думы городского округа Стрежевой от 09.06.2010 N 592) </w:t>
      </w:r>
      <w:r w:rsidRPr="0091479A">
        <w:rPr>
          <w:rFonts w:ascii="Times New Roman" w:hAnsi="Times New Roman" w:cs="Times New Roman"/>
        </w:rPr>
        <w:t>и иных нормативных правовых актов.</w:t>
      </w:r>
    </w:p>
    <w:p w:rsidR="00F03057" w:rsidRPr="0091479A" w:rsidRDefault="00F03057" w:rsidP="00E35F0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Стратегия </w:t>
      </w:r>
      <w:r w:rsidR="00CE7CBA" w:rsidRPr="0091479A">
        <w:rPr>
          <w:rFonts w:ascii="Times New Roman" w:hAnsi="Times New Roman" w:cs="Times New Roman"/>
        </w:rPr>
        <w:t xml:space="preserve"> содержит: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2" w:name="sub_6"/>
      <w:r w:rsidRPr="0091479A">
        <w:rPr>
          <w:rFonts w:ascii="Times New Roman" w:hAnsi="Times New Roman" w:cs="Times New Roman"/>
        </w:rPr>
        <w:t>1) оценк</w:t>
      </w:r>
      <w:r w:rsidR="00CE7CBA" w:rsidRPr="0091479A">
        <w:rPr>
          <w:rFonts w:ascii="Times New Roman" w:hAnsi="Times New Roman" w:cs="Times New Roman"/>
        </w:rPr>
        <w:t>у</w:t>
      </w:r>
      <w:r w:rsidRPr="0091479A">
        <w:rPr>
          <w:rFonts w:ascii="Times New Roman" w:hAnsi="Times New Roman" w:cs="Times New Roman"/>
        </w:rPr>
        <w:t xml:space="preserve"> достигнутых целей социально-экономического развития </w:t>
      </w:r>
      <w:r w:rsidR="0085734F" w:rsidRPr="0091479A">
        <w:rPr>
          <w:rFonts w:ascii="Times New Roman" w:hAnsi="Times New Roman" w:cs="Times New Roman"/>
        </w:rPr>
        <w:t>городского округа Стрежевой</w:t>
      </w:r>
      <w:r w:rsidRPr="0091479A">
        <w:rPr>
          <w:rFonts w:ascii="Times New Roman" w:hAnsi="Times New Roman" w:cs="Times New Roman"/>
        </w:rPr>
        <w:t xml:space="preserve">, анализ конкурентоспособности </w:t>
      </w:r>
      <w:r w:rsidR="0085734F" w:rsidRPr="0091479A">
        <w:rPr>
          <w:rFonts w:ascii="Times New Roman" w:hAnsi="Times New Roman" w:cs="Times New Roman"/>
        </w:rPr>
        <w:t>городского округа Стрежевой</w:t>
      </w:r>
      <w:r w:rsidR="0027366C" w:rsidRPr="0091479A">
        <w:rPr>
          <w:rFonts w:ascii="Times New Roman" w:hAnsi="Times New Roman" w:cs="Times New Roman"/>
        </w:rPr>
        <w:t xml:space="preserve"> (далее – </w:t>
      </w:r>
      <w:proofErr w:type="gramStart"/>
      <w:r w:rsidR="0027366C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 Стрежевой)</w:t>
      </w:r>
      <w:r w:rsidRPr="0091479A">
        <w:rPr>
          <w:rFonts w:ascii="Times New Roman" w:hAnsi="Times New Roman" w:cs="Times New Roman"/>
        </w:rPr>
        <w:t>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3" w:name="sub_7"/>
      <w:bookmarkEnd w:id="2"/>
      <w:r w:rsidRPr="0091479A">
        <w:rPr>
          <w:rFonts w:ascii="Times New Roman" w:hAnsi="Times New Roman" w:cs="Times New Roman"/>
        </w:rPr>
        <w:t>2) мисси</w:t>
      </w:r>
      <w:r w:rsidR="00CE7CBA"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hAnsi="Times New Roman" w:cs="Times New Roman"/>
        </w:rPr>
        <w:t xml:space="preserve"> и приоритеты социально-экономического развития </w:t>
      </w:r>
      <w:proofErr w:type="gramStart"/>
      <w:r w:rsidR="00A14766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 Стрежевого</w:t>
      </w:r>
      <w:r w:rsidRPr="0091479A">
        <w:rPr>
          <w:rFonts w:ascii="Times New Roman" w:hAnsi="Times New Roman" w:cs="Times New Roman"/>
        </w:rPr>
        <w:t>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4" w:name="sub_8"/>
      <w:bookmarkEnd w:id="3"/>
      <w:r w:rsidRPr="0091479A">
        <w:rPr>
          <w:rFonts w:ascii="Times New Roman" w:hAnsi="Times New Roman" w:cs="Times New Roman"/>
        </w:rPr>
        <w:t xml:space="preserve">3) цели и задачи социально-экономического развития </w:t>
      </w:r>
      <w:proofErr w:type="gramStart"/>
      <w:r w:rsidR="00A14766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 Стрежевой</w:t>
      </w:r>
      <w:r w:rsidRPr="0091479A">
        <w:rPr>
          <w:rFonts w:ascii="Times New Roman" w:hAnsi="Times New Roman" w:cs="Times New Roman"/>
        </w:rPr>
        <w:t>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5" w:name="sub_9"/>
      <w:bookmarkEnd w:id="4"/>
      <w:r w:rsidRPr="0091479A">
        <w:rPr>
          <w:rFonts w:ascii="Times New Roman" w:hAnsi="Times New Roman" w:cs="Times New Roman"/>
        </w:rPr>
        <w:t xml:space="preserve">4) показатели достижения целей социально-экономического развития </w:t>
      </w:r>
      <w:proofErr w:type="gramStart"/>
      <w:r w:rsidR="00A14766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 Стрежевого</w:t>
      </w:r>
      <w:r w:rsidRPr="0091479A">
        <w:rPr>
          <w:rFonts w:ascii="Times New Roman" w:hAnsi="Times New Roman" w:cs="Times New Roman"/>
        </w:rPr>
        <w:t xml:space="preserve"> и ожидаемые результаты реализации стратегии;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6" w:name="sub_10"/>
      <w:bookmarkEnd w:id="5"/>
      <w:r w:rsidRPr="0091479A">
        <w:rPr>
          <w:rFonts w:ascii="Times New Roman" w:hAnsi="Times New Roman" w:cs="Times New Roman"/>
        </w:rPr>
        <w:t xml:space="preserve">5) приоритетные направления социально-экономического развития </w:t>
      </w:r>
      <w:proofErr w:type="gramStart"/>
      <w:r w:rsidR="00A14766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 xml:space="preserve">. </w:t>
      </w:r>
      <w:r w:rsidR="00A14766" w:rsidRPr="0091479A">
        <w:rPr>
          <w:rFonts w:ascii="Times New Roman" w:hAnsi="Times New Roman" w:cs="Times New Roman"/>
        </w:rPr>
        <w:t>Стрежево</w:t>
      </w:r>
      <w:r w:rsidR="0027366C" w:rsidRPr="0091479A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>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7" w:name="sub_11"/>
      <w:bookmarkEnd w:id="6"/>
      <w:r w:rsidRPr="0091479A">
        <w:rPr>
          <w:rFonts w:ascii="Times New Roman" w:hAnsi="Times New Roman" w:cs="Times New Roman"/>
        </w:rPr>
        <w:t xml:space="preserve">6) сценарии социально-экономического развития </w:t>
      </w:r>
      <w:proofErr w:type="gramStart"/>
      <w:r w:rsidR="00A14766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</w:t>
      </w:r>
      <w:r w:rsidR="00A14766" w:rsidRPr="0091479A">
        <w:rPr>
          <w:rFonts w:ascii="Times New Roman" w:hAnsi="Times New Roman" w:cs="Times New Roman"/>
        </w:rPr>
        <w:t xml:space="preserve"> Стрежево</w:t>
      </w:r>
      <w:r w:rsidR="0027366C" w:rsidRPr="0091479A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>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8" w:name="sub_12"/>
      <w:bookmarkEnd w:id="7"/>
      <w:r w:rsidRPr="0091479A">
        <w:rPr>
          <w:rFonts w:ascii="Times New Roman" w:hAnsi="Times New Roman" w:cs="Times New Roman"/>
        </w:rPr>
        <w:t>7) сроки и этапы реализации;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9" w:name="sub_13"/>
      <w:bookmarkEnd w:id="8"/>
      <w:r w:rsidRPr="0091479A">
        <w:rPr>
          <w:rFonts w:ascii="Times New Roman" w:hAnsi="Times New Roman" w:cs="Times New Roman"/>
        </w:rPr>
        <w:t xml:space="preserve">8) </w:t>
      </w:r>
      <w:r w:rsidR="00F14484" w:rsidRPr="0091479A">
        <w:rPr>
          <w:rFonts w:ascii="Times New Roman" w:hAnsi="Times New Roman" w:cs="Times New Roman"/>
        </w:rPr>
        <w:t xml:space="preserve">информацию о муниципальных программах, </w:t>
      </w:r>
      <w:r w:rsidRPr="0091479A">
        <w:rPr>
          <w:rFonts w:ascii="Times New Roman" w:hAnsi="Times New Roman" w:cs="Times New Roman"/>
        </w:rPr>
        <w:t>оценк</w:t>
      </w:r>
      <w:r w:rsidR="00CE7CBA" w:rsidRPr="0091479A">
        <w:rPr>
          <w:rFonts w:ascii="Times New Roman" w:hAnsi="Times New Roman" w:cs="Times New Roman"/>
        </w:rPr>
        <w:t>у</w:t>
      </w:r>
      <w:r w:rsidRPr="0091479A">
        <w:rPr>
          <w:rFonts w:ascii="Times New Roman" w:hAnsi="Times New Roman" w:cs="Times New Roman"/>
        </w:rPr>
        <w:t xml:space="preserve"> финансовых ресурсов, необходимых для реализации стратегии;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bookmarkStart w:id="10" w:name="sub_14"/>
      <w:bookmarkEnd w:id="9"/>
      <w:r w:rsidRPr="0091479A">
        <w:rPr>
          <w:rFonts w:ascii="Times New Roman" w:hAnsi="Times New Roman" w:cs="Times New Roman"/>
        </w:rPr>
        <w:t xml:space="preserve">9) </w:t>
      </w:r>
      <w:r w:rsidR="00F14484" w:rsidRPr="0091479A">
        <w:rPr>
          <w:rFonts w:ascii="Times New Roman" w:hAnsi="Times New Roman" w:cs="Times New Roman"/>
        </w:rPr>
        <w:t>механизм</w:t>
      </w:r>
      <w:r w:rsidRPr="0091479A">
        <w:rPr>
          <w:rFonts w:ascii="Times New Roman" w:hAnsi="Times New Roman" w:cs="Times New Roman"/>
        </w:rPr>
        <w:t xml:space="preserve"> </w:t>
      </w:r>
      <w:r w:rsidR="00F14484" w:rsidRPr="0091479A">
        <w:rPr>
          <w:rFonts w:ascii="Times New Roman" w:hAnsi="Times New Roman" w:cs="Times New Roman"/>
        </w:rPr>
        <w:t xml:space="preserve"> реализации, </w:t>
      </w:r>
      <w:r w:rsidRPr="0091479A">
        <w:rPr>
          <w:rFonts w:ascii="Times New Roman" w:hAnsi="Times New Roman" w:cs="Times New Roman"/>
        </w:rPr>
        <w:t>управления и мониторинга реализации стратегии.</w:t>
      </w:r>
    </w:p>
    <w:bookmarkEnd w:id="10"/>
    <w:p w:rsidR="00F03057" w:rsidRPr="0091479A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приложениях содержатся описание перспектив развития </w:t>
      </w:r>
      <w:proofErr w:type="gramStart"/>
      <w:r w:rsidR="00DC4E37" w:rsidRPr="0091479A">
        <w:rPr>
          <w:rFonts w:ascii="Times New Roman" w:hAnsi="Times New Roman" w:cs="Times New Roman"/>
        </w:rPr>
        <w:t>г</w:t>
      </w:r>
      <w:proofErr w:type="gramEnd"/>
      <w:r w:rsidR="0027366C" w:rsidRPr="0091479A">
        <w:rPr>
          <w:rFonts w:ascii="Times New Roman" w:hAnsi="Times New Roman" w:cs="Times New Roman"/>
        </w:rPr>
        <w:t>.</w:t>
      </w:r>
      <w:r w:rsidR="00DC4E37" w:rsidRPr="0091479A">
        <w:rPr>
          <w:rFonts w:ascii="Times New Roman" w:hAnsi="Times New Roman" w:cs="Times New Roman"/>
        </w:rPr>
        <w:t xml:space="preserve"> Стрежево</w:t>
      </w:r>
      <w:r w:rsidR="0027366C" w:rsidRPr="0091479A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  <w:b/>
        </w:rPr>
        <w:t>(</w:t>
      </w:r>
      <w:hyperlink w:anchor="sub_72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Приложение 1</w:t>
        </w:r>
      </w:hyperlink>
      <w:r w:rsidRPr="0091479A">
        <w:rPr>
          <w:rFonts w:ascii="Times New Roman" w:hAnsi="Times New Roman" w:cs="Times New Roman"/>
        </w:rPr>
        <w:t xml:space="preserve">), отраслевые и инфраструктурные приоритеты развития </w:t>
      </w:r>
      <w:r w:rsidR="00E25B81" w:rsidRPr="0091479A">
        <w:rPr>
          <w:rFonts w:ascii="Times New Roman" w:hAnsi="Times New Roman" w:cs="Times New Roman"/>
        </w:rPr>
        <w:t>г. Стрежевого</w:t>
      </w:r>
      <w:r w:rsidRPr="0091479A">
        <w:rPr>
          <w:rFonts w:ascii="Times New Roman" w:hAnsi="Times New Roman" w:cs="Times New Roman"/>
        </w:rPr>
        <w:t xml:space="preserve">, </w:t>
      </w:r>
      <w:r w:rsidRPr="0091479A">
        <w:rPr>
          <w:rFonts w:ascii="Times New Roman" w:hAnsi="Times New Roman" w:cs="Times New Roman"/>
          <w:b/>
        </w:rPr>
        <w:t>(</w:t>
      </w:r>
      <w:hyperlink w:anchor="sub_74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Приложение 2</w:t>
        </w:r>
      </w:hyperlink>
      <w:r w:rsidRPr="0091479A">
        <w:rPr>
          <w:rFonts w:ascii="Times New Roman" w:hAnsi="Times New Roman" w:cs="Times New Roman"/>
        </w:rPr>
        <w:t xml:space="preserve">), информация о </w:t>
      </w:r>
      <w:r w:rsidR="00DC4E37" w:rsidRPr="0091479A">
        <w:rPr>
          <w:rFonts w:ascii="Times New Roman" w:hAnsi="Times New Roman" w:cs="Times New Roman"/>
        </w:rPr>
        <w:t>муниципальных</w:t>
      </w:r>
      <w:r w:rsidRPr="0091479A">
        <w:rPr>
          <w:rFonts w:ascii="Times New Roman" w:hAnsi="Times New Roman" w:cs="Times New Roman"/>
        </w:rPr>
        <w:t xml:space="preserve"> программах </w:t>
      </w:r>
      <w:r w:rsidR="00E25B81" w:rsidRPr="0091479A">
        <w:rPr>
          <w:rFonts w:ascii="Times New Roman" w:hAnsi="Times New Roman" w:cs="Times New Roman"/>
        </w:rPr>
        <w:t>г. Стрежевого</w:t>
      </w:r>
      <w:r w:rsidRPr="0091479A">
        <w:rPr>
          <w:rFonts w:ascii="Times New Roman" w:hAnsi="Times New Roman" w:cs="Times New Roman"/>
        </w:rPr>
        <w:t xml:space="preserve">, утверждаемых в целях реализации стратегии </w:t>
      </w:r>
      <w:r w:rsidRPr="0091479A">
        <w:rPr>
          <w:rFonts w:ascii="Times New Roman" w:hAnsi="Times New Roman" w:cs="Times New Roman"/>
          <w:b/>
        </w:rPr>
        <w:t>(</w:t>
      </w:r>
      <w:hyperlink w:anchor="sub_75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Приложение 3</w:t>
        </w:r>
      </w:hyperlink>
      <w:r w:rsidRPr="0091479A">
        <w:rPr>
          <w:rFonts w:ascii="Times New Roman" w:hAnsi="Times New Roman" w:cs="Times New Roman"/>
          <w:b/>
        </w:rPr>
        <w:t>).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Стратегия является основой для разработки </w:t>
      </w:r>
      <w:r w:rsidR="00DC4E37" w:rsidRPr="0091479A">
        <w:rPr>
          <w:rFonts w:ascii="Times New Roman" w:hAnsi="Times New Roman" w:cs="Times New Roman"/>
        </w:rPr>
        <w:t>муниципальных</w:t>
      </w:r>
      <w:r w:rsidRPr="0091479A">
        <w:rPr>
          <w:rFonts w:ascii="Times New Roman" w:hAnsi="Times New Roman" w:cs="Times New Roman"/>
        </w:rPr>
        <w:t xml:space="preserve"> программ </w:t>
      </w:r>
      <w:proofErr w:type="gramStart"/>
      <w:r w:rsidR="00DC4E37" w:rsidRPr="0091479A">
        <w:rPr>
          <w:rFonts w:ascii="Times New Roman" w:hAnsi="Times New Roman" w:cs="Times New Roman"/>
        </w:rPr>
        <w:t>г</w:t>
      </w:r>
      <w:proofErr w:type="gramEnd"/>
      <w:r w:rsidR="00E25B81" w:rsidRPr="0091479A">
        <w:rPr>
          <w:rFonts w:ascii="Times New Roman" w:hAnsi="Times New Roman" w:cs="Times New Roman"/>
        </w:rPr>
        <w:t>.</w:t>
      </w:r>
      <w:r w:rsidR="00DC4E37" w:rsidRPr="0091479A">
        <w:rPr>
          <w:rFonts w:ascii="Times New Roman" w:hAnsi="Times New Roman" w:cs="Times New Roman"/>
        </w:rPr>
        <w:t xml:space="preserve"> Стрежевой</w:t>
      </w:r>
      <w:r w:rsidRPr="0091479A">
        <w:rPr>
          <w:rFonts w:ascii="Times New Roman" w:hAnsi="Times New Roman" w:cs="Times New Roman"/>
        </w:rPr>
        <w:t xml:space="preserve"> и плана мероприятий по реализации стратегии.</w:t>
      </w:r>
    </w:p>
    <w:p w:rsidR="00427A07" w:rsidRPr="0091479A" w:rsidRDefault="00427A07" w:rsidP="006649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Цель разработки Стратегии - развитие гражданского общества, достижение устойчивого повышения качества жизни населения и динамичного развития экономики в долгосрочной перспективе (до 2030 года), укрепление позиций городского округа Стрежевой среди городов области.</w:t>
      </w:r>
    </w:p>
    <w:p w:rsidR="00427A07" w:rsidRPr="0091479A" w:rsidRDefault="00427A0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условиях жесткой конкуренции среди городов и регионов за приток инвестиций, квалифицированной рабочей силы, экологически безопасного производства все более </w:t>
      </w:r>
      <w:r w:rsidRPr="0091479A">
        <w:rPr>
          <w:rFonts w:ascii="Times New Roman" w:hAnsi="Times New Roman" w:cs="Times New Roman"/>
        </w:rPr>
        <w:lastRenderedPageBreak/>
        <w:t xml:space="preserve">актуальной проблемой становится повышение имиджа и инвестиционной привлекательности территории. В условиях быстроменяющейся экономической и социальной ситуации главными задачами успешного стратегического планирования и устойчивого развития городского образования являются улучшение качества жизни населения, гражданская активность и массовое вовлечение населения в процессы создания и развития ресурсного потенциала города, его конкурентных преимуществ. </w:t>
      </w:r>
      <w:proofErr w:type="gramStart"/>
      <w:r w:rsidRPr="0091479A">
        <w:rPr>
          <w:rFonts w:ascii="Times New Roman" w:hAnsi="Times New Roman" w:cs="Times New Roman"/>
        </w:rPr>
        <w:t>Общество, состоящее из активных граждан, обладающих знаниями и стремящихся к развитию, обладающее высокими моральными и нравственными принципами, владеющее организационными технологиями в сфере управления и учитывающее местные культурные традиции - главный критерий развития научно-технического и человеческого потенциала территории, достижения его социально-экономической безопасности и определения уровня социально-экономического развития.</w:t>
      </w:r>
      <w:proofErr w:type="gramEnd"/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Достижение стратегической цели и реализация приоритетных направлений развития предполагают:</w:t>
      </w:r>
    </w:p>
    <w:p w:rsidR="004C28E6" w:rsidRPr="0091479A" w:rsidRDefault="00C21383" w:rsidP="004C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- </w:t>
      </w:r>
      <w:r w:rsidR="004C28E6" w:rsidRPr="0091479A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жизни, работы и отдыха, профессиональной и творческой самореализации жителей </w:t>
      </w:r>
      <w:proofErr w:type="gramStart"/>
      <w:r w:rsidR="004C28E6" w:rsidRPr="009147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28E6" w:rsidRPr="0091479A">
        <w:rPr>
          <w:rFonts w:ascii="Times New Roman" w:hAnsi="Times New Roman" w:cs="Times New Roman"/>
          <w:sz w:val="24"/>
          <w:szCs w:val="24"/>
        </w:rPr>
        <w:t xml:space="preserve">. Стрежевого. Результат достижим за счет развития инженерной, социальной инфраструктуры, повышения доступности и качества социальных, </w:t>
      </w:r>
      <w:proofErr w:type="spellStart"/>
      <w:r w:rsidR="004C28E6" w:rsidRPr="0091479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4C28E6" w:rsidRPr="0091479A">
        <w:rPr>
          <w:rFonts w:ascii="Times New Roman" w:hAnsi="Times New Roman" w:cs="Times New Roman"/>
          <w:sz w:val="24"/>
          <w:szCs w:val="24"/>
        </w:rPr>
        <w:t xml:space="preserve"> услуг, жилищно-коммунального обслуживания;</w:t>
      </w:r>
    </w:p>
    <w:p w:rsidR="004C28E6" w:rsidRPr="0091479A" w:rsidRDefault="004C28E6" w:rsidP="004C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- решение вопросов расселения из  ветхого и аварийного жилья, повышения уровня обеспеченности жильем  и  развитие систем жизнеобеспечения. Результат достижим в случае, если наряду со строительством  только за счет бюджетных средств осуществлять переход к строительству на долевой основе с использованием </w:t>
      </w:r>
      <w:proofErr w:type="spellStart"/>
      <w:r w:rsidRPr="0091479A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91479A">
        <w:rPr>
          <w:rFonts w:ascii="Times New Roman" w:hAnsi="Times New Roman" w:cs="Times New Roman"/>
          <w:sz w:val="24"/>
          <w:szCs w:val="24"/>
        </w:rPr>
        <w:t xml:space="preserve">   материалов и технологий;</w:t>
      </w:r>
    </w:p>
    <w:p w:rsidR="004C28E6" w:rsidRPr="0091479A" w:rsidRDefault="004C28E6" w:rsidP="004C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- формирование сбалансированной, динамичной и устойчиво развивающейся экономики. Результат достижим за счет оптимизации структуры экономики (развитие секторов экономики с высокой производительностью труда и высокой добавленной стоимостью), диверсификации и развития </w:t>
      </w:r>
      <w:proofErr w:type="spellStart"/>
      <w:r w:rsidRPr="0091479A">
        <w:rPr>
          <w:rFonts w:ascii="Times New Roman" w:hAnsi="Times New Roman" w:cs="Times New Roman"/>
          <w:sz w:val="24"/>
          <w:szCs w:val="24"/>
        </w:rPr>
        <w:t>инновационно-технологической</w:t>
      </w:r>
      <w:proofErr w:type="spellEnd"/>
      <w:r w:rsidRPr="0091479A">
        <w:rPr>
          <w:rFonts w:ascii="Times New Roman" w:hAnsi="Times New Roman" w:cs="Times New Roman"/>
          <w:sz w:val="24"/>
          <w:szCs w:val="24"/>
        </w:rPr>
        <w:t xml:space="preserve"> направленности, что обеспечит большую устойчивость и привлекательность экономики;</w:t>
      </w:r>
    </w:p>
    <w:p w:rsidR="00C21383" w:rsidRPr="0091479A" w:rsidRDefault="004C28E6" w:rsidP="004C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городом, формирование форм участия населения (качественно нового уровня управления, позволяющего решать совместно организационно-экономические проблемы). Результат достижим за счет перехода к механизмам управления, при которых управление выступает как последовательный поэтапный процесс принятия и реализации управленческих решений с учетом первостепенности интересов населения, создание тренда – город для человека</w:t>
      </w:r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383" w:rsidRPr="004B298E" w:rsidRDefault="00C21383" w:rsidP="004B298E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44510817"/>
      <w:bookmarkStart w:id="12" w:name="_Toc444777764"/>
      <w:r w:rsidRPr="004B298E">
        <w:rPr>
          <w:rFonts w:ascii="Times New Roman" w:hAnsi="Times New Roman" w:cs="Times New Roman"/>
          <w:color w:val="auto"/>
          <w:sz w:val="24"/>
          <w:szCs w:val="24"/>
        </w:rPr>
        <w:t>Внешние факторы, влияющие на развитие</w:t>
      </w:r>
      <w:bookmarkEnd w:id="11"/>
      <w:bookmarkEnd w:id="12"/>
      <w:r w:rsidRPr="004B29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21383" w:rsidRPr="0091479A" w:rsidRDefault="00C21383" w:rsidP="00C2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Долгосрочное развитие города определяют процессы, относимые как к внешней, так и внутренней среде.</w:t>
      </w:r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Внешние факторы отражают мировые и российские тенденции развития. Они обусловлены усилением глобальной конкуренции, охватывающей рынки не только товаров, но и капиталов, технологий, рабочей силы. Предстоящий период характеризуется структурной перестройкой мирового хозяйства, связанной с изменением баланса между ее экономическими центрами, возрастанием роли региональных экономических союзов, распространением новых технологий (информационных, нан</w:t>
      </w:r>
      <w:proofErr w:type="gramStart"/>
      <w:r w:rsidRPr="009147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479A">
        <w:rPr>
          <w:rFonts w:ascii="Times New Roman" w:hAnsi="Times New Roman" w:cs="Times New Roman"/>
          <w:sz w:val="24"/>
          <w:szCs w:val="24"/>
        </w:rPr>
        <w:t xml:space="preserve"> и биотехнологий).</w:t>
      </w:r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За вторую половину XX - начало XXI столетия ярко обозначились тенденции мирового развития, из которых большая часть крайне негативно влияет на текущее и будущее развитие и экономический рост нашей страны.</w:t>
      </w:r>
    </w:p>
    <w:p w:rsidR="00C21383" w:rsidRPr="0091479A" w:rsidRDefault="00C21383" w:rsidP="00C2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Механизм влияния внешних факторов на город состоит из институциональной составляющей (механизм регулирования), которая включает совокупность органов власти и организаций, а также нормативные правовые акты на разных уровнях иерархии </w:t>
      </w:r>
      <w:r w:rsidRPr="0091479A">
        <w:rPr>
          <w:rFonts w:ascii="Times New Roman" w:hAnsi="Times New Roman" w:cs="Times New Roman"/>
          <w:sz w:val="24"/>
          <w:szCs w:val="24"/>
        </w:rPr>
        <w:lastRenderedPageBreak/>
        <w:t>(международный, национальный и региональный), регламентирующие и регулирующие соответствующую сферу деятельности.</w:t>
      </w:r>
    </w:p>
    <w:p w:rsidR="00C21383" w:rsidRPr="0091479A" w:rsidRDefault="00C21383" w:rsidP="00E422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3057" w:rsidRPr="004E3127" w:rsidRDefault="00F03057" w:rsidP="004E312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44510818"/>
      <w:bookmarkStart w:id="14" w:name="_Toc444777765"/>
      <w:bookmarkStart w:id="15" w:name="sub_17"/>
      <w:r w:rsidRPr="004E3127">
        <w:rPr>
          <w:rFonts w:ascii="Times New Roman" w:hAnsi="Times New Roman" w:cs="Times New Roman"/>
          <w:color w:val="auto"/>
          <w:sz w:val="24"/>
          <w:szCs w:val="24"/>
        </w:rPr>
        <w:t xml:space="preserve">I. Оценка достигнутых целей и задач социально-экономического развития, анализ конкурентоспособности </w:t>
      </w:r>
      <w:r w:rsidR="004C5563" w:rsidRPr="004E3127">
        <w:rPr>
          <w:rFonts w:ascii="Times New Roman" w:hAnsi="Times New Roman" w:cs="Times New Roman"/>
          <w:color w:val="auto"/>
          <w:sz w:val="24"/>
          <w:szCs w:val="24"/>
        </w:rPr>
        <w:t>городского ок</w:t>
      </w:r>
      <w:r w:rsidR="00251E67" w:rsidRPr="004E3127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4C5563" w:rsidRPr="004E3127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51E67" w:rsidRPr="004E3127">
        <w:rPr>
          <w:rFonts w:ascii="Times New Roman" w:hAnsi="Times New Roman" w:cs="Times New Roman"/>
          <w:color w:val="auto"/>
          <w:sz w:val="24"/>
          <w:szCs w:val="24"/>
        </w:rPr>
        <w:t>га Стрежевой</w:t>
      </w:r>
      <w:bookmarkEnd w:id="13"/>
      <w:bookmarkEnd w:id="14"/>
    </w:p>
    <w:bookmarkEnd w:id="15"/>
    <w:p w:rsidR="00F03057" w:rsidRPr="004B298E" w:rsidRDefault="00F03057" w:rsidP="004B298E">
      <w:pPr>
        <w:rPr>
          <w:rFonts w:ascii="Times New Roman" w:hAnsi="Times New Roman" w:cs="Times New Roman"/>
          <w:b/>
        </w:rPr>
      </w:pPr>
    </w:p>
    <w:p w:rsidR="00F03057" w:rsidRPr="004B298E" w:rsidRDefault="00F03057" w:rsidP="004B298E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44510819"/>
      <w:bookmarkStart w:id="17" w:name="_Toc444777766"/>
      <w:bookmarkStart w:id="18" w:name="sub_15"/>
      <w:r w:rsidRPr="004B298E">
        <w:rPr>
          <w:rFonts w:ascii="Times New Roman" w:hAnsi="Times New Roman" w:cs="Times New Roman"/>
          <w:color w:val="auto"/>
          <w:sz w:val="24"/>
          <w:szCs w:val="24"/>
        </w:rPr>
        <w:t xml:space="preserve">1. Оценка достигнутых целей и задач социально-экономического развития </w:t>
      </w:r>
      <w:r w:rsidR="00251E67" w:rsidRPr="004B298E">
        <w:rPr>
          <w:rFonts w:ascii="Times New Roman" w:hAnsi="Times New Roman" w:cs="Times New Roman"/>
          <w:color w:val="auto"/>
          <w:sz w:val="24"/>
          <w:szCs w:val="24"/>
        </w:rPr>
        <w:t>городского округа Стрежевой</w:t>
      </w:r>
      <w:r w:rsidRPr="004B298E">
        <w:rPr>
          <w:rFonts w:ascii="Times New Roman" w:hAnsi="Times New Roman" w:cs="Times New Roman"/>
          <w:color w:val="auto"/>
          <w:sz w:val="24"/>
          <w:szCs w:val="24"/>
        </w:rPr>
        <w:t xml:space="preserve"> за 200</w:t>
      </w:r>
      <w:r w:rsidR="00CC0B3D" w:rsidRPr="004B298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B298E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CC0B3D" w:rsidRPr="004B298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B298E">
        <w:rPr>
          <w:rFonts w:ascii="Times New Roman" w:hAnsi="Times New Roman" w:cs="Times New Roman"/>
          <w:color w:val="auto"/>
          <w:sz w:val="24"/>
          <w:szCs w:val="24"/>
        </w:rPr>
        <w:t> годы</w:t>
      </w:r>
      <w:bookmarkEnd w:id="16"/>
      <w:bookmarkEnd w:id="17"/>
    </w:p>
    <w:bookmarkEnd w:id="18"/>
    <w:p w:rsidR="00F03057" w:rsidRPr="0091479A" w:rsidRDefault="00F03057" w:rsidP="00E422DE">
      <w:pPr>
        <w:rPr>
          <w:rFonts w:ascii="Times New Roman" w:hAnsi="Times New Roman" w:cs="Times New Roman"/>
        </w:rPr>
      </w:pPr>
    </w:p>
    <w:p w:rsidR="00F03057" w:rsidRPr="0091479A" w:rsidRDefault="00F03057" w:rsidP="00A5365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Стратегия социально-экономического развития </w:t>
      </w:r>
      <w:r w:rsidR="00A53656" w:rsidRPr="0091479A">
        <w:rPr>
          <w:rFonts w:ascii="Times New Roman" w:hAnsi="Times New Roman" w:cs="Times New Roman"/>
          <w:bCs/>
        </w:rPr>
        <w:t>муниципального образования «Город Стрежевой» на период до 2015 года</w:t>
      </w:r>
      <w:r w:rsidRPr="0091479A">
        <w:rPr>
          <w:rFonts w:ascii="Times New Roman" w:hAnsi="Times New Roman" w:cs="Times New Roman"/>
        </w:rPr>
        <w:t xml:space="preserve">, </w:t>
      </w:r>
      <w:r w:rsidR="007D5D29" w:rsidRPr="0091479A">
        <w:rPr>
          <w:rFonts w:ascii="Times New Roman" w:hAnsi="Times New Roman" w:cs="Times New Roman"/>
        </w:rPr>
        <w:t>одобренная Думой городского округа Стрежевой</w:t>
      </w:r>
      <w:r w:rsidRPr="0091479A">
        <w:rPr>
          <w:rFonts w:ascii="Times New Roman" w:hAnsi="Times New Roman" w:cs="Times New Roman"/>
        </w:rPr>
        <w:t xml:space="preserve">, реализовывалась на основе механизмов управления развитием </w:t>
      </w:r>
      <w:r w:rsidR="00466F8E" w:rsidRPr="0091479A">
        <w:rPr>
          <w:rFonts w:ascii="Times New Roman" w:hAnsi="Times New Roman" w:cs="Times New Roman"/>
        </w:rPr>
        <w:t>города</w:t>
      </w:r>
      <w:r w:rsidRPr="0091479A">
        <w:rPr>
          <w:rFonts w:ascii="Times New Roman" w:hAnsi="Times New Roman" w:cs="Times New Roman"/>
        </w:rPr>
        <w:t xml:space="preserve"> с применением программно-целевого метода, принципов государственно-частного и социального партнерства.</w:t>
      </w:r>
    </w:p>
    <w:p w:rsidR="0024328D" w:rsidRPr="0091479A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На реализаци</w:t>
      </w:r>
      <w:r w:rsidR="00CC100B"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hAnsi="Times New Roman" w:cs="Times New Roman"/>
        </w:rPr>
        <w:t xml:space="preserve"> стратегии в предыдущие годы отразилось развертывание финансово-экономического кризиса 2008-2010 годов, </w:t>
      </w:r>
      <w:r w:rsidR="006F3C90" w:rsidRPr="0091479A">
        <w:rPr>
          <w:rFonts w:ascii="Times New Roman" w:hAnsi="Times New Roman" w:cs="Times New Roman"/>
        </w:rPr>
        <w:t>последствия которого к настоящему времени не были полностью преодолены. Р</w:t>
      </w:r>
      <w:r w:rsidR="00F460CB" w:rsidRPr="0091479A">
        <w:rPr>
          <w:rFonts w:ascii="Times New Roman" w:hAnsi="Times New Roman" w:cs="Times New Roman"/>
        </w:rPr>
        <w:t>езкое падение цен на нефть, зависимость экономики России от цен на энергоносители (нефть и газ)</w:t>
      </w:r>
      <w:r w:rsidR="006F3C90" w:rsidRPr="0091479A">
        <w:rPr>
          <w:rFonts w:ascii="Times New Roman" w:hAnsi="Times New Roman" w:cs="Times New Roman"/>
        </w:rPr>
        <w:t xml:space="preserve"> в 2008 году,</w:t>
      </w:r>
      <w:r w:rsidR="00F460CB" w:rsidRPr="0091479A">
        <w:rPr>
          <w:rFonts w:ascii="Times New Roman" w:hAnsi="Times New Roman" w:cs="Times New Roman"/>
        </w:rPr>
        <w:t xml:space="preserve"> </w:t>
      </w:r>
      <w:r w:rsidR="00980C58" w:rsidRPr="0091479A">
        <w:rPr>
          <w:rFonts w:ascii="Times New Roman" w:hAnsi="Times New Roman" w:cs="Times New Roman"/>
        </w:rPr>
        <w:t>снижение спроса и цены на сырье повлекли за собой ослабление экономической ситуации</w:t>
      </w:r>
      <w:r w:rsidR="009D4100" w:rsidRPr="0091479A">
        <w:rPr>
          <w:rFonts w:ascii="Times New Roman" w:hAnsi="Times New Roman" w:cs="Times New Roman"/>
        </w:rPr>
        <w:t>. Период в 200</w:t>
      </w:r>
      <w:r w:rsidR="0081686B" w:rsidRPr="0091479A">
        <w:rPr>
          <w:rFonts w:ascii="Times New Roman" w:hAnsi="Times New Roman" w:cs="Times New Roman"/>
        </w:rPr>
        <w:t>8</w:t>
      </w:r>
      <w:r w:rsidR="009D4100" w:rsidRPr="0091479A">
        <w:rPr>
          <w:rFonts w:ascii="Times New Roman" w:hAnsi="Times New Roman" w:cs="Times New Roman"/>
        </w:rPr>
        <w:t>-201</w:t>
      </w:r>
      <w:r w:rsidR="0081686B" w:rsidRPr="0091479A">
        <w:rPr>
          <w:rFonts w:ascii="Times New Roman" w:hAnsi="Times New Roman" w:cs="Times New Roman"/>
        </w:rPr>
        <w:t>4</w:t>
      </w:r>
      <w:r w:rsidR="009D4100" w:rsidRPr="0091479A">
        <w:rPr>
          <w:rFonts w:ascii="Times New Roman" w:hAnsi="Times New Roman" w:cs="Times New Roman"/>
        </w:rPr>
        <w:t xml:space="preserve"> годы считается </w:t>
      </w:r>
      <w:r w:rsidR="00A02FC5" w:rsidRPr="0091479A">
        <w:rPr>
          <w:rFonts w:ascii="Times New Roman" w:hAnsi="Times New Roman" w:cs="Times New Roman"/>
        </w:rPr>
        <w:t xml:space="preserve">периодом восстановления экономики России, но </w:t>
      </w:r>
      <w:r w:rsidR="00E85BA4" w:rsidRPr="0091479A">
        <w:rPr>
          <w:rFonts w:ascii="Times New Roman" w:hAnsi="Times New Roman" w:cs="Times New Roman"/>
        </w:rPr>
        <w:t xml:space="preserve">высокая </w:t>
      </w:r>
      <w:r w:rsidR="00E85BA4" w:rsidRPr="0091479A">
        <w:rPr>
          <w:rStyle w:val="a9"/>
          <w:rFonts w:ascii="Times New Roman" w:hAnsi="Times New Roman" w:cs="Times New Roman"/>
          <w:i w:val="0"/>
        </w:rPr>
        <w:t xml:space="preserve">зависимость от конъюнктуры цен на энергоносители на мировом рынке </w:t>
      </w:r>
      <w:r w:rsidR="00A02FC5" w:rsidRPr="0091479A">
        <w:rPr>
          <w:rFonts w:ascii="Times New Roman" w:hAnsi="Times New Roman" w:cs="Times New Roman"/>
        </w:rPr>
        <w:t xml:space="preserve">и применения к России </w:t>
      </w:r>
      <w:proofErr w:type="spellStart"/>
      <w:r w:rsidR="00C54C64" w:rsidRPr="0091479A">
        <w:rPr>
          <w:rFonts w:ascii="Times New Roman" w:hAnsi="Times New Roman" w:cs="Times New Roman"/>
        </w:rPr>
        <w:t>санкционной</w:t>
      </w:r>
      <w:proofErr w:type="spellEnd"/>
      <w:r w:rsidR="00C54C64" w:rsidRPr="0091479A">
        <w:rPr>
          <w:rFonts w:ascii="Times New Roman" w:hAnsi="Times New Roman" w:cs="Times New Roman"/>
        </w:rPr>
        <w:t xml:space="preserve"> политики</w:t>
      </w:r>
      <w:r w:rsidR="00A02FC5" w:rsidRPr="0091479A">
        <w:rPr>
          <w:rFonts w:ascii="Times New Roman" w:hAnsi="Times New Roman" w:cs="Times New Roman"/>
        </w:rPr>
        <w:t xml:space="preserve"> во второй половине 2014 года вновь </w:t>
      </w:r>
      <w:r w:rsidR="008E7746" w:rsidRPr="0091479A">
        <w:rPr>
          <w:rFonts w:ascii="Times New Roman" w:hAnsi="Times New Roman" w:cs="Times New Roman"/>
        </w:rPr>
        <w:t xml:space="preserve">приводит к </w:t>
      </w:r>
      <w:r w:rsidR="00A02FC5" w:rsidRPr="0091479A">
        <w:rPr>
          <w:rFonts w:ascii="Times New Roman" w:hAnsi="Times New Roman" w:cs="Times New Roman"/>
        </w:rPr>
        <w:t xml:space="preserve"> ос</w:t>
      </w:r>
      <w:r w:rsidR="00551399" w:rsidRPr="0091479A">
        <w:rPr>
          <w:rFonts w:ascii="Times New Roman" w:hAnsi="Times New Roman" w:cs="Times New Roman"/>
        </w:rPr>
        <w:t>лаблени</w:t>
      </w:r>
      <w:r w:rsidR="008E7746" w:rsidRPr="0091479A">
        <w:rPr>
          <w:rFonts w:ascii="Times New Roman" w:hAnsi="Times New Roman" w:cs="Times New Roman"/>
        </w:rPr>
        <w:t>ю</w:t>
      </w:r>
      <w:r w:rsidR="00551399" w:rsidRPr="0091479A">
        <w:rPr>
          <w:rFonts w:ascii="Times New Roman" w:hAnsi="Times New Roman" w:cs="Times New Roman"/>
        </w:rPr>
        <w:t xml:space="preserve"> экономической ситуации</w:t>
      </w:r>
      <w:r w:rsidR="00551399" w:rsidRPr="0091479A">
        <w:rPr>
          <w:rStyle w:val="a9"/>
          <w:rFonts w:ascii="Times New Roman" w:hAnsi="Times New Roman" w:cs="Times New Roman"/>
          <w:i w:val="0"/>
        </w:rPr>
        <w:t>.</w:t>
      </w:r>
    </w:p>
    <w:p w:rsidR="00781402" w:rsidRPr="0091479A" w:rsidRDefault="00E14147" w:rsidP="0078140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О</w:t>
      </w:r>
      <w:r w:rsidR="00781402" w:rsidRPr="0091479A">
        <w:rPr>
          <w:rFonts w:ascii="Times New Roman" w:hAnsi="Times New Roman" w:cs="Times New Roman"/>
        </w:rPr>
        <w:t xml:space="preserve">сновные показатели, характеризующие достижение стратегической цели, среднесрочных целей социально-экономического развития городского округа, </w:t>
      </w:r>
      <w:r w:rsidRPr="0091479A">
        <w:rPr>
          <w:rFonts w:ascii="Times New Roman" w:hAnsi="Times New Roman" w:cs="Times New Roman"/>
        </w:rPr>
        <w:t xml:space="preserve">за рассматриваемый период </w:t>
      </w:r>
      <w:r w:rsidR="00781402" w:rsidRPr="0091479A">
        <w:rPr>
          <w:rFonts w:ascii="Times New Roman" w:hAnsi="Times New Roman" w:cs="Times New Roman"/>
        </w:rPr>
        <w:t xml:space="preserve">показывали </w:t>
      </w:r>
      <w:r w:rsidRPr="0091479A">
        <w:rPr>
          <w:rFonts w:ascii="Times New Roman" w:hAnsi="Times New Roman" w:cs="Times New Roman"/>
        </w:rPr>
        <w:t xml:space="preserve"> в основном </w:t>
      </w:r>
      <w:r w:rsidR="00781402" w:rsidRPr="0091479A">
        <w:rPr>
          <w:rFonts w:ascii="Times New Roman" w:hAnsi="Times New Roman" w:cs="Times New Roman"/>
        </w:rPr>
        <w:t>устойчивую положительную динамику. Динамика показателей решения задач сочетает позитивные и негативные тенденции, которые оказали влияние на значение показателей, характеризующих достижение каждой среднесрочной цели.</w:t>
      </w:r>
    </w:p>
    <w:p w:rsidR="004C28E6" w:rsidRPr="0091479A" w:rsidRDefault="004C28E6" w:rsidP="004C28E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Анализ реализации трех </w:t>
      </w:r>
      <w:proofErr w:type="gramStart"/>
      <w:r w:rsidRPr="0091479A">
        <w:rPr>
          <w:rFonts w:ascii="Times New Roman" w:hAnsi="Times New Roman" w:cs="Times New Roman"/>
        </w:rPr>
        <w:t>сценариев развития, предложенных в предыдущей Стратегии показывает</w:t>
      </w:r>
      <w:proofErr w:type="gramEnd"/>
      <w:r w:rsidRPr="0091479A">
        <w:rPr>
          <w:rFonts w:ascii="Times New Roman" w:hAnsi="Times New Roman" w:cs="Times New Roman"/>
        </w:rPr>
        <w:t>, что по факту реализации произошла реализация некоего среднего варианта между сценариями:  «</w:t>
      </w:r>
      <w:proofErr w:type="spellStart"/>
      <w:r w:rsidRPr="0091479A">
        <w:rPr>
          <w:rFonts w:ascii="Times New Roman" w:hAnsi="Times New Roman" w:cs="Times New Roman"/>
        </w:rPr>
        <w:t>Нефтеград</w:t>
      </w:r>
      <w:proofErr w:type="spellEnd"/>
      <w:r w:rsidRPr="0091479A">
        <w:rPr>
          <w:rFonts w:ascii="Times New Roman" w:hAnsi="Times New Roman" w:cs="Times New Roman"/>
        </w:rPr>
        <w:t>», «Стрежевой – город для комфортной жизни» и «Стрежевой - город для активной жизни», при котором город сохранил свою зависимость от работы градообразующей отрасли экономики. Укрупнение и централизация нефтедобывающего бизнеса</w:t>
      </w:r>
      <w:r w:rsidR="001643B9">
        <w:rPr>
          <w:rFonts w:ascii="Times New Roman" w:hAnsi="Times New Roman" w:cs="Times New Roman"/>
        </w:rPr>
        <w:t>,</w:t>
      </w:r>
      <w:r w:rsidRPr="0091479A">
        <w:rPr>
          <w:rFonts w:ascii="Times New Roman" w:hAnsi="Times New Roman" w:cs="Times New Roman"/>
        </w:rPr>
        <w:t xml:space="preserve"> усиление влияния общероссийских тенденций от падения  спроса и цен на нефть повлекли за собой ухудшение экономической ситуации в городе. Вторичный  вызов со стороны современных технологий, которые, с одной стороны, позволяют использовать меньше человеческого труда при добыче нефти и в сервисе связанном с добычей, а, с другой стороны, требуют качественного иного персонала для их использования остается наиболее реальным  уже в среднесрочной перспективе.  </w:t>
      </w:r>
    </w:p>
    <w:p w:rsidR="004C28E6" w:rsidRPr="0091479A" w:rsidRDefault="004C28E6" w:rsidP="004C28E6">
      <w:pPr>
        <w:pStyle w:val="a6"/>
        <w:tabs>
          <w:tab w:val="num" w:pos="315"/>
        </w:tabs>
        <w:spacing w:after="0"/>
        <w:ind w:firstLine="318"/>
        <w:jc w:val="both"/>
      </w:pPr>
      <w:r w:rsidRPr="0091479A">
        <w:tab/>
        <w:t xml:space="preserve">Крупным достижением  реализации Стратегии развития города на период до 2015 года  является преодоление основной проблемы  пространственного развития – введение в 2014 году  автомобильного моста через реку </w:t>
      </w:r>
      <w:proofErr w:type="spellStart"/>
      <w:r w:rsidRPr="0091479A">
        <w:t>Вах</w:t>
      </w:r>
      <w:proofErr w:type="spellEnd"/>
      <w:r w:rsidRPr="0091479A">
        <w:t xml:space="preserve">, связавшего  город Стрежевой с </w:t>
      </w:r>
      <w:proofErr w:type="spellStart"/>
      <w:r w:rsidRPr="0091479A">
        <w:t>Нижневартовской</w:t>
      </w:r>
      <w:proofErr w:type="spellEnd"/>
      <w:r w:rsidRPr="0091479A">
        <w:t xml:space="preserve"> агломерацией и позволяющего рассматривать в качестве точки роста налаживание интенсивных хозяйственных связей с ней.  Вместе с тем,  перспектива  закрытия прямого авиационного сообщения  с областным центром  в условиях географической  удаленности от административного центра остается одной из важнейших проблем развития города.</w:t>
      </w:r>
    </w:p>
    <w:p w:rsidR="004C28E6" w:rsidRPr="0091479A" w:rsidRDefault="004C28E6" w:rsidP="004C28E6">
      <w:pPr>
        <w:pStyle w:val="a6"/>
        <w:tabs>
          <w:tab w:val="num" w:pos="315"/>
        </w:tabs>
        <w:spacing w:after="0"/>
        <w:jc w:val="both"/>
      </w:pPr>
      <w:r w:rsidRPr="0091479A">
        <w:tab/>
      </w:r>
      <w:r w:rsidRPr="0091479A">
        <w:tab/>
        <w:t xml:space="preserve">Анализ </w:t>
      </w:r>
      <w:proofErr w:type="gramStart"/>
      <w:r w:rsidRPr="0091479A">
        <w:t>факторов, влияющих на демографические процессы за период реализации Стратегии развития Стрежевого в период до 2015 показывает</w:t>
      </w:r>
      <w:proofErr w:type="gramEnd"/>
      <w:r w:rsidRPr="0091479A">
        <w:t xml:space="preserve">  влияние общегосударственного тренда северных городов, который проявляется через увеличения </w:t>
      </w:r>
      <w:r w:rsidRPr="0091479A">
        <w:lastRenderedPageBreak/>
        <w:t>количества выезжающих с территории Севера. Происходит  постепенное  снижение численности населения с 44 тыс. человек в 2005 году до 41  тыс. человек в начале 2015 года. Тенденция  постепенного миграционного оттока населения  сохранялась вплоть до конца 2014 года, в первом полугодии 2015 года впервые отмечен незначительный миграционный приток. Численность экономически активного населения составляет 24 тыс. человек, доля показателя в общей численности за 10 лет  существенно не изменилась и осталась на уровне 57-58%. В городе сохраняется положительная динамика естественного прироста.</w:t>
      </w:r>
    </w:p>
    <w:p w:rsidR="00964E72" w:rsidRPr="0091479A" w:rsidRDefault="00964E72" w:rsidP="004C28E6">
      <w:pPr>
        <w:pStyle w:val="a6"/>
        <w:tabs>
          <w:tab w:val="num" w:pos="315"/>
        </w:tabs>
        <w:spacing w:after="0"/>
        <w:jc w:val="both"/>
      </w:pPr>
      <w:r w:rsidRPr="0091479A">
        <w:tab/>
        <w:t>Некоторые показатели социально-экономического развития города  представлены ниже:</w:t>
      </w:r>
    </w:p>
    <w:tbl>
      <w:tblPr>
        <w:tblStyle w:val="af"/>
        <w:tblW w:w="9747" w:type="dxa"/>
        <w:tblLayout w:type="fixed"/>
        <w:tblLook w:val="04A0"/>
      </w:tblPr>
      <w:tblGrid>
        <w:gridCol w:w="5211"/>
        <w:gridCol w:w="851"/>
        <w:gridCol w:w="992"/>
        <w:gridCol w:w="992"/>
        <w:gridCol w:w="851"/>
        <w:gridCol w:w="850"/>
      </w:tblGrid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%</w:t>
            </w:r>
          </w:p>
        </w:tc>
      </w:tr>
      <w:tr w:rsidR="00964E72" w:rsidRPr="005F3BA2" w:rsidTr="005F3BA2">
        <w:tc>
          <w:tcPr>
            <w:tcW w:w="9747" w:type="dxa"/>
            <w:gridSpan w:val="6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F3BA2">
              <w:rPr>
                <w:rFonts w:ascii="Times New Roman" w:hAnsi="Times New Roman" w:cs="Times New Roman"/>
              </w:rPr>
              <w:t>Томскнефть</w:t>
            </w:r>
            <w:proofErr w:type="spellEnd"/>
            <w:r w:rsidRPr="005F3BA2">
              <w:rPr>
                <w:rFonts w:ascii="Times New Roman" w:hAnsi="Times New Roman" w:cs="Times New Roman"/>
              </w:rPr>
              <w:t xml:space="preserve">» ВНК (данные годового отчета ОАО «ТН» ВНК, </w:t>
            </w:r>
            <w:hyperlink r:id="rId20" w:history="1">
              <w:r w:rsidRPr="005F3BA2">
                <w:rPr>
                  <w:rStyle w:val="a5"/>
                  <w:rFonts w:ascii="Times New Roman" w:hAnsi="Times New Roman" w:cs="Times New Roman"/>
                  <w:color w:val="auto"/>
                </w:rPr>
                <w:t>http://www.tomskneft.ru/shareholder</w:t>
              </w:r>
            </w:hyperlink>
            <w:proofErr w:type="gramStart"/>
            <w:r w:rsidRPr="005F3BA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F3B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 xml:space="preserve">Нефть добытая, тыс. </w:t>
            </w:r>
            <w:proofErr w:type="spellStart"/>
            <w:r w:rsidRPr="005F3BA2">
              <w:rPr>
                <w:rFonts w:ascii="Times New Roman" w:hAnsi="Times New Roman" w:cs="Times New Roman"/>
              </w:rPr>
              <w:t>тн</w:t>
            </w:r>
            <w:proofErr w:type="spellEnd"/>
            <w:r w:rsidRPr="005F3B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3BA2">
              <w:rPr>
                <w:rFonts w:ascii="Times New Roman" w:eastAsiaTheme="minorHAnsi" w:hAnsi="Times New Roman" w:cs="Times New Roman"/>
                <w:lang w:eastAsia="en-US"/>
              </w:rPr>
              <w:t>10349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eastAsiaTheme="minorHAnsi" w:hAnsi="Times New Roman" w:cs="Times New Roman"/>
                <w:lang w:eastAsia="en-US"/>
              </w:rPr>
              <w:t>10 226 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eastAsiaTheme="minorHAnsi" w:hAnsi="Times New Roman" w:cs="Times New Roman"/>
                <w:lang w:eastAsia="en-US"/>
              </w:rPr>
              <w:t xml:space="preserve">10 151 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9939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97,9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 xml:space="preserve">Объем реализации нефти, тыс. </w:t>
            </w:r>
            <w:proofErr w:type="spellStart"/>
            <w:r w:rsidRPr="005F3BA2">
              <w:rPr>
                <w:rFonts w:ascii="Times New Roman" w:hAnsi="Times New Roman" w:cs="Times New Roman"/>
              </w:rPr>
              <w:t>тн</w:t>
            </w:r>
            <w:proofErr w:type="spellEnd"/>
            <w:r w:rsidRPr="005F3B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10216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10099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9984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Объем реализации газа, млн. куб. м.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Изменение стоимости основных сре</w:t>
            </w:r>
            <w:proofErr w:type="gramStart"/>
            <w:r w:rsidRPr="005F3BA2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5F3BA2">
              <w:rPr>
                <w:rFonts w:ascii="Times New Roman" w:hAnsi="Times New Roman" w:cs="Times New Roman"/>
              </w:rPr>
              <w:t>езультате достройки, дооборудования, реконструкции и частичной ликвидации, млн. руб.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747,8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1045,2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108,7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Капвложения, млн. руб.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17604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14674,6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13759,8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13558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98,5</w:t>
            </w:r>
          </w:p>
        </w:tc>
      </w:tr>
      <w:tr w:rsidR="00964E72" w:rsidRPr="005F3BA2" w:rsidTr="005F3BA2">
        <w:tc>
          <w:tcPr>
            <w:tcW w:w="9747" w:type="dxa"/>
            <w:gridSpan w:val="6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Статистические показатели на территории городского округа Стрежевой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крупными и средними предприятиями на территории города, всего, млн. руб.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10897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12336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12007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12789</w:t>
            </w:r>
          </w:p>
        </w:tc>
        <w:tc>
          <w:tcPr>
            <w:tcW w:w="850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106,5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Численность работающих на территории городского округа Стрежевой, чел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13036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12881</w:t>
            </w:r>
          </w:p>
        </w:tc>
        <w:tc>
          <w:tcPr>
            <w:tcW w:w="992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12810</w:t>
            </w:r>
          </w:p>
        </w:tc>
        <w:tc>
          <w:tcPr>
            <w:tcW w:w="85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12459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97,2</w:t>
            </w:r>
          </w:p>
        </w:tc>
      </w:tr>
      <w:tr w:rsidR="00964E72" w:rsidRPr="005F3BA2" w:rsidTr="005F3BA2">
        <w:tc>
          <w:tcPr>
            <w:tcW w:w="5211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5F3BA2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5F3BA2">
              <w:rPr>
                <w:rFonts w:ascii="Times New Roman" w:hAnsi="Times New Roman" w:cs="Times New Roman"/>
              </w:rPr>
              <w:t xml:space="preserve"> (номинальная), руб.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5F3BA2">
            <w:pPr>
              <w:pStyle w:val="af6"/>
              <w:ind w:right="-16"/>
              <w:jc w:val="center"/>
              <w:rPr>
                <w:rFonts w:ascii="Times New Roman" w:hAnsi="Times New Roman"/>
                <w:color w:val="auto"/>
              </w:rPr>
            </w:pPr>
            <w:r w:rsidRPr="005F3BA2">
              <w:rPr>
                <w:rFonts w:ascii="Times New Roman" w:hAnsi="Times New Roman"/>
                <w:color w:val="auto"/>
              </w:rPr>
              <w:t>41676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5F3BA2">
            <w:pPr>
              <w:pStyle w:val="af6"/>
              <w:ind w:right="-16"/>
              <w:jc w:val="center"/>
              <w:rPr>
                <w:rFonts w:ascii="Times New Roman" w:hAnsi="Times New Roman"/>
                <w:color w:val="auto"/>
              </w:rPr>
            </w:pPr>
            <w:r w:rsidRPr="005F3BA2">
              <w:rPr>
                <w:rFonts w:ascii="Times New Roman" w:hAnsi="Times New Roman"/>
                <w:color w:val="auto"/>
              </w:rPr>
              <w:t>44769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5F3BA2">
            <w:pPr>
              <w:pStyle w:val="af6"/>
              <w:ind w:right="-16"/>
              <w:jc w:val="center"/>
              <w:rPr>
                <w:rFonts w:ascii="Times New Roman" w:hAnsi="Times New Roman"/>
                <w:color w:val="auto"/>
              </w:rPr>
            </w:pPr>
            <w:r w:rsidRPr="005F3BA2">
              <w:rPr>
                <w:rFonts w:ascii="Times New Roman" w:hAnsi="Times New Roman"/>
                <w:color w:val="auto"/>
              </w:rPr>
              <w:t>48620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5F3BA2">
            <w:pPr>
              <w:pStyle w:val="af6"/>
              <w:ind w:right="-16"/>
              <w:jc w:val="center"/>
              <w:rPr>
                <w:rFonts w:ascii="Times New Roman" w:hAnsi="Times New Roman"/>
                <w:color w:val="auto"/>
              </w:rPr>
            </w:pPr>
            <w:r w:rsidRPr="005F3BA2">
              <w:rPr>
                <w:rFonts w:ascii="Times New Roman" w:hAnsi="Times New Roman"/>
                <w:color w:val="auto"/>
              </w:rPr>
              <w:t>50988</w:t>
            </w:r>
          </w:p>
        </w:tc>
        <w:tc>
          <w:tcPr>
            <w:tcW w:w="850" w:type="dxa"/>
            <w:vAlign w:val="center"/>
          </w:tcPr>
          <w:p w:rsidR="00964E72" w:rsidRPr="005F3BA2" w:rsidRDefault="00964E72" w:rsidP="005F3B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104,8</w:t>
            </w: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7317E3">
            <w:pPr>
              <w:pStyle w:val="aa"/>
              <w:tabs>
                <w:tab w:val="num" w:pos="0"/>
              </w:tabs>
              <w:rPr>
                <w:sz w:val="22"/>
                <w:szCs w:val="22"/>
              </w:rPr>
            </w:pPr>
            <w:r w:rsidRPr="005F3BA2">
              <w:rPr>
                <w:sz w:val="22"/>
                <w:szCs w:val="22"/>
              </w:rPr>
              <w:t>Доходы - всего, млн. руб.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1623,3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1532,3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1838,4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1794,6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97,6</w:t>
            </w: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964E72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налоговые доходы,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559,0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453,5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81</w:t>
            </w: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 xml:space="preserve">неналоговые доходы 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175,7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159,5</w:t>
            </w: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925,9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1186,8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1193,4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100,5</w:t>
            </w: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 xml:space="preserve">Задолженность по заработной плате 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4E72" w:rsidRPr="005F3BA2" w:rsidTr="005F3BA2">
        <w:tc>
          <w:tcPr>
            <w:tcW w:w="521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Уровень регистрируемой безработицы, %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vAlign w:val="center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vAlign w:val="bottom"/>
          </w:tcPr>
          <w:p w:rsidR="00964E72" w:rsidRPr="005F3BA2" w:rsidRDefault="00964E72" w:rsidP="007317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1" w:type="dxa"/>
            <w:vAlign w:val="center"/>
          </w:tcPr>
          <w:p w:rsidR="00964E72" w:rsidRPr="005F3BA2" w:rsidRDefault="00964E72" w:rsidP="007317E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BA2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0" w:type="dxa"/>
          </w:tcPr>
          <w:p w:rsidR="00964E72" w:rsidRPr="005F3BA2" w:rsidRDefault="00964E72" w:rsidP="007317E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64E72" w:rsidRPr="0091479A" w:rsidRDefault="00964E72" w:rsidP="004C28E6">
      <w:pPr>
        <w:pStyle w:val="a6"/>
        <w:tabs>
          <w:tab w:val="num" w:pos="315"/>
        </w:tabs>
        <w:spacing w:after="0"/>
        <w:jc w:val="both"/>
      </w:pPr>
    </w:p>
    <w:p w:rsidR="00A375A7" w:rsidRPr="0091479A" w:rsidRDefault="002213A9" w:rsidP="00964CD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При реализации мероприятий приоритета 1 </w:t>
      </w:r>
      <w:r w:rsidR="00790E97" w:rsidRPr="0091479A">
        <w:rPr>
          <w:rFonts w:ascii="Times New Roman" w:hAnsi="Times New Roman" w:cs="Times New Roman"/>
        </w:rPr>
        <w:t>«Развитие предпринимательства (развитие деловой среды)</w:t>
      </w:r>
      <w:r w:rsidR="008362F8" w:rsidRPr="0091479A">
        <w:rPr>
          <w:rFonts w:ascii="Times New Roman" w:hAnsi="Times New Roman" w:cs="Times New Roman"/>
        </w:rPr>
        <w:t xml:space="preserve"> сохранялась положительная динамика</w:t>
      </w:r>
      <w:r w:rsidR="00190B5D" w:rsidRPr="0091479A">
        <w:rPr>
          <w:rFonts w:ascii="Times New Roman" w:hAnsi="Times New Roman" w:cs="Times New Roman"/>
        </w:rPr>
        <w:t>.</w:t>
      </w:r>
      <w:r w:rsidR="00A375A7" w:rsidRPr="0091479A">
        <w:rPr>
          <w:rFonts w:ascii="Times New Roman" w:hAnsi="Times New Roman" w:cs="Times New Roman"/>
        </w:rPr>
        <w:t xml:space="preserve"> </w:t>
      </w:r>
    </w:p>
    <w:p w:rsidR="00A375A7" w:rsidRPr="0091479A" w:rsidRDefault="00042182" w:rsidP="00A375A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Число субъектов малого и среднего предпринимательства в расчете  на 10 тыс. человек населения по городу составляет 385 единиц, это второй по рейтингу результат среди муниципальных образований  Томской области.</w:t>
      </w:r>
      <w:r w:rsidR="00A375A7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 </w:t>
      </w:r>
      <w:proofErr w:type="gramStart"/>
      <w:r w:rsidR="00A375A7" w:rsidRPr="0091479A">
        <w:rPr>
          <w:rFonts w:ascii="Times New Roman" w:hAnsi="Times New Roman" w:cs="Times New Roman"/>
        </w:rPr>
        <w:t xml:space="preserve">В течение </w:t>
      </w:r>
      <w:r w:rsidR="00D44351">
        <w:rPr>
          <w:rFonts w:ascii="Times New Roman" w:hAnsi="Times New Roman" w:cs="Times New Roman"/>
        </w:rPr>
        <w:t xml:space="preserve">10-летнего </w:t>
      </w:r>
      <w:r w:rsidR="00A375A7" w:rsidRPr="0091479A">
        <w:rPr>
          <w:rFonts w:ascii="Times New Roman" w:hAnsi="Times New Roman" w:cs="Times New Roman"/>
        </w:rPr>
        <w:t>периода  в городе  наблюдался рост числа занятых в организациях малого бизнеса от общей численности занятых в экономике.</w:t>
      </w:r>
      <w:proofErr w:type="gramEnd"/>
      <w:r w:rsidR="00A375A7" w:rsidRPr="0091479A">
        <w:rPr>
          <w:rFonts w:ascii="Times New Roman" w:hAnsi="Times New Roman" w:cs="Times New Roman"/>
        </w:rPr>
        <w:t xml:space="preserve">  </w:t>
      </w:r>
      <w:proofErr w:type="gramStart"/>
      <w:r w:rsidR="00A375A7" w:rsidRPr="0091479A">
        <w:rPr>
          <w:rFonts w:ascii="Times New Roman" w:hAnsi="Times New Roman" w:cs="Times New Roman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2014 году составила в среднем по области 25,8%. Стрежевой находится  на уровне 29,45%. По итогам 2014 года рост  показателя составил 22,5%, увеличился на 7,6% к уровню 2007 года, но в 2015 году не превысит плановый показатель в</w:t>
      </w:r>
      <w:proofErr w:type="gramEnd"/>
      <w:r w:rsidR="00A375A7" w:rsidRPr="0091479A">
        <w:rPr>
          <w:rFonts w:ascii="Times New Roman" w:hAnsi="Times New Roman" w:cs="Times New Roman"/>
        </w:rPr>
        <w:t xml:space="preserve"> 25%. </w:t>
      </w:r>
      <w:r w:rsidR="00A375A7" w:rsidRPr="0091479A">
        <w:rPr>
          <w:rFonts w:ascii="Times New Roman" w:eastAsiaTheme="minorHAnsi" w:hAnsi="Times New Roman" w:cs="Times New Roman"/>
          <w:lang w:eastAsia="en-US"/>
        </w:rPr>
        <w:t xml:space="preserve">Снижение темпов прироста  связано с  приходом в город крупных торговых сетей, </w:t>
      </w:r>
      <w:r w:rsidR="00A375A7" w:rsidRPr="0091479A">
        <w:rPr>
          <w:rFonts w:ascii="Times New Roman" w:hAnsi="Times New Roman" w:cs="Times New Roman"/>
        </w:rPr>
        <w:t xml:space="preserve">изменениями в налоговом  законодательстве, которые невыгодны малому бизнесу. За период с начала  реализации Стратегии в городе создана инфраструктура поддержки стартующего бизнеса, создана система </w:t>
      </w:r>
      <w:proofErr w:type="spellStart"/>
      <w:r w:rsidR="00A375A7" w:rsidRPr="0091479A">
        <w:rPr>
          <w:rFonts w:ascii="Times New Roman" w:hAnsi="Times New Roman" w:cs="Times New Roman"/>
        </w:rPr>
        <w:t>аутсорсинга</w:t>
      </w:r>
      <w:proofErr w:type="spellEnd"/>
      <w:r w:rsidR="00A375A7" w:rsidRPr="0091479A">
        <w:rPr>
          <w:rFonts w:ascii="Times New Roman" w:hAnsi="Times New Roman" w:cs="Times New Roman"/>
        </w:rPr>
        <w:t xml:space="preserve"> </w:t>
      </w:r>
      <w:proofErr w:type="spellStart"/>
      <w:r w:rsidR="00A375A7" w:rsidRPr="0091479A">
        <w:rPr>
          <w:rFonts w:ascii="Times New Roman" w:hAnsi="Times New Roman" w:cs="Times New Roman"/>
        </w:rPr>
        <w:t>микропредприятий</w:t>
      </w:r>
      <w:proofErr w:type="spellEnd"/>
      <w:r w:rsidR="00A375A7" w:rsidRPr="0091479A">
        <w:rPr>
          <w:rFonts w:ascii="Times New Roman" w:hAnsi="Times New Roman" w:cs="Times New Roman"/>
        </w:rPr>
        <w:t xml:space="preserve">, эффективно работает муниципальный Фонд поддержки предпринимательства. Вместе с тем, малый бизнес по-прежнему занимает </w:t>
      </w:r>
      <w:r w:rsidR="00A375A7" w:rsidRPr="0091479A">
        <w:rPr>
          <w:rFonts w:ascii="Times New Roman" w:hAnsi="Times New Roman" w:cs="Times New Roman"/>
        </w:rPr>
        <w:lastRenderedPageBreak/>
        <w:t xml:space="preserve">позицию  потребительского рынка. </w:t>
      </w:r>
      <w:r w:rsidR="00A375A7" w:rsidRPr="0091479A">
        <w:rPr>
          <w:rFonts w:ascii="Times New Roman" w:eastAsiaTheme="minorHAnsi" w:hAnsi="Times New Roman" w:cs="Times New Roman"/>
          <w:lang w:eastAsia="en-US"/>
        </w:rPr>
        <w:t>Отраслевое распределение по видам экономической деятельности свидетельствует о преимущественном интересе малого бизнеса к сфере торговли, общественного питания и бытового обслуживания населения.</w:t>
      </w:r>
      <w:r w:rsidR="00A375A7" w:rsidRPr="0091479A">
        <w:rPr>
          <w:rFonts w:ascii="Times New Roman" w:hAnsi="Times New Roman" w:cs="Times New Roman"/>
        </w:rPr>
        <w:t xml:space="preserve"> В городе незначительное число  </w:t>
      </w:r>
      <w:proofErr w:type="spellStart"/>
      <w:r w:rsidR="00A375A7" w:rsidRPr="0091479A">
        <w:rPr>
          <w:rFonts w:ascii="Times New Roman" w:hAnsi="Times New Roman" w:cs="Times New Roman"/>
        </w:rPr>
        <w:t>микроорганизаций</w:t>
      </w:r>
      <w:proofErr w:type="spellEnd"/>
      <w:r w:rsidR="00A375A7" w:rsidRPr="0091479A">
        <w:rPr>
          <w:rFonts w:ascii="Times New Roman" w:hAnsi="Times New Roman" w:cs="Times New Roman"/>
        </w:rPr>
        <w:t xml:space="preserve"> осуществляет производственную деятельность, отсутствуют инновационные высокотехнологичные производства.</w:t>
      </w:r>
    </w:p>
    <w:p w:rsidR="00964CDD" w:rsidRPr="0091479A" w:rsidRDefault="00964CDD" w:rsidP="00964CD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 Объем инвестиций в основной капитал (за исключением бюджетных средств) в расчете на 1 жителя, рублей в год по городу составил </w:t>
      </w:r>
      <w:r w:rsidRPr="0091479A">
        <w:rPr>
          <w:rFonts w:ascii="Times New Roman" w:hAnsi="Times New Roman" w:cs="Times New Roman"/>
          <w:bCs/>
        </w:rPr>
        <w:t>41159,0 рублей. П</w:t>
      </w:r>
      <w:r w:rsidRPr="0091479A">
        <w:rPr>
          <w:rFonts w:ascii="Times New Roman" w:hAnsi="Times New Roman" w:cs="Times New Roman"/>
        </w:rPr>
        <w:t xml:space="preserve">оказатель увеличился на 144,5% к предыдущему году, хотя это практически вдвое ниже </w:t>
      </w:r>
      <w:proofErr w:type="spellStart"/>
      <w:r w:rsidRPr="0091479A">
        <w:rPr>
          <w:rFonts w:ascii="Times New Roman" w:hAnsi="Times New Roman" w:cs="Times New Roman"/>
        </w:rPr>
        <w:t>среднеобластного</w:t>
      </w:r>
      <w:proofErr w:type="spellEnd"/>
      <w:r w:rsidRPr="0091479A">
        <w:rPr>
          <w:rFonts w:ascii="Times New Roman" w:hAnsi="Times New Roman" w:cs="Times New Roman"/>
        </w:rPr>
        <w:t xml:space="preserve"> уровня.  Невысокий уровень инвестиционной активности связан с невыгодным территориальным расположением и высокой себестоимостью производства. В этой </w:t>
      </w:r>
      <w:proofErr w:type="gramStart"/>
      <w:r w:rsidRPr="0091479A">
        <w:rPr>
          <w:rFonts w:ascii="Times New Roman" w:hAnsi="Times New Roman" w:cs="Times New Roman"/>
        </w:rPr>
        <w:t>связи инвестиции, осуществляемые на территории города связаны</w:t>
      </w:r>
      <w:proofErr w:type="gramEnd"/>
      <w:r w:rsidRPr="0091479A">
        <w:rPr>
          <w:rFonts w:ascii="Times New Roman" w:hAnsi="Times New Roman" w:cs="Times New Roman"/>
        </w:rPr>
        <w:t xml:space="preserve"> в основном с нефтедобычей, организации малого бизнеса осуществляют инвестиции в основном в инфраструктуру услуг и  сферу торговли.</w:t>
      </w:r>
    </w:p>
    <w:p w:rsidR="00A375A7" w:rsidRPr="0091479A" w:rsidRDefault="00964CDD" w:rsidP="007D08EF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eastAsiaTheme="minorHAnsi" w:hAnsi="Times New Roman" w:cs="Times New Roman"/>
          <w:lang w:eastAsia="en-US"/>
        </w:rPr>
        <w:t xml:space="preserve">Показатель </w:t>
      </w:r>
      <w:r w:rsidR="00877BCB" w:rsidRPr="0091479A">
        <w:rPr>
          <w:rFonts w:ascii="Times New Roman" w:eastAsiaTheme="minorHAnsi" w:hAnsi="Times New Roman" w:cs="Times New Roman"/>
          <w:lang w:eastAsia="en-US"/>
        </w:rPr>
        <w:t xml:space="preserve">обеспеченности населения торговыми площадями по городу составляет 1300 м на 1000 человек. Показатель </w:t>
      </w:r>
      <w:r w:rsidR="007D08EF" w:rsidRPr="0091479A">
        <w:rPr>
          <w:rFonts w:ascii="Times New Roman" w:eastAsiaTheme="minorHAnsi" w:hAnsi="Times New Roman" w:cs="Times New Roman"/>
          <w:lang w:eastAsia="en-US"/>
        </w:rPr>
        <w:t>объем</w:t>
      </w:r>
      <w:r w:rsidRPr="0091479A">
        <w:rPr>
          <w:rFonts w:ascii="Times New Roman" w:eastAsiaTheme="minorHAnsi" w:hAnsi="Times New Roman" w:cs="Times New Roman"/>
          <w:lang w:eastAsia="en-US"/>
        </w:rPr>
        <w:t>а</w:t>
      </w:r>
      <w:r w:rsidR="007D08EF" w:rsidRPr="0091479A">
        <w:rPr>
          <w:rFonts w:ascii="Times New Roman" w:eastAsiaTheme="minorHAnsi" w:hAnsi="Times New Roman" w:cs="Times New Roman"/>
          <w:lang w:eastAsia="en-US"/>
        </w:rPr>
        <w:t xml:space="preserve"> розничного товарооборота из расчета на душу населения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по городу </w:t>
      </w:r>
      <w:r w:rsidR="00877BCB" w:rsidRPr="0091479A">
        <w:rPr>
          <w:rFonts w:ascii="Times New Roman" w:eastAsiaTheme="minorHAnsi" w:hAnsi="Times New Roman" w:cs="Times New Roman"/>
          <w:lang w:eastAsia="en-US"/>
        </w:rPr>
        <w:t>постоянно растет</w:t>
      </w:r>
      <w:r w:rsidR="0089411A">
        <w:rPr>
          <w:rFonts w:ascii="Times New Roman" w:eastAsiaTheme="minorHAnsi" w:hAnsi="Times New Roman" w:cs="Times New Roman"/>
          <w:lang w:eastAsia="en-US"/>
        </w:rPr>
        <w:t>, за</w:t>
      </w:r>
      <w:r w:rsidR="0089411A">
        <w:rPr>
          <w:rFonts w:ascii="Times New Roman" w:hAnsi="Times New Roman" w:cs="Times New Roman"/>
        </w:rPr>
        <w:t xml:space="preserve"> рассматриваемый период рост составил</w:t>
      </w:r>
      <w:r w:rsidR="00A375A7" w:rsidRPr="0091479A">
        <w:rPr>
          <w:rFonts w:ascii="Times New Roman" w:eastAsiaTheme="minorHAnsi" w:hAnsi="Times New Roman" w:cs="Times New Roman"/>
          <w:lang w:eastAsia="en-US"/>
        </w:rPr>
        <w:t xml:space="preserve"> 18%</w:t>
      </w:r>
      <w:r w:rsidR="0089411A">
        <w:rPr>
          <w:rFonts w:ascii="Times New Roman" w:eastAsiaTheme="minorHAnsi" w:hAnsi="Times New Roman" w:cs="Times New Roman"/>
          <w:lang w:eastAsia="en-US"/>
        </w:rPr>
        <w:t>.</w:t>
      </w:r>
      <w:r w:rsidR="00A375A7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7D08EF" w:rsidRPr="0091479A">
        <w:rPr>
          <w:rFonts w:ascii="Times New Roman" w:eastAsiaTheme="minorHAnsi" w:hAnsi="Times New Roman" w:cs="Times New Roman"/>
          <w:lang w:eastAsia="en-US"/>
        </w:rPr>
        <w:t xml:space="preserve">В плановом периоде ожидается увеличение данного показателя. </w:t>
      </w:r>
    </w:p>
    <w:p w:rsidR="00F232E6" w:rsidRPr="0091479A" w:rsidRDefault="00FD563E" w:rsidP="007D08EF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FD563E">
        <w:rPr>
          <w:rFonts w:ascii="Times New Roman" w:eastAsiaTheme="minorHAnsi" w:hAnsi="Times New Roman" w:cs="Times New Roman"/>
          <w:lang w:eastAsia="en-US"/>
        </w:rPr>
        <w:t>П</w:t>
      </w:r>
      <w:r w:rsidR="00E1280F" w:rsidRPr="00FD563E">
        <w:rPr>
          <w:rFonts w:ascii="Times New Roman" w:eastAsiaTheme="minorHAnsi" w:hAnsi="Times New Roman" w:cs="Times New Roman"/>
          <w:lang w:eastAsia="en-US"/>
        </w:rPr>
        <w:t>родолжает развиваться межмуниципальное сотрудничество. Предп</w:t>
      </w:r>
      <w:r w:rsidR="00E1280F" w:rsidRPr="0091479A">
        <w:rPr>
          <w:rFonts w:ascii="Times New Roman" w:eastAsiaTheme="minorHAnsi" w:hAnsi="Times New Roman" w:cs="Times New Roman"/>
          <w:lang w:eastAsia="en-US"/>
        </w:rPr>
        <w:t>риятия малого</w:t>
      </w:r>
      <w:r w:rsidR="002A3ACC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877BCB" w:rsidRPr="0091479A">
        <w:rPr>
          <w:rFonts w:ascii="Times New Roman" w:eastAsiaTheme="minorHAnsi" w:hAnsi="Times New Roman" w:cs="Times New Roman"/>
          <w:lang w:eastAsia="en-US"/>
        </w:rPr>
        <w:t xml:space="preserve">среднего </w:t>
      </w:r>
      <w:r w:rsidR="00E1280F" w:rsidRPr="0091479A">
        <w:rPr>
          <w:rFonts w:ascii="Times New Roman" w:eastAsiaTheme="minorHAnsi" w:hAnsi="Times New Roman" w:cs="Times New Roman"/>
          <w:lang w:eastAsia="en-US"/>
        </w:rPr>
        <w:t xml:space="preserve">бизнеса </w:t>
      </w:r>
      <w:proofErr w:type="gramStart"/>
      <w:r w:rsidR="00E1280F" w:rsidRPr="0091479A">
        <w:rPr>
          <w:rFonts w:ascii="Times New Roman" w:eastAsiaTheme="minorHAnsi" w:hAnsi="Times New Roman" w:cs="Times New Roman"/>
          <w:lang w:eastAsia="en-US"/>
        </w:rPr>
        <w:t>г</w:t>
      </w:r>
      <w:proofErr w:type="gramEnd"/>
      <w:r w:rsidR="00E1280F" w:rsidRPr="0091479A">
        <w:rPr>
          <w:rFonts w:ascii="Times New Roman" w:eastAsiaTheme="minorHAnsi" w:hAnsi="Times New Roman" w:cs="Times New Roman"/>
          <w:lang w:eastAsia="en-US"/>
        </w:rPr>
        <w:t>. Нижневартовска, ХМАО</w:t>
      </w:r>
      <w:r w:rsidR="00131E46" w:rsidRPr="0091479A">
        <w:rPr>
          <w:rFonts w:ascii="Times New Roman" w:eastAsiaTheme="minorHAnsi" w:hAnsi="Times New Roman" w:cs="Times New Roman"/>
          <w:lang w:eastAsia="en-US"/>
        </w:rPr>
        <w:t xml:space="preserve"> проводят выставки-продажи и ярмарки на территории городского округа Стрежевой.</w:t>
      </w:r>
      <w:r w:rsidR="002A3ACC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0E7FBA" w:rsidRPr="0091479A">
        <w:rPr>
          <w:rFonts w:ascii="Times New Roman" w:eastAsiaTheme="minorHAnsi" w:hAnsi="Times New Roman" w:cs="Times New Roman"/>
          <w:lang w:eastAsia="en-US"/>
        </w:rPr>
        <w:t>О</w:t>
      </w:r>
      <w:r w:rsidR="00A375A7" w:rsidRPr="0091479A">
        <w:rPr>
          <w:rFonts w:ascii="Times New Roman" w:hAnsi="Times New Roman" w:cs="Times New Roman"/>
        </w:rPr>
        <w:t>сновные направления по обмену</w:t>
      </w:r>
      <w:r w:rsidR="000E7FBA" w:rsidRPr="0091479A">
        <w:rPr>
          <w:rFonts w:ascii="Times New Roman" w:hAnsi="Times New Roman" w:cs="Times New Roman"/>
        </w:rPr>
        <w:t xml:space="preserve"> кадрами,</w:t>
      </w:r>
      <w:r w:rsidR="00A375A7" w:rsidRPr="0091479A">
        <w:rPr>
          <w:rFonts w:ascii="Times New Roman" w:hAnsi="Times New Roman" w:cs="Times New Roman"/>
        </w:rPr>
        <w:t xml:space="preserve"> информацией, проведению совместных мероприятий, созданию условий и общей инфраструктуры для ведения бизнеса уже намечены и имеют право на продолжение</w:t>
      </w:r>
      <w:r w:rsidR="000E7FBA" w:rsidRPr="0091479A">
        <w:rPr>
          <w:rFonts w:ascii="Times New Roman" w:hAnsi="Times New Roman" w:cs="Times New Roman"/>
        </w:rPr>
        <w:t xml:space="preserve">. </w:t>
      </w:r>
      <w:r w:rsidR="002A3ACC" w:rsidRPr="0091479A">
        <w:rPr>
          <w:rFonts w:ascii="Times New Roman" w:eastAsiaTheme="minorHAnsi" w:hAnsi="Times New Roman" w:cs="Times New Roman"/>
          <w:lang w:eastAsia="en-US"/>
        </w:rPr>
        <w:t>В перспективе</w:t>
      </w:r>
      <w:r w:rsidR="007C34DE">
        <w:rPr>
          <w:rFonts w:ascii="Times New Roman" w:eastAsiaTheme="minorHAnsi" w:hAnsi="Times New Roman" w:cs="Times New Roman"/>
          <w:lang w:eastAsia="en-US"/>
        </w:rPr>
        <w:t>,</w:t>
      </w:r>
      <w:r w:rsidR="002A3ACC" w:rsidRPr="0091479A">
        <w:rPr>
          <w:rFonts w:ascii="Times New Roman" w:eastAsiaTheme="minorHAnsi" w:hAnsi="Times New Roman" w:cs="Times New Roman"/>
          <w:lang w:eastAsia="en-US"/>
        </w:rPr>
        <w:t xml:space="preserve"> в ходе реализации стратегических проектов по развитию транспортной инфраструктуры в близлежащих к городу районах, предприятия бизнеса будут переориентированы на обслуживание </w:t>
      </w:r>
      <w:proofErr w:type="spellStart"/>
      <w:r w:rsidR="002A3ACC" w:rsidRPr="0091479A">
        <w:rPr>
          <w:rFonts w:ascii="Times New Roman" w:eastAsiaTheme="minorHAnsi" w:hAnsi="Times New Roman" w:cs="Times New Roman"/>
          <w:lang w:eastAsia="en-US"/>
        </w:rPr>
        <w:t>логистических</w:t>
      </w:r>
      <w:proofErr w:type="spellEnd"/>
      <w:r w:rsidR="002A3ACC" w:rsidRPr="0091479A">
        <w:rPr>
          <w:rFonts w:ascii="Times New Roman" w:eastAsiaTheme="minorHAnsi" w:hAnsi="Times New Roman" w:cs="Times New Roman"/>
          <w:lang w:eastAsia="en-US"/>
        </w:rPr>
        <w:t xml:space="preserve"> схем крупных компаний.   </w:t>
      </w:r>
    </w:p>
    <w:p w:rsidR="00877BCB" w:rsidRPr="0091479A" w:rsidRDefault="002A3ACC" w:rsidP="00F232E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рамках 1-го приоритета </w:t>
      </w:r>
      <w:r w:rsidR="00877BCB" w:rsidRPr="0091479A">
        <w:rPr>
          <w:rFonts w:ascii="Times New Roman" w:hAnsi="Times New Roman" w:cs="Times New Roman"/>
        </w:rPr>
        <w:t>продолжается решение  задач  развития нефтегазового комплекса и сервисного кластера, с начала реализации стратегии значительно повы</w:t>
      </w:r>
      <w:r w:rsidR="00E83726" w:rsidRPr="0091479A">
        <w:rPr>
          <w:rFonts w:ascii="Times New Roman" w:hAnsi="Times New Roman" w:cs="Times New Roman"/>
        </w:rPr>
        <w:t>силась</w:t>
      </w:r>
      <w:r w:rsidR="00877BCB" w:rsidRPr="0091479A">
        <w:rPr>
          <w:rFonts w:ascii="Times New Roman" w:hAnsi="Times New Roman" w:cs="Times New Roman"/>
        </w:rPr>
        <w:t xml:space="preserve"> мобильност</w:t>
      </w:r>
      <w:r w:rsidR="00E83726" w:rsidRPr="0091479A">
        <w:rPr>
          <w:rFonts w:ascii="Times New Roman" w:hAnsi="Times New Roman" w:cs="Times New Roman"/>
        </w:rPr>
        <w:t>ь</w:t>
      </w:r>
      <w:r w:rsidR="00877BCB" w:rsidRPr="0091479A">
        <w:rPr>
          <w:rFonts w:ascii="Times New Roman" w:hAnsi="Times New Roman" w:cs="Times New Roman"/>
        </w:rPr>
        <w:t xml:space="preserve"> трудовых ресурсов</w:t>
      </w:r>
      <w:r w:rsidR="00E83726" w:rsidRPr="0091479A">
        <w:rPr>
          <w:rFonts w:ascii="Times New Roman" w:hAnsi="Times New Roman" w:cs="Times New Roman"/>
        </w:rPr>
        <w:t>. Из 24 тыс.</w:t>
      </w:r>
      <w:r w:rsidR="00877BCB" w:rsidRPr="0091479A">
        <w:rPr>
          <w:rFonts w:ascii="Times New Roman" w:hAnsi="Times New Roman" w:cs="Times New Roman"/>
        </w:rPr>
        <w:t xml:space="preserve"> </w:t>
      </w:r>
      <w:r w:rsidR="00E83726" w:rsidRPr="0091479A">
        <w:rPr>
          <w:rFonts w:ascii="Times New Roman" w:hAnsi="Times New Roman" w:cs="Times New Roman"/>
        </w:rPr>
        <w:t>трудоспособного населения на территории города осуществляют трудовую  деятельность порядка 70%. Объемы отгрузки по виду деятельности «Обрабатывающие производства» составляет около 5 млрд. рублей в год. На прогнозный период по этому виду деятельности планируется достичь роста производства, который превысит базовый показатель</w:t>
      </w:r>
      <w:r w:rsidRPr="0091479A">
        <w:rPr>
          <w:rFonts w:ascii="Times New Roman" w:hAnsi="Times New Roman" w:cs="Times New Roman"/>
        </w:rPr>
        <w:t>,</w:t>
      </w:r>
      <w:r w:rsidR="00E83726" w:rsidRPr="0091479A">
        <w:rPr>
          <w:rFonts w:ascii="Times New Roman" w:hAnsi="Times New Roman" w:cs="Times New Roman"/>
        </w:rPr>
        <w:t xml:space="preserve"> более чем в 3 раза.</w:t>
      </w:r>
      <w:r w:rsidRPr="0091479A">
        <w:rPr>
          <w:rFonts w:ascii="Times New Roman" w:hAnsi="Times New Roman" w:cs="Times New Roman"/>
        </w:rPr>
        <w:t xml:space="preserve"> При этом необходимо отметить, что численность работников в этой сфере будет постепенно сокращаться, что связано с оптимизацией расходов организаций нефтедобычи.</w:t>
      </w:r>
    </w:p>
    <w:p w:rsidR="000E7FBA" w:rsidRPr="0091479A" w:rsidRDefault="000E7FBA" w:rsidP="000E7FBA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</w:rPr>
        <w:t>Основной целью приоритета</w:t>
      </w:r>
      <w:r w:rsidR="00D17990">
        <w:rPr>
          <w:rFonts w:ascii="Times New Roman" w:hAnsi="Times New Roman" w:cs="Times New Roman"/>
        </w:rPr>
        <w:t xml:space="preserve"> 2</w:t>
      </w:r>
      <w:r w:rsidRPr="0091479A">
        <w:rPr>
          <w:rFonts w:ascii="Times New Roman" w:hAnsi="Times New Roman" w:cs="Times New Roman"/>
        </w:rPr>
        <w:t xml:space="preserve"> «Создание благоприятных условий для жизнедеятельности населения» являлось формирование нового эстетически-выразительного городского облика, который приобретает собственное значение.  В рамках  приоритета  выполнялись мероприятия по </w:t>
      </w:r>
      <w:r w:rsidRPr="0091479A">
        <w:rPr>
          <w:rFonts w:ascii="Times New Roman" w:eastAsia="Times New Roman" w:hAnsi="Times New Roman" w:cs="Times New Roman"/>
        </w:rPr>
        <w:t>улучшени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 уровня благоустройства города, обеспечени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доступности к качественным  услугам ЖКХ, обеспечени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экологической и общественной безопасности. </w:t>
      </w:r>
      <w:r w:rsidRPr="0091479A">
        <w:rPr>
          <w:rFonts w:ascii="Times New Roman" w:hAnsi="Times New Roman" w:cs="Times New Roman"/>
        </w:rPr>
        <w:t>В течение рассматриваемого периода времени наблюдалась разнонаправленная динамика  показателя ввода нового жилья. В 2014 году показатель соответствует 7,9 тыс. кв. м</w:t>
      </w:r>
      <w:r w:rsidR="00DF0071" w:rsidRPr="0091479A">
        <w:rPr>
          <w:rFonts w:ascii="Times New Roman" w:hAnsi="Times New Roman" w:cs="Times New Roman"/>
        </w:rPr>
        <w:t>. и</w:t>
      </w:r>
      <w:r w:rsidRPr="0091479A">
        <w:rPr>
          <w:rFonts w:ascii="Times New Roman" w:hAnsi="Times New Roman" w:cs="Times New Roman"/>
        </w:rPr>
        <w:t xml:space="preserve"> увеличился на 43% к показателю 2013 года, но остался на уровне 2007 года. </w:t>
      </w:r>
      <w:r w:rsidRPr="0091479A">
        <w:rPr>
          <w:rFonts w:ascii="Times New Roman" w:eastAsiaTheme="minorHAnsi" w:hAnsi="Times New Roman" w:cs="Times New Roman"/>
          <w:lang w:eastAsia="en-US"/>
        </w:rPr>
        <w:t>В связи с активным сносом ветхого жилья и строительством нового сохраняется рост обеспеченности жильем (к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>в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. метров на человека). Рост показателя в 2014 году относительно 2007 года составляет 9,5%. 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 xml:space="preserve"> Реализация 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мероприятий 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 xml:space="preserve"> государственных и </w:t>
      </w:r>
      <w:r w:rsidRPr="0091479A">
        <w:rPr>
          <w:rFonts w:ascii="Times New Roman" w:eastAsiaTheme="minorHAnsi" w:hAnsi="Times New Roman" w:cs="Times New Roman"/>
          <w:lang w:eastAsia="en-US"/>
        </w:rPr>
        <w:t>муниципальных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 xml:space="preserve"> жилищных 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програ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 xml:space="preserve">мм, </w:t>
      </w:r>
      <w:r w:rsidRPr="0091479A">
        <w:rPr>
          <w:rFonts w:ascii="Times New Roman" w:eastAsiaTheme="minorHAnsi" w:hAnsi="Times New Roman" w:cs="Times New Roman"/>
          <w:lang w:eastAsia="en-US"/>
        </w:rPr>
        <w:t>национально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>го проекта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«Комфортное и доступное жилье – гражданам России» позволит превысить плановые показатели 2015 года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 xml:space="preserve"> и обеспечит выполнение показателя по числу семей, улучшивших свои жилищные условия не </w:t>
      </w:r>
      <w:r w:rsidR="00D17990">
        <w:rPr>
          <w:rFonts w:ascii="Times New Roman" w:eastAsiaTheme="minorHAnsi" w:hAnsi="Times New Roman" w:cs="Times New Roman"/>
          <w:lang w:eastAsia="en-US"/>
        </w:rPr>
        <w:t xml:space="preserve">менее </w:t>
      </w:r>
      <w:r w:rsidR="00DF0071" w:rsidRPr="0091479A">
        <w:rPr>
          <w:rFonts w:ascii="Times New Roman" w:eastAsiaTheme="minorHAnsi" w:hAnsi="Times New Roman" w:cs="Times New Roman"/>
          <w:lang w:eastAsia="en-US"/>
        </w:rPr>
        <w:t>200 семей ежегодно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. Вместе с тем, строительство жилья в городе в основном осуществляется с использованием бюджетных средств, рынок вторичного жилья по-прежнему испытывает переизбыток предложений. Общероссийская проблема высокой стоимости ипотечных кредитов не позволяет в полной мере развивать на </w:t>
      </w:r>
      <w:r w:rsidRPr="0091479A">
        <w:rPr>
          <w:rFonts w:ascii="Times New Roman" w:eastAsiaTheme="minorHAnsi" w:hAnsi="Times New Roman" w:cs="Times New Roman"/>
          <w:lang w:eastAsia="en-US"/>
        </w:rPr>
        <w:lastRenderedPageBreak/>
        <w:t>территории города долевое строительство и повысить показатель обеспеченности жильем.</w:t>
      </w:r>
    </w:p>
    <w:p w:rsidR="00202F5F" w:rsidRDefault="000E7FBA" w:rsidP="00DF0071">
      <w:pPr>
        <w:ind w:firstLine="902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Дальнейшее социально-экономическое развитие городского округа Стрежевой, несмотря на достигнутые успехи, должно пойти в плоскости формирования  </w:t>
      </w:r>
      <w:r w:rsidR="00DF0071" w:rsidRPr="0091479A">
        <w:rPr>
          <w:rFonts w:ascii="Times New Roman" w:hAnsi="Times New Roman" w:cs="Times New Roman"/>
        </w:rPr>
        <w:t>качественной коммунальной  и социальной инфраструктуры</w:t>
      </w:r>
      <w:r w:rsidRPr="0091479A">
        <w:rPr>
          <w:rFonts w:ascii="Times New Roman" w:hAnsi="Times New Roman" w:cs="Times New Roman"/>
        </w:rPr>
        <w:t>.</w:t>
      </w:r>
      <w:r w:rsidR="00DF0071" w:rsidRPr="0091479A">
        <w:rPr>
          <w:rFonts w:ascii="Times New Roman" w:hAnsi="Times New Roman" w:cs="Times New Roman"/>
        </w:rPr>
        <w:t xml:space="preserve"> </w:t>
      </w:r>
    </w:p>
    <w:p w:rsidR="00DF0071" w:rsidRPr="0091479A" w:rsidRDefault="00DF0071" w:rsidP="00DF0071">
      <w:pPr>
        <w:ind w:firstLine="902"/>
        <w:rPr>
          <w:rFonts w:ascii="Times New Roman" w:hAnsi="Times New Roman" w:cs="Times New Roman"/>
        </w:rPr>
      </w:pPr>
      <w:proofErr w:type="gramStart"/>
      <w:r w:rsidRPr="0091479A">
        <w:rPr>
          <w:rFonts w:ascii="Times New Roman" w:hAnsi="Times New Roman" w:cs="Times New Roman"/>
        </w:rPr>
        <w:t>Показатели удовлетворенности населения жилищно-коммунальными услугами: урове</w:t>
      </w:r>
      <w:r w:rsidR="00E35DAC">
        <w:rPr>
          <w:rFonts w:ascii="Times New Roman" w:hAnsi="Times New Roman" w:cs="Times New Roman"/>
        </w:rPr>
        <w:t>нь</w:t>
      </w:r>
      <w:r w:rsidRPr="0091479A">
        <w:rPr>
          <w:rFonts w:ascii="Times New Roman" w:hAnsi="Times New Roman" w:cs="Times New Roman"/>
        </w:rPr>
        <w:t xml:space="preserve"> организации теплоснабжения, водоснабжения (водоотведения), электроснабжения в городе традиционно достаточно высокие, значительно выше </w:t>
      </w:r>
      <w:proofErr w:type="spellStart"/>
      <w:r w:rsidRPr="0091479A">
        <w:rPr>
          <w:rFonts w:ascii="Times New Roman" w:hAnsi="Times New Roman" w:cs="Times New Roman"/>
        </w:rPr>
        <w:t>среднеобластных</w:t>
      </w:r>
      <w:proofErr w:type="spellEnd"/>
      <w:r w:rsidR="009E758A" w:rsidRPr="0091479A">
        <w:rPr>
          <w:rFonts w:ascii="Times New Roman" w:hAnsi="Times New Roman" w:cs="Times New Roman"/>
        </w:rPr>
        <w:t xml:space="preserve"> (</w:t>
      </w:r>
      <w:r w:rsidR="00A361B2" w:rsidRPr="0091479A">
        <w:rPr>
          <w:rFonts w:ascii="Times New Roman" w:hAnsi="Times New Roman" w:cs="Times New Roman"/>
        </w:rPr>
        <w:t>свыше 90%)</w:t>
      </w:r>
      <w:r w:rsidR="00E35DAC">
        <w:rPr>
          <w:rFonts w:ascii="Times New Roman" w:hAnsi="Times New Roman" w:cs="Times New Roman"/>
        </w:rPr>
        <w:t>, чт</w:t>
      </w:r>
      <w:r w:rsidR="00A361B2" w:rsidRPr="0091479A">
        <w:rPr>
          <w:rFonts w:ascii="Times New Roman" w:hAnsi="Times New Roman" w:cs="Times New Roman"/>
        </w:rPr>
        <w:t>о достигнуто</w:t>
      </w:r>
      <w:r w:rsidRPr="0091479A">
        <w:rPr>
          <w:rFonts w:ascii="Times New Roman" w:hAnsi="Times New Roman" w:cs="Times New Roman"/>
        </w:rPr>
        <w:t xml:space="preserve"> за счет </w:t>
      </w:r>
      <w:r w:rsidR="00A361B2" w:rsidRPr="0091479A">
        <w:rPr>
          <w:rFonts w:ascii="Times New Roman" w:hAnsi="Times New Roman" w:cs="Times New Roman"/>
        </w:rPr>
        <w:t xml:space="preserve"> планомерной </w:t>
      </w:r>
      <w:r w:rsidRPr="0091479A">
        <w:rPr>
          <w:rFonts w:ascii="Times New Roman" w:hAnsi="Times New Roman" w:cs="Times New Roman"/>
        </w:rPr>
        <w:t>реализации комплексной программы коммунальной инфраструк</w:t>
      </w:r>
      <w:r w:rsidR="00A361B2" w:rsidRPr="0091479A">
        <w:rPr>
          <w:rFonts w:ascii="Times New Roman" w:hAnsi="Times New Roman" w:cs="Times New Roman"/>
        </w:rPr>
        <w:t>т</w:t>
      </w:r>
      <w:r w:rsidRPr="0091479A">
        <w:rPr>
          <w:rFonts w:ascii="Times New Roman" w:hAnsi="Times New Roman" w:cs="Times New Roman"/>
        </w:rPr>
        <w:t>уры городского округа Стрежевой, программы  энергосбер</w:t>
      </w:r>
      <w:r w:rsidR="00A361B2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>жения и повышения энергетической эффективности экономики города</w:t>
      </w:r>
      <w:r w:rsidR="00A361B2" w:rsidRPr="0091479A">
        <w:rPr>
          <w:rFonts w:ascii="Times New Roman" w:hAnsi="Times New Roman" w:cs="Times New Roman"/>
        </w:rPr>
        <w:t>, мероприятий по обеспечению экологической безопасности.</w:t>
      </w:r>
      <w:proofErr w:type="gramEnd"/>
      <w:r w:rsidR="00A361B2" w:rsidRPr="0091479A">
        <w:rPr>
          <w:rFonts w:ascii="Times New Roman" w:hAnsi="Times New Roman" w:cs="Times New Roman"/>
        </w:rPr>
        <w:t xml:space="preserve"> Кроме того, в рамках приоритета решались задачи по  обеспечению общественной безопасности, профилактике правонарушений и пожарной безопасности. </w:t>
      </w:r>
    </w:p>
    <w:p w:rsidR="000E7FBA" w:rsidRPr="0091479A" w:rsidRDefault="000E7FBA" w:rsidP="000E7FBA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</w:rPr>
        <w:t>Развитие города Стрежевого и изменение его экономического положения и положения в системе межселенных связей невозможно без развития человеческого потенциала города. В этом направлении  в рамках Стратегии  достигнуты значительные результаты по</w:t>
      </w:r>
      <w:r w:rsidRPr="0091479A">
        <w:rPr>
          <w:rFonts w:ascii="Times New Roman" w:eastAsia="Times New Roman" w:hAnsi="Times New Roman" w:cs="Times New Roman"/>
        </w:rPr>
        <w:t xml:space="preserve"> создани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благоприятных условий для развития способностей каждого человека, улучшени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условий жизни граждан и качества социальной среды, повышени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конкурентоспособности человеческого капитала.</w:t>
      </w:r>
      <w:r w:rsidRPr="0091479A">
        <w:rPr>
          <w:rFonts w:ascii="Times New Roman" w:hAnsi="Times New Roman" w:cs="Times New Roman"/>
        </w:rPr>
        <w:t xml:space="preserve"> В целях формирования институтов гражданского общества, включения населения в решение городских проблем созданы и успешно работают молодежный парламент, ТОС «Микрорайон Новый»,  общегородские движения: молодежный турнир, общественный молодежный совет, центр гражданских инициатив.  При мэре  города  созданы совет общественных объединений и общественный совет в сфере ЖКХ, м</w:t>
      </w:r>
      <w:r w:rsidRPr="0091479A">
        <w:rPr>
          <w:rFonts w:ascii="Times New Roman" w:eastAsia="Times New Roman" w:hAnsi="Times New Roman" w:cs="Times New Roman"/>
        </w:rPr>
        <w:t>униципальный общественный Совет по развитию системы общего образования</w:t>
      </w:r>
      <w:r w:rsidRPr="0091479A">
        <w:rPr>
          <w:rFonts w:ascii="Times New Roman" w:hAnsi="Times New Roman" w:cs="Times New Roman"/>
        </w:rPr>
        <w:t xml:space="preserve"> и т.д., где жители города  имеют возможность для проявления общественной инициативы.</w:t>
      </w:r>
    </w:p>
    <w:p w:rsidR="00F232E6" w:rsidRPr="0091479A" w:rsidRDefault="008A1EB4" w:rsidP="00F232E6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</w:rPr>
        <w:t>При решении задач в рамках приоритета 3 «Развитие человеческого потенциала города» достигнуты значительные результаты по</w:t>
      </w:r>
      <w:r w:rsidRPr="0091479A">
        <w:rPr>
          <w:rFonts w:ascii="Times New Roman" w:eastAsia="Times New Roman" w:hAnsi="Times New Roman" w:cs="Times New Roman"/>
        </w:rPr>
        <w:t xml:space="preserve"> создани</w:t>
      </w:r>
      <w:r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благоприятных условий для развития способностей каждого человека, улучшени</w:t>
      </w:r>
      <w:r w:rsidR="0031162C"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условий жизни граждан и качества социальной среды, повышени</w:t>
      </w:r>
      <w:r w:rsidR="0031162C" w:rsidRPr="0091479A">
        <w:rPr>
          <w:rFonts w:ascii="Times New Roman" w:hAnsi="Times New Roman" w:cs="Times New Roman"/>
        </w:rPr>
        <w:t>ю</w:t>
      </w:r>
      <w:r w:rsidRPr="0091479A">
        <w:rPr>
          <w:rFonts w:ascii="Times New Roman" w:eastAsia="Times New Roman" w:hAnsi="Times New Roman" w:cs="Times New Roman"/>
        </w:rPr>
        <w:t xml:space="preserve"> конкурентоспособности человеческого капитала.</w:t>
      </w:r>
      <w:r w:rsidR="009E758A" w:rsidRPr="0091479A">
        <w:rPr>
          <w:rFonts w:ascii="Times New Roman" w:eastAsia="Times New Roman" w:hAnsi="Times New Roman" w:cs="Times New Roman"/>
        </w:rPr>
        <w:t xml:space="preserve"> В рамках приоритета решались задачи развития системы образования, здравоохранения</w:t>
      </w:r>
      <w:r w:rsidR="00D20B04" w:rsidRPr="0091479A">
        <w:rPr>
          <w:rFonts w:ascii="Times New Roman" w:eastAsia="Times New Roman" w:hAnsi="Times New Roman" w:cs="Times New Roman"/>
        </w:rPr>
        <w:t>, культуры, спорта и молодежной политики, создание благоприятн</w:t>
      </w:r>
      <w:r w:rsidR="00CC77D8">
        <w:rPr>
          <w:rFonts w:ascii="Times New Roman" w:eastAsia="Times New Roman" w:hAnsi="Times New Roman" w:cs="Times New Roman"/>
        </w:rPr>
        <w:t>ых</w:t>
      </w:r>
      <w:r w:rsidR="00D20B04" w:rsidRPr="0091479A">
        <w:rPr>
          <w:rFonts w:ascii="Times New Roman" w:eastAsia="Times New Roman" w:hAnsi="Times New Roman" w:cs="Times New Roman"/>
        </w:rPr>
        <w:t xml:space="preserve"> условий для жизни граждан с ограниченными возможностями, детей-сирот и вопросы совершенствования системы трудовых отношений.</w:t>
      </w:r>
      <w:r w:rsidR="003E19C3" w:rsidRPr="0091479A">
        <w:rPr>
          <w:rFonts w:ascii="Times New Roman" w:eastAsia="Times New Roman" w:hAnsi="Times New Roman" w:cs="Times New Roman"/>
        </w:rPr>
        <w:t xml:space="preserve"> Объекты социальной инфраструктуры города  поддерживаются в состоянии, необходимом для обеспечения жизнедеятельности населения. В целях повышения уровня удовлетворенности населения качеством муниципальных услуг на территорию  города привлекаются  средства из вышестоящих бюджетов для проведения капитального ремонта и </w:t>
      </w:r>
      <w:proofErr w:type="gramStart"/>
      <w:r w:rsidR="003E19C3" w:rsidRPr="0091479A">
        <w:rPr>
          <w:rFonts w:ascii="Times New Roman" w:eastAsia="Times New Roman" w:hAnsi="Times New Roman" w:cs="Times New Roman"/>
        </w:rPr>
        <w:t>строительства</w:t>
      </w:r>
      <w:proofErr w:type="gramEnd"/>
      <w:r w:rsidR="003E19C3" w:rsidRPr="0091479A">
        <w:rPr>
          <w:rFonts w:ascii="Times New Roman" w:eastAsia="Times New Roman" w:hAnsi="Times New Roman" w:cs="Times New Roman"/>
        </w:rPr>
        <w:t xml:space="preserve"> новых социально значимых объектов.  В последние </w:t>
      </w:r>
      <w:r w:rsidR="00DB1793" w:rsidRPr="0091479A">
        <w:rPr>
          <w:rFonts w:ascii="Times New Roman" w:eastAsia="Times New Roman" w:hAnsi="Times New Roman" w:cs="Times New Roman"/>
        </w:rPr>
        <w:t xml:space="preserve"> три года</w:t>
      </w:r>
      <w:r w:rsidR="003E19C3" w:rsidRPr="0091479A">
        <w:rPr>
          <w:rFonts w:ascii="Times New Roman" w:eastAsia="Times New Roman" w:hAnsi="Times New Roman" w:cs="Times New Roman"/>
        </w:rPr>
        <w:t xml:space="preserve"> в Стрежевом появились такие объекты как</w:t>
      </w:r>
      <w:r w:rsidR="00640727" w:rsidRPr="0091479A">
        <w:rPr>
          <w:rFonts w:ascii="Times New Roman" w:eastAsia="Times New Roman" w:hAnsi="Times New Roman" w:cs="Times New Roman"/>
        </w:rPr>
        <w:t xml:space="preserve"> </w:t>
      </w:r>
      <w:r w:rsidR="00DB1793" w:rsidRPr="0091479A">
        <w:rPr>
          <w:rFonts w:ascii="Times New Roman" w:eastAsia="Times New Roman" w:hAnsi="Times New Roman" w:cs="Times New Roman"/>
        </w:rPr>
        <w:t xml:space="preserve">ледовый каток с искусственным льдом, лыжная база, детский сад, капитально отремонтированы две общеобразовательные школы,  </w:t>
      </w:r>
      <w:r w:rsidR="00640727">
        <w:rPr>
          <w:rFonts w:ascii="Times New Roman" w:eastAsia="Times New Roman" w:hAnsi="Times New Roman" w:cs="Times New Roman"/>
        </w:rPr>
        <w:t xml:space="preserve">уложено искусственное  покрытие футбольного поля на  </w:t>
      </w:r>
      <w:r w:rsidR="00640727" w:rsidRPr="0091479A">
        <w:rPr>
          <w:rFonts w:ascii="Times New Roman" w:eastAsia="Times New Roman" w:hAnsi="Times New Roman" w:cs="Times New Roman"/>
        </w:rPr>
        <w:t>стадион</w:t>
      </w:r>
      <w:r w:rsidR="00640727">
        <w:rPr>
          <w:rFonts w:ascii="Times New Roman" w:eastAsia="Times New Roman" w:hAnsi="Times New Roman" w:cs="Times New Roman"/>
        </w:rPr>
        <w:t>е</w:t>
      </w:r>
      <w:r w:rsidR="00640727" w:rsidRPr="0091479A">
        <w:rPr>
          <w:rFonts w:ascii="Times New Roman" w:eastAsia="Times New Roman" w:hAnsi="Times New Roman" w:cs="Times New Roman"/>
        </w:rPr>
        <w:t xml:space="preserve"> «Нефтяник</w:t>
      </w:r>
      <w:r w:rsidR="00DB1793" w:rsidRPr="0091479A">
        <w:rPr>
          <w:rFonts w:ascii="Times New Roman" w:eastAsia="Times New Roman" w:hAnsi="Times New Roman" w:cs="Times New Roman"/>
        </w:rPr>
        <w:t xml:space="preserve">», в городской больнице открыто отделение сосудистой терапии, отремонтированы практически все отделения стационара и поликлиники. </w:t>
      </w:r>
    </w:p>
    <w:p w:rsidR="00DB1793" w:rsidRPr="0091479A" w:rsidRDefault="003E19C3" w:rsidP="00DB1793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eastAsia="Times New Roman" w:hAnsi="Times New Roman" w:cs="Times New Roman"/>
        </w:rPr>
        <w:t>Большинство показателей по этому направлению развития имеет положительную динамику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. </w:t>
      </w:r>
      <w:r w:rsidR="0031162C" w:rsidRPr="0091479A">
        <w:rPr>
          <w:rFonts w:ascii="Times New Roman" w:eastAsiaTheme="minorHAnsi" w:hAnsi="Times New Roman" w:cs="Times New Roman"/>
          <w:lang w:eastAsia="en-US"/>
        </w:rPr>
        <w:t xml:space="preserve">В 2014 году зафиксирован рост  по </w:t>
      </w:r>
      <w:proofErr w:type="spellStart"/>
      <w:r w:rsidR="0031162C" w:rsidRPr="0091479A">
        <w:rPr>
          <w:rFonts w:ascii="Times New Roman" w:eastAsiaTheme="minorHAnsi" w:hAnsi="Times New Roman" w:cs="Times New Roman"/>
          <w:lang w:eastAsia="en-US"/>
        </w:rPr>
        <w:t>книгообеспеченности</w:t>
      </w:r>
      <w:proofErr w:type="spellEnd"/>
      <w:r w:rsidR="0031162C" w:rsidRPr="0091479A">
        <w:rPr>
          <w:rFonts w:ascii="Times New Roman" w:eastAsiaTheme="minorHAnsi" w:hAnsi="Times New Roman" w:cs="Times New Roman"/>
          <w:lang w:eastAsia="en-US"/>
        </w:rPr>
        <w:t xml:space="preserve"> на 1 жителя – 3,79 ед. </w:t>
      </w:r>
      <w:r w:rsidR="00D20B04" w:rsidRPr="0091479A">
        <w:rPr>
          <w:rFonts w:ascii="Times New Roman" w:eastAsiaTheme="minorHAnsi" w:hAnsi="Times New Roman" w:cs="Times New Roman"/>
          <w:lang w:eastAsia="en-US"/>
        </w:rPr>
        <w:t>против 2,41 ед. в 2007 году  п</w:t>
      </w:r>
      <w:r w:rsidR="000F3349" w:rsidRPr="0091479A">
        <w:rPr>
          <w:rFonts w:ascii="Times New Roman" w:eastAsiaTheme="minorHAnsi" w:hAnsi="Times New Roman" w:cs="Times New Roman"/>
          <w:lang w:eastAsia="en-US"/>
        </w:rPr>
        <w:t>ревышены плановые цифры 2015 года. Увеличилось число культурно-массовых мероприятий с 1178 ед</w:t>
      </w:r>
      <w:r w:rsidR="0050781E" w:rsidRPr="0091479A">
        <w:rPr>
          <w:rFonts w:ascii="Times New Roman" w:eastAsiaTheme="minorHAnsi" w:hAnsi="Times New Roman" w:cs="Times New Roman"/>
          <w:lang w:eastAsia="en-US"/>
        </w:rPr>
        <w:t>.</w:t>
      </w:r>
      <w:r w:rsidR="000F3349" w:rsidRPr="0091479A">
        <w:rPr>
          <w:rFonts w:ascii="Times New Roman" w:eastAsiaTheme="minorHAnsi" w:hAnsi="Times New Roman" w:cs="Times New Roman"/>
          <w:lang w:eastAsia="en-US"/>
        </w:rPr>
        <w:t xml:space="preserve"> в 2007 году до 1559 ед. в 2014. </w:t>
      </w:r>
      <w:proofErr w:type="gramStart"/>
      <w:r w:rsidR="003E6FBD" w:rsidRPr="0091479A">
        <w:rPr>
          <w:rFonts w:ascii="Times New Roman" w:eastAsiaTheme="minorHAnsi" w:hAnsi="Times New Roman" w:cs="Times New Roman"/>
          <w:lang w:eastAsia="en-US"/>
        </w:rPr>
        <w:t>Сократилась численность учащихся с 1 по 11 класс в расчете на один компьютер с 29 чел., в 2007 году до 8 в 2014, наблюдается увеличение населения, занимающегося физической культурой и спортом</w:t>
      </w:r>
      <w:r w:rsidR="008E7B38" w:rsidRPr="0091479A">
        <w:rPr>
          <w:rFonts w:ascii="Times New Roman" w:eastAsiaTheme="minorHAnsi" w:hAnsi="Times New Roman" w:cs="Times New Roman"/>
          <w:lang w:eastAsia="en-US"/>
        </w:rPr>
        <w:t>, обеспеченность детей дошкольного возраста местами в детских садах выросла с 67,4 в 2007 году до 76,1 в 2014 году, в 2015 году показатель улучшится в связи с вводом в</w:t>
      </w:r>
      <w:proofErr w:type="gramEnd"/>
      <w:r w:rsidR="008E7B38" w:rsidRPr="0091479A">
        <w:rPr>
          <w:rFonts w:ascii="Times New Roman" w:eastAsiaTheme="minorHAnsi" w:hAnsi="Times New Roman" w:cs="Times New Roman"/>
          <w:lang w:eastAsia="en-US"/>
        </w:rPr>
        <w:t xml:space="preserve"> эксплуатацию нового детского сада. </w:t>
      </w:r>
      <w:r w:rsidR="00DB1793" w:rsidRPr="0091479A">
        <w:rPr>
          <w:rFonts w:ascii="Times New Roman" w:eastAsiaTheme="minorHAnsi" w:hAnsi="Times New Roman" w:cs="Times New Roman"/>
          <w:lang w:eastAsia="en-US"/>
        </w:rPr>
        <w:t xml:space="preserve">Вместе с тем, необходимо в перспективе для </w:t>
      </w:r>
      <w:r w:rsidR="00DB1793" w:rsidRPr="0091479A">
        <w:rPr>
          <w:rFonts w:ascii="Times New Roman" w:eastAsiaTheme="minorHAnsi" w:hAnsi="Times New Roman" w:cs="Times New Roman"/>
          <w:lang w:eastAsia="en-US"/>
        </w:rPr>
        <w:lastRenderedPageBreak/>
        <w:t>повышения качества образования осуществить строительство новой школы, до конца решить задачу по обеспечению детей от  полутора лет местами в детских садах, усилить систему дополнительного образования.</w:t>
      </w:r>
    </w:p>
    <w:p w:rsidR="00093BE5" w:rsidRPr="0091479A" w:rsidRDefault="00D20B04" w:rsidP="00DB1793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eastAsiaTheme="minorHAnsi" w:hAnsi="Times New Roman" w:cs="Times New Roman"/>
          <w:lang w:eastAsia="en-US"/>
        </w:rPr>
        <w:t>В последнее время в сфере здравоохранения города</w:t>
      </w:r>
      <w:r w:rsidR="004B298E">
        <w:rPr>
          <w:rFonts w:ascii="Times New Roman" w:eastAsiaTheme="minorHAnsi" w:hAnsi="Times New Roman" w:cs="Times New Roman"/>
          <w:lang w:eastAsia="en-US"/>
        </w:rPr>
        <w:t>,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как и в цел</w:t>
      </w:r>
      <w:r w:rsidR="004B298E">
        <w:rPr>
          <w:rFonts w:ascii="Times New Roman" w:eastAsiaTheme="minorHAnsi" w:hAnsi="Times New Roman" w:cs="Times New Roman"/>
          <w:lang w:eastAsia="en-US"/>
        </w:rPr>
        <w:t xml:space="preserve">ом по России, 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произошел ряд  существенных изменений. Наиболее существенное изменение связано  с  передачей полномочий по организации медицинской помощи </w:t>
      </w:r>
      <w:r w:rsidR="008A1848">
        <w:rPr>
          <w:rFonts w:ascii="Times New Roman" w:eastAsiaTheme="minorHAnsi" w:hAnsi="Times New Roman" w:cs="Times New Roman"/>
          <w:lang w:eastAsia="en-US"/>
        </w:rPr>
        <w:t xml:space="preserve">с 01.01.2014 </w:t>
      </w:r>
      <w:r w:rsidR="003E19C3" w:rsidRPr="0091479A">
        <w:rPr>
          <w:rFonts w:ascii="Times New Roman" w:eastAsiaTheme="minorHAnsi" w:hAnsi="Times New Roman" w:cs="Times New Roman"/>
          <w:lang w:eastAsia="en-US"/>
        </w:rPr>
        <w:t>на уровень субъекта (распоряжение Администрации Томской области №929-ра, №930-ра от 12.12.2013).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3E19C3" w:rsidRPr="0091479A">
        <w:rPr>
          <w:rFonts w:ascii="Times New Roman" w:eastAsiaTheme="minorHAnsi" w:hAnsi="Times New Roman" w:cs="Times New Roman"/>
          <w:lang w:eastAsia="en-US"/>
        </w:rPr>
        <w:t xml:space="preserve">В целом оснащенность городской больницы коечным фондом и медицинским оборудованием в настоящий момент соответствует нормативам. </w:t>
      </w:r>
      <w:r w:rsidR="004E749E" w:rsidRPr="0091479A">
        <w:rPr>
          <w:rFonts w:ascii="Times New Roman" w:eastAsiaTheme="minorHAnsi" w:hAnsi="Times New Roman" w:cs="Times New Roman"/>
          <w:lang w:eastAsia="en-US"/>
        </w:rPr>
        <w:t xml:space="preserve"> Постепенно происходит развитие инфраструктуры </w:t>
      </w:r>
      <w:r w:rsidR="004E749E" w:rsidRPr="0091479A">
        <w:rPr>
          <w:rFonts w:ascii="Times New Roman" w:hAnsi="Times New Roman" w:cs="Times New Roman"/>
        </w:rPr>
        <w:t>негосударственного сектора медицинских услуг, в основном в части поликлиник стоматологических услуг и услуг узких  медицинских специалистов.</w:t>
      </w:r>
      <w:r w:rsidR="004E749E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DB1793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56B5" w:rsidRPr="0091479A">
        <w:rPr>
          <w:rFonts w:ascii="Times New Roman" w:eastAsiaTheme="minorHAnsi" w:hAnsi="Times New Roman" w:cs="Times New Roman"/>
          <w:lang w:eastAsia="en-US"/>
        </w:rPr>
        <w:t>Главная цель на прогнозный период</w:t>
      </w:r>
      <w:r w:rsidR="00DB1793" w:rsidRPr="0091479A">
        <w:rPr>
          <w:rFonts w:ascii="Times New Roman" w:eastAsiaTheme="minorHAnsi" w:hAnsi="Times New Roman" w:cs="Times New Roman"/>
          <w:lang w:eastAsia="en-US"/>
        </w:rPr>
        <w:t xml:space="preserve"> в сфере здравоохранения </w:t>
      </w:r>
      <w:r w:rsidR="000556B5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724BE3" w:rsidRPr="0091479A">
        <w:rPr>
          <w:rFonts w:ascii="Times New Roman" w:eastAsiaTheme="minorHAnsi" w:hAnsi="Times New Roman" w:cs="Times New Roman"/>
          <w:lang w:eastAsia="en-US"/>
        </w:rPr>
        <w:t xml:space="preserve">- </w:t>
      </w:r>
      <w:r w:rsidR="00365F95">
        <w:rPr>
          <w:rFonts w:ascii="Times New Roman" w:eastAsiaTheme="minorHAnsi" w:hAnsi="Times New Roman" w:cs="Times New Roman"/>
          <w:lang w:eastAsia="en-US"/>
        </w:rPr>
        <w:t>решение кадровой проблемы, в настоящий момент обеспеченность составляет всего 47,6%</w:t>
      </w:r>
    </w:p>
    <w:p w:rsidR="00F232E6" w:rsidRPr="0091479A" w:rsidRDefault="005D135A" w:rsidP="00F232E6">
      <w:pPr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</w:rPr>
        <w:t>Реализация направлений  приоритета 4 «Повышение эффективности рынка труда</w:t>
      </w:r>
      <w:r w:rsidR="00724BE3" w:rsidRPr="0091479A">
        <w:rPr>
          <w:rFonts w:ascii="Times New Roman" w:hAnsi="Times New Roman" w:cs="Times New Roman"/>
        </w:rPr>
        <w:t>»</w:t>
      </w:r>
      <w:r w:rsidRPr="0091479A">
        <w:rPr>
          <w:rFonts w:ascii="Times New Roman" w:hAnsi="Times New Roman" w:cs="Times New Roman"/>
        </w:rPr>
        <w:t xml:space="preserve"> позволила решать задачи следующего характера: </w:t>
      </w:r>
      <w:r w:rsidRPr="0091479A">
        <w:rPr>
          <w:rFonts w:ascii="Times New Roman" w:eastAsia="Times New Roman" w:hAnsi="Times New Roman" w:cs="Times New Roman"/>
        </w:rPr>
        <w:t>содействие созданию условий для повышения доходов населения, преодоления структурного несоответствия  спроса и предложения на рабочую силу на рынке труда, сокращения доли нелегальной занятости, повышения мотивации и трудовой мобильности населения, развития системы социального партнерства.</w:t>
      </w:r>
    </w:p>
    <w:p w:rsidR="005D135A" w:rsidRPr="0091479A" w:rsidRDefault="005D135A" w:rsidP="005D135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Средняя заработная плата</w:t>
      </w:r>
      <w:r w:rsidR="00747FE9" w:rsidRPr="0091479A">
        <w:rPr>
          <w:rFonts w:ascii="Times New Roman" w:hAnsi="Times New Roman" w:cs="Times New Roman"/>
        </w:rPr>
        <w:t xml:space="preserve"> по городу </w:t>
      </w:r>
      <w:r w:rsidRPr="0091479A">
        <w:rPr>
          <w:rFonts w:ascii="Times New Roman" w:hAnsi="Times New Roman" w:cs="Times New Roman"/>
        </w:rPr>
        <w:t xml:space="preserve"> по итогам 2014 года составила 50988 рублей, увеличившись к уровню 2008 года в 1,5 раза. В 2015 году</w:t>
      </w:r>
      <w:r w:rsidR="00747FE9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ожидается</w:t>
      </w:r>
      <w:r w:rsidR="00747FE9" w:rsidRPr="0091479A">
        <w:rPr>
          <w:rFonts w:ascii="Times New Roman" w:hAnsi="Times New Roman" w:cs="Times New Roman"/>
        </w:rPr>
        <w:t xml:space="preserve"> незначительное </w:t>
      </w:r>
      <w:r w:rsidRPr="0091479A">
        <w:rPr>
          <w:rFonts w:ascii="Times New Roman" w:hAnsi="Times New Roman" w:cs="Times New Roman"/>
        </w:rPr>
        <w:t xml:space="preserve"> увеличение данного показателя до </w:t>
      </w:r>
      <w:r w:rsidR="00EA014D" w:rsidRPr="0091479A">
        <w:rPr>
          <w:rFonts w:ascii="Times New Roman" w:hAnsi="Times New Roman" w:cs="Times New Roman"/>
        </w:rPr>
        <w:t>52128</w:t>
      </w:r>
      <w:r w:rsidR="00747FE9" w:rsidRPr="0091479A">
        <w:rPr>
          <w:rFonts w:ascii="Times New Roman" w:hAnsi="Times New Roman" w:cs="Times New Roman"/>
        </w:rPr>
        <w:t xml:space="preserve">  рублей</w:t>
      </w:r>
      <w:r w:rsidRPr="0091479A">
        <w:rPr>
          <w:rFonts w:ascii="Times New Roman" w:hAnsi="Times New Roman" w:cs="Times New Roman"/>
        </w:rPr>
        <w:t xml:space="preserve">, что превысит плановое значение на </w:t>
      </w:r>
      <w:r w:rsidR="00EA014D" w:rsidRPr="0091479A">
        <w:rPr>
          <w:rFonts w:ascii="Times New Roman" w:hAnsi="Times New Roman" w:cs="Times New Roman"/>
        </w:rPr>
        <w:t>8</w:t>
      </w:r>
      <w:r w:rsidRPr="0091479A">
        <w:rPr>
          <w:rFonts w:ascii="Times New Roman" w:hAnsi="Times New Roman" w:cs="Times New Roman"/>
        </w:rPr>
        <w:t>% (48233 рублей).</w:t>
      </w:r>
    </w:p>
    <w:p w:rsidR="00480DC7" w:rsidRPr="0091479A" w:rsidRDefault="00481B36" w:rsidP="00481B36">
      <w:pPr>
        <w:ind w:firstLine="709"/>
        <w:outlineLvl w:val="0"/>
        <w:rPr>
          <w:rFonts w:ascii="Times New Roman" w:eastAsia="Times New Roman" w:hAnsi="Times New Roman" w:cs="Times New Roman"/>
        </w:rPr>
      </w:pPr>
      <w:bookmarkStart w:id="19" w:name="_Toc444510820"/>
      <w:bookmarkStart w:id="20" w:name="_Toc444683184"/>
      <w:bookmarkStart w:id="21" w:name="_Toc444776840"/>
      <w:bookmarkStart w:id="22" w:name="_Toc444777767"/>
      <w:r w:rsidRPr="0091479A">
        <w:rPr>
          <w:rFonts w:ascii="Times New Roman" w:eastAsia="Times New Roman" w:hAnsi="Times New Roman" w:cs="Times New Roman"/>
        </w:rPr>
        <w:t>Низкий рост заработной платы – 4,7% и рост цен в 4 квартале 2014 года снизили покупательную способность заработной платы до 5,5 раз против 5,9 раз в 2013 году. Задолженность по заработной плате отсутствует на протяжении 5 лет, уровень регистрируемой безработицы сохраняется на уровне 2013 года: 0,49 против 0,5, увеличилось число организаций участников территориального согл</w:t>
      </w:r>
      <w:r w:rsidR="00747FE9" w:rsidRPr="0091479A">
        <w:rPr>
          <w:rFonts w:ascii="Times New Roman" w:eastAsia="Times New Roman" w:hAnsi="Times New Roman" w:cs="Times New Roman"/>
        </w:rPr>
        <w:t>ашения о социальном партнерстве, п</w:t>
      </w:r>
      <w:r w:rsidRPr="0091479A">
        <w:rPr>
          <w:rFonts w:ascii="Times New Roman" w:eastAsia="Times New Roman" w:hAnsi="Times New Roman" w:cs="Times New Roman"/>
        </w:rPr>
        <w:t>о итогам 2014 года это 87 бюджетных и внебюджетных организаций и предпринимателей. Общее количество работников, на которых распространяется соглашение, составило 16 тысяч 645 человек.</w:t>
      </w:r>
      <w:bookmarkEnd w:id="19"/>
      <w:bookmarkEnd w:id="20"/>
      <w:bookmarkEnd w:id="21"/>
      <w:bookmarkEnd w:id="22"/>
      <w:r w:rsidRPr="0091479A">
        <w:rPr>
          <w:rFonts w:ascii="Times New Roman" w:eastAsia="Times New Roman" w:hAnsi="Times New Roman" w:cs="Times New Roman"/>
        </w:rPr>
        <w:t xml:space="preserve"> </w:t>
      </w:r>
    </w:p>
    <w:p w:rsidR="00481B36" w:rsidRPr="0091479A" w:rsidRDefault="00747FE9" w:rsidP="00481B36">
      <w:pPr>
        <w:ind w:firstLine="709"/>
        <w:outlineLvl w:val="0"/>
        <w:rPr>
          <w:rFonts w:ascii="Times New Roman" w:eastAsia="Times New Roman" w:hAnsi="Times New Roman" w:cs="Times New Roman"/>
        </w:rPr>
      </w:pPr>
      <w:bookmarkStart w:id="23" w:name="_Toc444510821"/>
      <w:bookmarkStart w:id="24" w:name="_Toc444683185"/>
      <w:bookmarkStart w:id="25" w:name="_Toc444776841"/>
      <w:bookmarkStart w:id="26" w:name="_Toc444777768"/>
      <w:r w:rsidRPr="0091479A">
        <w:rPr>
          <w:rFonts w:ascii="Times New Roman" w:eastAsia="Times New Roman" w:hAnsi="Times New Roman" w:cs="Times New Roman"/>
        </w:rPr>
        <w:t>В Стрежевом н</w:t>
      </w:r>
      <w:r w:rsidR="00480DC7" w:rsidRPr="0091479A">
        <w:rPr>
          <w:rFonts w:ascii="Times New Roman" w:eastAsia="Times New Roman" w:hAnsi="Times New Roman" w:cs="Times New Roman"/>
        </w:rPr>
        <w:t xml:space="preserve">аблюдается </w:t>
      </w:r>
      <w:r w:rsidRPr="0091479A">
        <w:rPr>
          <w:rFonts w:ascii="Times New Roman" w:eastAsia="Times New Roman" w:hAnsi="Times New Roman" w:cs="Times New Roman"/>
        </w:rPr>
        <w:t xml:space="preserve">численности </w:t>
      </w:r>
      <w:r w:rsidR="00480DC7" w:rsidRPr="0091479A">
        <w:rPr>
          <w:rFonts w:ascii="Times New Roman" w:eastAsia="Times New Roman" w:hAnsi="Times New Roman" w:cs="Times New Roman"/>
        </w:rPr>
        <w:t xml:space="preserve">снижение экономически активного населения: </w:t>
      </w:r>
      <w:r w:rsidR="00E55C17" w:rsidRPr="0091479A">
        <w:rPr>
          <w:rFonts w:ascii="Times New Roman" w:eastAsia="Times New Roman" w:hAnsi="Times New Roman" w:cs="Times New Roman"/>
        </w:rPr>
        <w:t>по сравнению с показателем 2009 года (27,0 тыс.</w:t>
      </w:r>
      <w:r w:rsidR="00E422DE" w:rsidRPr="0091479A">
        <w:rPr>
          <w:rFonts w:ascii="Times New Roman" w:eastAsia="Times New Roman" w:hAnsi="Times New Roman" w:cs="Times New Roman"/>
        </w:rPr>
        <w:t xml:space="preserve"> </w:t>
      </w:r>
      <w:r w:rsidR="00E55C17" w:rsidRPr="0091479A">
        <w:rPr>
          <w:rFonts w:ascii="Times New Roman" w:eastAsia="Times New Roman" w:hAnsi="Times New Roman" w:cs="Times New Roman"/>
        </w:rPr>
        <w:t xml:space="preserve">чел) экономически активное население уменьшилось на 15% и в 2014 году составило 23 тыс. чел. На прогнозный период </w:t>
      </w:r>
      <w:r w:rsidRPr="0091479A">
        <w:rPr>
          <w:rFonts w:ascii="Times New Roman" w:eastAsia="Times New Roman" w:hAnsi="Times New Roman" w:cs="Times New Roman"/>
        </w:rPr>
        <w:t xml:space="preserve"> пред</w:t>
      </w:r>
      <w:r w:rsidR="00E55C17" w:rsidRPr="0091479A">
        <w:rPr>
          <w:rFonts w:ascii="Times New Roman" w:eastAsia="Times New Roman" w:hAnsi="Times New Roman" w:cs="Times New Roman"/>
        </w:rPr>
        <w:t xml:space="preserve">стоит </w:t>
      </w:r>
      <w:r w:rsidRPr="0091479A">
        <w:rPr>
          <w:rFonts w:ascii="Times New Roman" w:eastAsia="Times New Roman" w:hAnsi="Times New Roman" w:cs="Times New Roman"/>
        </w:rPr>
        <w:t xml:space="preserve"> решить </w:t>
      </w:r>
      <w:r w:rsidR="00E55C17" w:rsidRPr="0091479A">
        <w:rPr>
          <w:rFonts w:ascii="Times New Roman" w:eastAsia="Times New Roman" w:hAnsi="Times New Roman" w:cs="Times New Roman"/>
        </w:rPr>
        <w:t>задач</w:t>
      </w:r>
      <w:r w:rsidRPr="0091479A">
        <w:rPr>
          <w:rFonts w:ascii="Times New Roman" w:eastAsia="Times New Roman" w:hAnsi="Times New Roman" w:cs="Times New Roman"/>
        </w:rPr>
        <w:t>у по</w:t>
      </w:r>
      <w:r w:rsidR="00E55C17" w:rsidRPr="0091479A">
        <w:rPr>
          <w:rFonts w:ascii="Times New Roman" w:eastAsia="Times New Roman" w:hAnsi="Times New Roman" w:cs="Times New Roman"/>
        </w:rPr>
        <w:t xml:space="preserve"> сохран</w:t>
      </w:r>
      <w:r w:rsidRPr="0091479A">
        <w:rPr>
          <w:rFonts w:ascii="Times New Roman" w:eastAsia="Times New Roman" w:hAnsi="Times New Roman" w:cs="Times New Roman"/>
        </w:rPr>
        <w:t>ению численности</w:t>
      </w:r>
      <w:r w:rsidR="00E55C17" w:rsidRPr="0091479A">
        <w:rPr>
          <w:rFonts w:ascii="Times New Roman" w:eastAsia="Times New Roman" w:hAnsi="Times New Roman" w:cs="Times New Roman"/>
        </w:rPr>
        <w:t xml:space="preserve"> экономически активно</w:t>
      </w:r>
      <w:r w:rsidRPr="0091479A">
        <w:rPr>
          <w:rFonts w:ascii="Times New Roman" w:eastAsia="Times New Roman" w:hAnsi="Times New Roman" w:cs="Times New Roman"/>
        </w:rPr>
        <w:t>го</w:t>
      </w:r>
      <w:r w:rsidR="00E55C17" w:rsidRPr="0091479A">
        <w:rPr>
          <w:rFonts w:ascii="Times New Roman" w:eastAsia="Times New Roman" w:hAnsi="Times New Roman" w:cs="Times New Roman"/>
        </w:rPr>
        <w:t xml:space="preserve"> населени</w:t>
      </w:r>
      <w:r w:rsidRPr="0091479A">
        <w:rPr>
          <w:rFonts w:ascii="Times New Roman" w:eastAsia="Times New Roman" w:hAnsi="Times New Roman" w:cs="Times New Roman"/>
        </w:rPr>
        <w:t>я</w:t>
      </w:r>
      <w:r w:rsidR="00E55C17" w:rsidRPr="0091479A">
        <w:rPr>
          <w:rFonts w:ascii="Times New Roman" w:eastAsia="Times New Roman" w:hAnsi="Times New Roman" w:cs="Times New Roman"/>
        </w:rPr>
        <w:t xml:space="preserve"> на уровне 24 тыс. чел.</w:t>
      </w:r>
      <w:bookmarkEnd w:id="23"/>
      <w:bookmarkEnd w:id="24"/>
      <w:bookmarkEnd w:id="25"/>
      <w:bookmarkEnd w:id="26"/>
    </w:p>
    <w:p w:rsidR="005D1EC9" w:rsidRPr="0091479A" w:rsidRDefault="00747FE9" w:rsidP="00481B36">
      <w:pPr>
        <w:ind w:firstLine="709"/>
        <w:outlineLvl w:val="0"/>
        <w:rPr>
          <w:rFonts w:ascii="Times New Roman" w:eastAsia="Times New Roman" w:hAnsi="Times New Roman" w:cs="Times New Roman"/>
        </w:rPr>
      </w:pPr>
      <w:bookmarkStart w:id="27" w:name="_Toc444510822"/>
      <w:bookmarkStart w:id="28" w:name="_Toc444683186"/>
      <w:bookmarkStart w:id="29" w:name="_Toc444776842"/>
      <w:bookmarkStart w:id="30" w:name="_Toc444777769"/>
      <w:r w:rsidRPr="0091479A">
        <w:rPr>
          <w:rFonts w:ascii="Times New Roman" w:eastAsia="Times New Roman" w:hAnsi="Times New Roman" w:cs="Times New Roman"/>
        </w:rPr>
        <w:t xml:space="preserve">Показатели уровня официальной безработицы в городе традиционно не высоки. Уровень регистрируемой безработицы в городе низкий, по итогам 2014 года – 0,5%, ниже уровня 2007 года на 0,4%. В прогнозном периоде показатель  должен уменьшиться до 0,2%. </w:t>
      </w:r>
      <w:r w:rsidR="007B62E6" w:rsidRPr="0091479A">
        <w:rPr>
          <w:rFonts w:ascii="Times New Roman" w:eastAsia="Times New Roman" w:hAnsi="Times New Roman" w:cs="Times New Roman"/>
        </w:rPr>
        <w:t>В</w:t>
      </w:r>
      <w:r w:rsidRPr="0091479A">
        <w:rPr>
          <w:rFonts w:ascii="Times New Roman" w:eastAsia="Times New Roman" w:hAnsi="Times New Roman" w:cs="Times New Roman"/>
        </w:rPr>
        <w:t xml:space="preserve"> конце</w:t>
      </w:r>
      <w:r w:rsidR="007B62E6" w:rsidRPr="0091479A">
        <w:rPr>
          <w:rFonts w:ascii="Times New Roman" w:eastAsia="Times New Roman" w:hAnsi="Times New Roman" w:cs="Times New Roman"/>
        </w:rPr>
        <w:t xml:space="preserve"> 2014 год</w:t>
      </w:r>
      <w:r w:rsidRPr="0091479A">
        <w:rPr>
          <w:rFonts w:ascii="Times New Roman" w:eastAsia="Times New Roman" w:hAnsi="Times New Roman" w:cs="Times New Roman"/>
        </w:rPr>
        <w:t>а</w:t>
      </w:r>
      <w:r w:rsidR="007B62E6" w:rsidRPr="0091479A">
        <w:rPr>
          <w:rFonts w:ascii="Times New Roman" w:eastAsia="Times New Roman" w:hAnsi="Times New Roman" w:cs="Times New Roman"/>
        </w:rPr>
        <w:t xml:space="preserve"> ч</w:t>
      </w:r>
      <w:r w:rsidR="005D1EC9" w:rsidRPr="0091479A">
        <w:rPr>
          <w:rFonts w:ascii="Times New Roman" w:eastAsia="Times New Roman" w:hAnsi="Times New Roman" w:cs="Times New Roman"/>
        </w:rPr>
        <w:t>исленност</w:t>
      </w:r>
      <w:r w:rsidRPr="0091479A">
        <w:rPr>
          <w:rFonts w:ascii="Times New Roman" w:eastAsia="Times New Roman" w:hAnsi="Times New Roman" w:cs="Times New Roman"/>
        </w:rPr>
        <w:t>ь</w:t>
      </w:r>
      <w:r w:rsidR="005D1EC9" w:rsidRPr="0091479A">
        <w:rPr>
          <w:rFonts w:ascii="Times New Roman" w:eastAsia="Times New Roman" w:hAnsi="Times New Roman" w:cs="Times New Roman"/>
        </w:rPr>
        <w:t xml:space="preserve"> зарегистрированных безработных граждан </w:t>
      </w:r>
      <w:r w:rsidRPr="0091479A">
        <w:rPr>
          <w:rFonts w:ascii="Times New Roman" w:eastAsia="Times New Roman" w:hAnsi="Times New Roman" w:cs="Times New Roman"/>
        </w:rPr>
        <w:t xml:space="preserve"> составляла </w:t>
      </w:r>
      <w:r w:rsidR="007B62E6" w:rsidRPr="0091479A">
        <w:rPr>
          <w:rFonts w:ascii="Times New Roman" w:eastAsia="Times New Roman" w:hAnsi="Times New Roman" w:cs="Times New Roman"/>
        </w:rPr>
        <w:t xml:space="preserve"> 112 человек, что в 2,2 раза меньше показателя 2007 года (246 чел.)</w:t>
      </w:r>
      <w:r w:rsidR="0035457E" w:rsidRPr="0091479A">
        <w:rPr>
          <w:rFonts w:ascii="Times New Roman" w:eastAsia="Times New Roman" w:hAnsi="Times New Roman" w:cs="Times New Roman"/>
        </w:rPr>
        <w:t>. К 2030 году прогнозный показатель</w:t>
      </w:r>
      <w:r w:rsidRPr="0091479A">
        <w:rPr>
          <w:rFonts w:ascii="Times New Roman" w:eastAsia="Times New Roman" w:hAnsi="Times New Roman" w:cs="Times New Roman"/>
        </w:rPr>
        <w:t xml:space="preserve">  </w:t>
      </w:r>
      <w:r w:rsidR="00071EE8">
        <w:rPr>
          <w:rFonts w:ascii="Times New Roman" w:eastAsia="Times New Roman" w:hAnsi="Times New Roman" w:cs="Times New Roman"/>
        </w:rPr>
        <w:t>сохранится на уровне 100 человек.</w:t>
      </w:r>
      <w:bookmarkEnd w:id="27"/>
      <w:bookmarkEnd w:id="28"/>
      <w:bookmarkEnd w:id="29"/>
      <w:bookmarkEnd w:id="30"/>
    </w:p>
    <w:p w:rsidR="00F623F8" w:rsidRPr="0091479A" w:rsidRDefault="00F623F8" w:rsidP="00F623F8">
      <w:pPr>
        <w:ind w:firstLine="426"/>
        <w:rPr>
          <w:rFonts w:ascii="Times New Roman" w:hAnsi="Times New Roman" w:cs="Times New Roman"/>
          <w:spacing w:val="1"/>
        </w:rPr>
      </w:pPr>
      <w:r w:rsidRPr="0091479A">
        <w:rPr>
          <w:rFonts w:ascii="Times New Roman" w:hAnsi="Times New Roman" w:cs="Times New Roman"/>
        </w:rPr>
        <w:t>Оценк</w:t>
      </w:r>
      <w:r w:rsidR="00506414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 xml:space="preserve"> реализации </w:t>
      </w:r>
      <w:r w:rsidR="00506414" w:rsidRPr="0091479A">
        <w:rPr>
          <w:rFonts w:ascii="Times New Roman" w:hAnsi="Times New Roman" w:cs="Times New Roman"/>
        </w:rPr>
        <w:t>направлений и задач п</w:t>
      </w:r>
      <w:r w:rsidRPr="0091479A">
        <w:rPr>
          <w:rFonts w:ascii="Times New Roman" w:hAnsi="Times New Roman" w:cs="Times New Roman"/>
        </w:rPr>
        <w:t>риоритет</w:t>
      </w:r>
      <w:r w:rsidR="00506414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 xml:space="preserve"> №5 «</w:t>
      </w:r>
      <w:r w:rsidRPr="0091479A">
        <w:rPr>
          <w:rFonts w:ascii="Times New Roman" w:hAnsi="Times New Roman" w:cs="Times New Roman"/>
          <w:spacing w:val="1"/>
        </w:rPr>
        <w:t>Повышение эффективности работы ОМСУ городского округа»</w:t>
      </w:r>
      <w:r w:rsidR="00776172" w:rsidRPr="0091479A">
        <w:rPr>
          <w:rFonts w:ascii="Times New Roman" w:hAnsi="Times New Roman" w:cs="Times New Roman"/>
          <w:spacing w:val="1"/>
        </w:rPr>
        <w:t xml:space="preserve"> выглядит следующим образом: в рейтинге Томской области по оценке </w:t>
      </w:r>
      <w:proofErr w:type="gramStart"/>
      <w:r w:rsidR="00776172" w:rsidRPr="0091479A">
        <w:rPr>
          <w:rFonts w:ascii="Times New Roman" w:hAnsi="Times New Roman" w:cs="Times New Roman"/>
          <w:spacing w:val="1"/>
        </w:rPr>
        <w:t>эффективности деятельности органов местного самоуправления городских округов</w:t>
      </w:r>
      <w:proofErr w:type="gramEnd"/>
      <w:r w:rsidR="00776172" w:rsidRPr="0091479A">
        <w:rPr>
          <w:rFonts w:ascii="Times New Roman" w:hAnsi="Times New Roman" w:cs="Times New Roman"/>
          <w:spacing w:val="1"/>
        </w:rPr>
        <w:t xml:space="preserve"> и муниципальных районов город </w:t>
      </w:r>
      <w:r w:rsidR="00902F5B" w:rsidRPr="0091479A">
        <w:rPr>
          <w:rFonts w:ascii="Times New Roman" w:hAnsi="Times New Roman" w:cs="Times New Roman"/>
          <w:spacing w:val="1"/>
        </w:rPr>
        <w:t xml:space="preserve">Стрежевой </w:t>
      </w:r>
      <w:r w:rsidR="00695CB1" w:rsidRPr="0091479A">
        <w:rPr>
          <w:rFonts w:ascii="Times New Roman" w:hAnsi="Times New Roman" w:cs="Times New Roman"/>
          <w:spacing w:val="1"/>
        </w:rPr>
        <w:t>по результатам</w:t>
      </w:r>
      <w:r w:rsidR="00902F5B" w:rsidRPr="0091479A">
        <w:rPr>
          <w:rFonts w:ascii="Times New Roman" w:hAnsi="Times New Roman" w:cs="Times New Roman"/>
          <w:spacing w:val="1"/>
        </w:rPr>
        <w:t xml:space="preserve"> 201</w:t>
      </w:r>
      <w:r w:rsidR="00747FE9" w:rsidRPr="0091479A">
        <w:rPr>
          <w:rFonts w:ascii="Times New Roman" w:hAnsi="Times New Roman" w:cs="Times New Roman"/>
          <w:spacing w:val="1"/>
        </w:rPr>
        <w:t>4</w:t>
      </w:r>
      <w:r w:rsidR="00902F5B" w:rsidRPr="0091479A">
        <w:rPr>
          <w:rFonts w:ascii="Times New Roman" w:hAnsi="Times New Roman" w:cs="Times New Roman"/>
          <w:spacing w:val="1"/>
        </w:rPr>
        <w:t xml:space="preserve"> год</w:t>
      </w:r>
      <w:r w:rsidR="00695CB1" w:rsidRPr="0091479A">
        <w:rPr>
          <w:rFonts w:ascii="Times New Roman" w:hAnsi="Times New Roman" w:cs="Times New Roman"/>
          <w:spacing w:val="1"/>
        </w:rPr>
        <w:t>а</w:t>
      </w:r>
      <w:r w:rsidR="00902F5B" w:rsidRPr="0091479A">
        <w:rPr>
          <w:rFonts w:ascii="Times New Roman" w:hAnsi="Times New Roman" w:cs="Times New Roman"/>
          <w:spacing w:val="1"/>
        </w:rPr>
        <w:t xml:space="preserve"> </w:t>
      </w:r>
      <w:r w:rsidR="004679D9" w:rsidRPr="0091479A">
        <w:rPr>
          <w:rFonts w:ascii="Times New Roman" w:hAnsi="Times New Roman" w:cs="Times New Roman"/>
          <w:spacing w:val="1"/>
        </w:rPr>
        <w:t>среди городских округов находился на 1 месте</w:t>
      </w:r>
      <w:r w:rsidR="00F77307" w:rsidRPr="0091479A">
        <w:rPr>
          <w:rFonts w:ascii="Times New Roman" w:hAnsi="Times New Roman" w:cs="Times New Roman"/>
          <w:spacing w:val="1"/>
        </w:rPr>
        <w:t>.</w:t>
      </w:r>
    </w:p>
    <w:p w:rsidR="005D135A" w:rsidRPr="0091479A" w:rsidRDefault="00F77307" w:rsidP="00F232E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Динамика </w:t>
      </w:r>
      <w:proofErr w:type="gramStart"/>
      <w:r w:rsidRPr="0091479A">
        <w:rPr>
          <w:rFonts w:ascii="Times New Roman" w:hAnsi="Times New Roman" w:cs="Times New Roman"/>
        </w:rPr>
        <w:t xml:space="preserve">оценки эффективности деятельности органов местного самоуправления </w:t>
      </w:r>
      <w:r w:rsidR="008B5B73" w:rsidRPr="0091479A">
        <w:rPr>
          <w:rFonts w:ascii="Times New Roman" w:hAnsi="Times New Roman" w:cs="Times New Roman"/>
        </w:rPr>
        <w:t>городского округа</w:t>
      </w:r>
      <w:proofErr w:type="gramEnd"/>
      <w:r w:rsidR="008B5B73" w:rsidRPr="0091479A">
        <w:rPr>
          <w:rFonts w:ascii="Times New Roman" w:hAnsi="Times New Roman" w:cs="Times New Roman"/>
        </w:rPr>
        <w:t xml:space="preserve"> Стрежевой.</w:t>
      </w:r>
    </w:p>
    <w:p w:rsidR="008B5B73" w:rsidRPr="0091479A" w:rsidRDefault="008B5B73" w:rsidP="00F232E6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1668"/>
        <w:gridCol w:w="861"/>
        <w:gridCol w:w="1191"/>
        <w:gridCol w:w="1191"/>
        <w:gridCol w:w="1191"/>
        <w:gridCol w:w="1192"/>
        <w:gridCol w:w="1192"/>
        <w:gridCol w:w="1085"/>
      </w:tblGrid>
      <w:tr w:rsidR="00747FE9" w:rsidRPr="0091479A" w:rsidTr="00FD563E">
        <w:tc>
          <w:tcPr>
            <w:tcW w:w="1668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2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2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5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47FE9" w:rsidRPr="0091479A" w:rsidTr="00FD563E">
        <w:tc>
          <w:tcPr>
            <w:tcW w:w="1668" w:type="dxa"/>
          </w:tcPr>
          <w:p w:rsidR="00747FE9" w:rsidRPr="0091479A" w:rsidRDefault="00747FE9" w:rsidP="008B5B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г. Стрежевой</w:t>
            </w:r>
          </w:p>
        </w:tc>
        <w:tc>
          <w:tcPr>
            <w:tcW w:w="86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747FE9" w:rsidRPr="0091479A" w:rsidRDefault="00747FE9" w:rsidP="008B5B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5B73" w:rsidRPr="0091479A" w:rsidRDefault="008B5B73" w:rsidP="00F232E6">
      <w:pPr>
        <w:rPr>
          <w:rFonts w:ascii="Times New Roman" w:hAnsi="Times New Roman" w:cs="Times New Roman"/>
        </w:rPr>
      </w:pPr>
    </w:p>
    <w:p w:rsidR="008B5B73" w:rsidRPr="0091479A" w:rsidRDefault="008B5B73" w:rsidP="008B5B7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целом, исходя из динамики показателей за период с 200</w:t>
      </w:r>
      <w:r w:rsidR="00056131" w:rsidRPr="0091479A">
        <w:rPr>
          <w:rFonts w:ascii="Times New Roman" w:hAnsi="Times New Roman" w:cs="Times New Roman"/>
        </w:rPr>
        <w:t>8</w:t>
      </w:r>
      <w:r w:rsidRPr="0091479A">
        <w:rPr>
          <w:rFonts w:ascii="Times New Roman" w:hAnsi="Times New Roman" w:cs="Times New Roman"/>
        </w:rPr>
        <w:t xml:space="preserve"> по 201</w:t>
      </w:r>
      <w:r w:rsidR="00056131" w:rsidRPr="0091479A">
        <w:rPr>
          <w:rFonts w:ascii="Times New Roman" w:hAnsi="Times New Roman" w:cs="Times New Roman"/>
        </w:rPr>
        <w:t>4</w:t>
      </w:r>
      <w:r w:rsidRPr="0091479A">
        <w:rPr>
          <w:rFonts w:ascii="Times New Roman" w:hAnsi="Times New Roman" w:cs="Times New Roman"/>
        </w:rPr>
        <w:t xml:space="preserve"> годы</w:t>
      </w:r>
      <w:r w:rsidR="00B7379B">
        <w:rPr>
          <w:rFonts w:ascii="Times New Roman" w:hAnsi="Times New Roman" w:cs="Times New Roman"/>
        </w:rPr>
        <w:t>,</w:t>
      </w:r>
      <w:r w:rsidRPr="0091479A">
        <w:rPr>
          <w:rFonts w:ascii="Times New Roman" w:hAnsi="Times New Roman" w:cs="Times New Roman"/>
        </w:rPr>
        <w:t xml:space="preserve"> </w:t>
      </w:r>
      <w:r w:rsidR="00056131" w:rsidRPr="0091479A">
        <w:rPr>
          <w:rFonts w:ascii="Times New Roman" w:hAnsi="Times New Roman" w:cs="Times New Roman"/>
        </w:rPr>
        <w:t xml:space="preserve">планируется </w:t>
      </w:r>
      <w:r w:rsidRPr="0091479A">
        <w:rPr>
          <w:rFonts w:ascii="Times New Roman" w:hAnsi="Times New Roman" w:cs="Times New Roman"/>
        </w:rPr>
        <w:t xml:space="preserve">достижение </w:t>
      </w:r>
      <w:r w:rsidR="00C768E5" w:rsidRPr="0091479A">
        <w:rPr>
          <w:rFonts w:ascii="Times New Roman" w:hAnsi="Times New Roman" w:cs="Times New Roman"/>
        </w:rPr>
        <w:t xml:space="preserve">показателей, целей и задач, </w:t>
      </w:r>
      <w:r w:rsidRPr="0091479A">
        <w:rPr>
          <w:rFonts w:ascii="Times New Roman" w:hAnsi="Times New Roman" w:cs="Times New Roman"/>
        </w:rPr>
        <w:t>запланированных на 2015 год</w:t>
      </w:r>
      <w:r w:rsidR="00C768E5" w:rsidRPr="0091479A">
        <w:rPr>
          <w:rFonts w:ascii="Times New Roman" w:hAnsi="Times New Roman" w:cs="Times New Roman"/>
        </w:rPr>
        <w:t xml:space="preserve"> и прогнозный период</w:t>
      </w:r>
      <w:r w:rsidRPr="0091479A">
        <w:rPr>
          <w:rFonts w:ascii="Times New Roman" w:hAnsi="Times New Roman" w:cs="Times New Roman"/>
        </w:rPr>
        <w:t>.</w:t>
      </w:r>
    </w:p>
    <w:p w:rsidR="005D135A" w:rsidRPr="0091479A" w:rsidRDefault="00C768E5" w:rsidP="00F232E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</w:t>
      </w:r>
      <w:r w:rsidR="00427141" w:rsidRPr="0091479A">
        <w:rPr>
          <w:rFonts w:ascii="Times New Roman" w:hAnsi="Times New Roman" w:cs="Times New Roman"/>
        </w:rPr>
        <w:t>оциально-экономическое развитие городского округа</w:t>
      </w:r>
      <w:r w:rsidRPr="0091479A">
        <w:rPr>
          <w:rFonts w:ascii="Times New Roman" w:hAnsi="Times New Roman" w:cs="Times New Roman"/>
        </w:rPr>
        <w:t xml:space="preserve">, несмотря на достигнутые успехи, </w:t>
      </w:r>
      <w:r w:rsidR="007C26E6" w:rsidRPr="0091479A">
        <w:rPr>
          <w:rFonts w:ascii="Times New Roman" w:hAnsi="Times New Roman" w:cs="Times New Roman"/>
        </w:rPr>
        <w:t>требует развития в инновационной и инвестиционной инфраструктурах</w:t>
      </w:r>
      <w:r w:rsidR="00C62311" w:rsidRPr="0091479A">
        <w:rPr>
          <w:rFonts w:ascii="Times New Roman" w:hAnsi="Times New Roman" w:cs="Times New Roman"/>
        </w:rPr>
        <w:t>.</w:t>
      </w:r>
      <w:r w:rsidR="00CB2FC1" w:rsidRPr="0091479A">
        <w:rPr>
          <w:rFonts w:ascii="Times New Roman" w:hAnsi="Times New Roman" w:cs="Times New Roman"/>
        </w:rPr>
        <w:t xml:space="preserve"> </w:t>
      </w:r>
      <w:r w:rsidR="00C62311" w:rsidRPr="0091479A">
        <w:rPr>
          <w:rFonts w:ascii="Times New Roman" w:hAnsi="Times New Roman" w:cs="Times New Roman"/>
        </w:rPr>
        <w:t>Препятствует развитию удаленность от федеральных т</w:t>
      </w:r>
      <w:r w:rsidR="00140B11" w:rsidRPr="0091479A">
        <w:rPr>
          <w:rFonts w:ascii="Times New Roman" w:hAnsi="Times New Roman" w:cs="Times New Roman"/>
        </w:rPr>
        <w:t>ранспортных путей. Кроме того,</w:t>
      </w:r>
      <w:r w:rsidR="00C62311" w:rsidRPr="0091479A">
        <w:rPr>
          <w:rFonts w:ascii="Times New Roman" w:hAnsi="Times New Roman" w:cs="Times New Roman"/>
        </w:rPr>
        <w:t xml:space="preserve"> отсутствует круглогодичное транспортное</w:t>
      </w:r>
      <w:r w:rsidR="00701E13" w:rsidRPr="0091479A">
        <w:rPr>
          <w:rFonts w:ascii="Times New Roman" w:hAnsi="Times New Roman" w:cs="Times New Roman"/>
        </w:rPr>
        <w:t xml:space="preserve"> сообщение</w:t>
      </w:r>
      <w:r w:rsidR="00C62311" w:rsidRPr="0091479A">
        <w:rPr>
          <w:rFonts w:ascii="Times New Roman" w:hAnsi="Times New Roman" w:cs="Times New Roman"/>
        </w:rPr>
        <w:t xml:space="preserve">. Отсутствие развитого транспортного сообщения к тому же затрудняет доступ к большинству </w:t>
      </w:r>
      <w:r w:rsidR="00140B11" w:rsidRPr="0091479A">
        <w:rPr>
          <w:rFonts w:ascii="Times New Roman" w:hAnsi="Times New Roman" w:cs="Times New Roman"/>
        </w:rPr>
        <w:t xml:space="preserve">месторождений </w:t>
      </w:r>
      <w:r w:rsidR="00C62311" w:rsidRPr="0091479A">
        <w:rPr>
          <w:rFonts w:ascii="Times New Roman" w:hAnsi="Times New Roman" w:cs="Times New Roman"/>
        </w:rPr>
        <w:t>природных ресурсов</w:t>
      </w:r>
      <w:r w:rsidR="00140B11" w:rsidRPr="0091479A">
        <w:rPr>
          <w:rFonts w:ascii="Times New Roman" w:hAnsi="Times New Roman" w:cs="Times New Roman"/>
        </w:rPr>
        <w:t>.</w:t>
      </w:r>
      <w:r w:rsidR="00C62311" w:rsidRPr="0091479A">
        <w:rPr>
          <w:rFonts w:ascii="Times New Roman" w:hAnsi="Times New Roman" w:cs="Times New Roman"/>
        </w:rPr>
        <w:t xml:space="preserve"> </w:t>
      </w:r>
    </w:p>
    <w:p w:rsidR="00D60846" w:rsidRPr="0091479A" w:rsidRDefault="00D60846" w:rsidP="00D6084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Все это свидетельствует о необходимости интенсивного развития передовых производств, привлечения инвестиций.</w:t>
      </w:r>
    </w:p>
    <w:p w:rsidR="005D135A" w:rsidRPr="0091479A" w:rsidRDefault="005D135A" w:rsidP="00E422DE">
      <w:pPr>
        <w:rPr>
          <w:rFonts w:ascii="Times New Roman" w:hAnsi="Times New Roman" w:cs="Times New Roman"/>
        </w:rPr>
      </w:pPr>
    </w:p>
    <w:p w:rsidR="00E23FF7" w:rsidRPr="004E3127" w:rsidRDefault="009D5FCD" w:rsidP="004E3127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44510823"/>
      <w:bookmarkStart w:id="32" w:name="_Toc444777770"/>
      <w:r w:rsidRPr="004E3127">
        <w:rPr>
          <w:rFonts w:ascii="Times New Roman" w:hAnsi="Times New Roman" w:cs="Times New Roman"/>
          <w:color w:val="auto"/>
          <w:sz w:val="24"/>
          <w:szCs w:val="24"/>
        </w:rPr>
        <w:t>2. Анализ конкурентоспособности</w:t>
      </w:r>
      <w:bookmarkEnd w:id="31"/>
      <w:bookmarkEnd w:id="32"/>
    </w:p>
    <w:p w:rsidR="00E23FF7" w:rsidRPr="00B7379B" w:rsidRDefault="00E23FF7" w:rsidP="00B7379B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E23FF7" w:rsidRPr="00B7379B" w:rsidRDefault="00E23FF7" w:rsidP="00B7379B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44510824"/>
      <w:bookmarkStart w:id="34" w:name="_Toc444683188"/>
      <w:bookmarkStart w:id="35" w:name="_Toc444776844"/>
      <w:bookmarkStart w:id="36" w:name="_Toc444777771"/>
      <w:r w:rsidRPr="00B7379B">
        <w:rPr>
          <w:rFonts w:ascii="Times New Roman" w:hAnsi="Times New Roman" w:cs="Times New Roman"/>
          <w:color w:val="auto"/>
          <w:sz w:val="24"/>
          <w:szCs w:val="24"/>
        </w:rPr>
        <w:t>Сильные стороны</w:t>
      </w:r>
      <w:bookmarkEnd w:id="33"/>
      <w:bookmarkEnd w:id="34"/>
      <w:bookmarkEnd w:id="35"/>
      <w:bookmarkEnd w:id="36"/>
    </w:p>
    <w:p w:rsidR="00876A92" w:rsidRPr="0091479A" w:rsidRDefault="00E23FF7" w:rsidP="00D4052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1479A">
        <w:rPr>
          <w:rFonts w:ascii="Times New Roman" w:hAnsi="Times New Roman" w:cs="Times New Roman"/>
          <w:b w:val="0"/>
          <w:color w:val="auto"/>
        </w:rPr>
        <w:tab/>
      </w:r>
      <w:bookmarkStart w:id="37" w:name="_Toc444510825"/>
      <w:bookmarkStart w:id="38" w:name="_Toc444683189"/>
      <w:bookmarkStart w:id="39" w:name="_Toc444776845"/>
      <w:bookmarkStart w:id="40" w:name="_Toc444777772"/>
      <w:r w:rsidR="006D38A8" w:rsidRPr="0091479A">
        <w:rPr>
          <w:rFonts w:ascii="Times New Roman" w:hAnsi="Times New Roman" w:cs="Times New Roman"/>
          <w:b w:val="0"/>
          <w:color w:val="auto"/>
        </w:rPr>
        <w:t xml:space="preserve">Наличие кадровых </w:t>
      </w:r>
      <w:r w:rsidR="000749C3" w:rsidRPr="0091479A">
        <w:rPr>
          <w:rFonts w:ascii="Times New Roman" w:hAnsi="Times New Roman" w:cs="Times New Roman"/>
          <w:b w:val="0"/>
          <w:color w:val="auto"/>
        </w:rPr>
        <w:t>ресурсов</w:t>
      </w:r>
      <w:r w:rsidR="006D38A8" w:rsidRPr="0091479A">
        <w:rPr>
          <w:rFonts w:ascii="Times New Roman" w:hAnsi="Times New Roman" w:cs="Times New Roman"/>
          <w:b w:val="0"/>
          <w:color w:val="auto"/>
        </w:rPr>
        <w:t xml:space="preserve"> и высокий уровень жизни</w:t>
      </w:r>
      <w:r w:rsidR="000749C3" w:rsidRPr="0091479A">
        <w:rPr>
          <w:rFonts w:ascii="Times New Roman" w:hAnsi="Times New Roman" w:cs="Times New Roman"/>
          <w:b w:val="0"/>
          <w:color w:val="auto"/>
        </w:rPr>
        <w:t>.</w:t>
      </w:r>
      <w:bookmarkEnd w:id="37"/>
      <w:bookmarkEnd w:id="38"/>
      <w:bookmarkEnd w:id="39"/>
      <w:bookmarkEnd w:id="40"/>
      <w:r w:rsidR="009D5FCD" w:rsidRPr="0091479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969CB" w:rsidRPr="0091479A" w:rsidRDefault="000749C3" w:rsidP="006D38A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bookmarkStart w:id="41" w:name="_Toc444510826"/>
      <w:bookmarkStart w:id="42" w:name="_Toc444683190"/>
      <w:bookmarkStart w:id="43" w:name="_Toc444776846"/>
      <w:bookmarkStart w:id="44" w:name="_Toc444777773"/>
      <w:r w:rsidRPr="0091479A">
        <w:rPr>
          <w:rFonts w:ascii="Times New Roman" w:hAnsi="Times New Roman" w:cs="Times New Roman"/>
          <w:b w:val="0"/>
          <w:color w:val="auto"/>
        </w:rPr>
        <w:t xml:space="preserve">Основную роль в социально-экономическом развитии города играет </w:t>
      </w:r>
      <w:r w:rsidR="002F5D6A" w:rsidRPr="0091479A">
        <w:rPr>
          <w:rFonts w:ascii="Times New Roman" w:hAnsi="Times New Roman" w:cs="Times New Roman"/>
          <w:b w:val="0"/>
          <w:color w:val="auto"/>
        </w:rPr>
        <w:t xml:space="preserve">развитие сферы нефтегазодобывающего сервиса. </w:t>
      </w:r>
      <w:r w:rsidR="009B4680" w:rsidRPr="0091479A">
        <w:rPr>
          <w:rFonts w:ascii="Times New Roman" w:hAnsi="Times New Roman" w:cs="Times New Roman"/>
          <w:b w:val="0"/>
          <w:color w:val="auto"/>
        </w:rPr>
        <w:t xml:space="preserve">Благодаря достаточно высоким показателям в добычи полезных ископаемых и </w:t>
      </w:r>
      <w:r w:rsidR="00532BEE" w:rsidRPr="0091479A">
        <w:rPr>
          <w:rFonts w:ascii="Times New Roman" w:hAnsi="Times New Roman" w:cs="Times New Roman"/>
          <w:b w:val="0"/>
          <w:color w:val="auto"/>
        </w:rPr>
        <w:t>обрабатывающих производств</w:t>
      </w:r>
      <w:r w:rsidR="00D40527" w:rsidRPr="0091479A">
        <w:rPr>
          <w:rFonts w:ascii="Times New Roman" w:hAnsi="Times New Roman" w:cs="Times New Roman"/>
          <w:b w:val="0"/>
          <w:color w:val="auto"/>
        </w:rPr>
        <w:t>,</w:t>
      </w:r>
      <w:r w:rsidR="00532BEE" w:rsidRPr="0091479A">
        <w:rPr>
          <w:rFonts w:ascii="Times New Roman" w:hAnsi="Times New Roman" w:cs="Times New Roman"/>
          <w:b w:val="0"/>
          <w:color w:val="auto"/>
        </w:rPr>
        <w:t xml:space="preserve"> в городе сохраняется высокий уровень жизни населения, сохраняется устойчивая динамика </w:t>
      </w:r>
      <w:r w:rsidRPr="0091479A">
        <w:rPr>
          <w:rFonts w:ascii="Times New Roman" w:hAnsi="Times New Roman" w:cs="Times New Roman"/>
          <w:b w:val="0"/>
          <w:color w:val="auto"/>
        </w:rPr>
        <w:t>роста реальной заработной платы,</w:t>
      </w:r>
      <w:r w:rsidR="00532BEE" w:rsidRPr="0091479A">
        <w:rPr>
          <w:rFonts w:ascii="Times New Roman" w:hAnsi="Times New Roman" w:cs="Times New Roman"/>
          <w:b w:val="0"/>
          <w:color w:val="auto"/>
        </w:rPr>
        <w:t xml:space="preserve"> </w:t>
      </w:r>
      <w:r w:rsidRPr="0091479A">
        <w:rPr>
          <w:rFonts w:ascii="Times New Roman" w:hAnsi="Times New Roman" w:cs="Times New Roman"/>
          <w:b w:val="0"/>
          <w:color w:val="auto"/>
        </w:rPr>
        <w:t>отсутств</w:t>
      </w:r>
      <w:r w:rsidR="00532BEE" w:rsidRPr="0091479A">
        <w:rPr>
          <w:rFonts w:ascii="Times New Roman" w:hAnsi="Times New Roman" w:cs="Times New Roman"/>
          <w:b w:val="0"/>
          <w:color w:val="auto"/>
        </w:rPr>
        <w:t>ует</w:t>
      </w:r>
      <w:r w:rsidRPr="0091479A">
        <w:rPr>
          <w:rFonts w:ascii="Times New Roman" w:hAnsi="Times New Roman" w:cs="Times New Roman"/>
          <w:b w:val="0"/>
          <w:color w:val="auto"/>
        </w:rPr>
        <w:t xml:space="preserve"> задолженност</w:t>
      </w:r>
      <w:r w:rsidR="00532BEE" w:rsidRPr="0091479A">
        <w:rPr>
          <w:rFonts w:ascii="Times New Roman" w:hAnsi="Times New Roman" w:cs="Times New Roman"/>
          <w:b w:val="0"/>
          <w:color w:val="auto"/>
        </w:rPr>
        <w:t>ь</w:t>
      </w:r>
      <w:r w:rsidRPr="0091479A">
        <w:rPr>
          <w:rFonts w:ascii="Times New Roman" w:hAnsi="Times New Roman" w:cs="Times New Roman"/>
          <w:b w:val="0"/>
          <w:color w:val="auto"/>
        </w:rPr>
        <w:t xml:space="preserve"> по </w:t>
      </w:r>
      <w:r w:rsidR="00532BEE" w:rsidRPr="0091479A">
        <w:rPr>
          <w:rFonts w:ascii="Times New Roman" w:hAnsi="Times New Roman" w:cs="Times New Roman"/>
          <w:b w:val="0"/>
          <w:color w:val="auto"/>
        </w:rPr>
        <w:t>заработной плате</w:t>
      </w:r>
      <w:r w:rsidRPr="0091479A">
        <w:rPr>
          <w:rFonts w:ascii="Times New Roman" w:hAnsi="Times New Roman" w:cs="Times New Roman"/>
          <w:b w:val="0"/>
          <w:color w:val="auto"/>
        </w:rPr>
        <w:t>, невысокий уровень безработицы, наличие числа занятых на предприятиях соседних муниципальных образований (как Томской области, так и ХМАО)</w:t>
      </w:r>
      <w:r w:rsidR="00532BEE" w:rsidRPr="0091479A">
        <w:rPr>
          <w:rFonts w:ascii="Times New Roman" w:hAnsi="Times New Roman" w:cs="Times New Roman"/>
          <w:b w:val="0"/>
          <w:color w:val="auto"/>
        </w:rPr>
        <w:t>.</w:t>
      </w:r>
      <w:bookmarkEnd w:id="41"/>
      <w:bookmarkEnd w:id="42"/>
      <w:bookmarkEnd w:id="43"/>
      <w:bookmarkEnd w:id="44"/>
      <w:r w:rsidR="003969CB" w:rsidRPr="0091479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C7545" w:rsidRPr="0091479A" w:rsidRDefault="00EC7545" w:rsidP="00D40527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Достаточно</w:t>
      </w:r>
      <w:r w:rsidR="003969CB" w:rsidRPr="0091479A">
        <w:rPr>
          <w:rFonts w:ascii="Times New Roman" w:hAnsi="Times New Roman" w:cs="Times New Roman"/>
        </w:rPr>
        <w:t xml:space="preserve"> развитый бюджетный сектор. </w:t>
      </w:r>
    </w:p>
    <w:p w:rsidR="00EC7545" w:rsidRPr="0091479A" w:rsidRDefault="004E749E" w:rsidP="00D40527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Образование характеризуется высоким уров</w:t>
      </w:r>
      <w:r w:rsidR="003969CB" w:rsidRPr="0091479A">
        <w:rPr>
          <w:rFonts w:ascii="Times New Roman" w:hAnsi="Times New Roman" w:cs="Times New Roman"/>
        </w:rPr>
        <w:t>н</w:t>
      </w:r>
      <w:r w:rsidRPr="0091479A">
        <w:rPr>
          <w:rFonts w:ascii="Times New Roman" w:hAnsi="Times New Roman" w:cs="Times New Roman"/>
        </w:rPr>
        <w:t>ем</w:t>
      </w:r>
      <w:r w:rsidR="003969CB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 и разнообразием </w:t>
      </w:r>
      <w:r w:rsidR="003969CB" w:rsidRPr="0091479A">
        <w:rPr>
          <w:rFonts w:ascii="Times New Roman" w:hAnsi="Times New Roman" w:cs="Times New Roman"/>
        </w:rPr>
        <w:t>образовательных программ для обучения и воспитания мотивированных и одарённых детей: развита сеть лицейских, гимназических, профильных классов и классов высокого уровня образования</w:t>
      </w:r>
      <w:r w:rsidRPr="0091479A">
        <w:rPr>
          <w:rFonts w:ascii="Times New Roman" w:hAnsi="Times New Roman" w:cs="Times New Roman"/>
        </w:rPr>
        <w:t xml:space="preserve">, решены вопросы обеспеченности местами в детских садах детей в возрасте от 3-х </w:t>
      </w:r>
      <w:proofErr w:type="spellStart"/>
      <w:r w:rsidRPr="0091479A">
        <w:rPr>
          <w:rFonts w:ascii="Times New Roman" w:hAnsi="Times New Roman" w:cs="Times New Roman"/>
        </w:rPr>
        <w:t>д</w:t>
      </w:r>
      <w:proofErr w:type="spellEnd"/>
      <w:r w:rsidRPr="0091479A">
        <w:rPr>
          <w:rFonts w:ascii="Times New Roman" w:hAnsi="Times New Roman" w:cs="Times New Roman"/>
        </w:rPr>
        <w:t xml:space="preserve"> 7-ми лет, создана эффективная с</w:t>
      </w:r>
      <w:r w:rsidR="00964E72" w:rsidRPr="0091479A">
        <w:rPr>
          <w:rFonts w:ascii="Times New Roman" w:hAnsi="Times New Roman" w:cs="Times New Roman"/>
        </w:rPr>
        <w:t>истема</w:t>
      </w:r>
      <w:r w:rsidRPr="0091479A">
        <w:rPr>
          <w:rFonts w:ascii="Times New Roman" w:hAnsi="Times New Roman" w:cs="Times New Roman"/>
        </w:rPr>
        <w:t xml:space="preserve"> дополнительного образования</w:t>
      </w:r>
      <w:r w:rsidR="003969CB" w:rsidRPr="0091479A">
        <w:rPr>
          <w:rFonts w:ascii="Times New Roman" w:hAnsi="Times New Roman" w:cs="Times New Roman"/>
        </w:rPr>
        <w:t xml:space="preserve">. </w:t>
      </w:r>
    </w:p>
    <w:p w:rsidR="00EC7545" w:rsidRPr="0091479A" w:rsidRDefault="004E749E" w:rsidP="00EC7545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Здравоохранение характерно постепенным</w:t>
      </w:r>
      <w:r w:rsidR="003969CB" w:rsidRPr="0091479A">
        <w:rPr>
          <w:rFonts w:ascii="Times New Roman" w:hAnsi="Times New Roman" w:cs="Times New Roman"/>
        </w:rPr>
        <w:t xml:space="preserve"> развитие</w:t>
      </w:r>
      <w:r w:rsidRPr="0091479A">
        <w:rPr>
          <w:rFonts w:ascii="Times New Roman" w:hAnsi="Times New Roman" w:cs="Times New Roman"/>
        </w:rPr>
        <w:t>м</w:t>
      </w:r>
      <w:r w:rsidR="003969CB" w:rsidRPr="0091479A">
        <w:rPr>
          <w:rFonts w:ascii="Times New Roman" w:hAnsi="Times New Roman" w:cs="Times New Roman"/>
        </w:rPr>
        <w:t xml:space="preserve"> </w:t>
      </w:r>
      <w:r w:rsidR="00964E72" w:rsidRPr="0091479A">
        <w:rPr>
          <w:rFonts w:ascii="Times New Roman" w:hAnsi="Times New Roman" w:cs="Times New Roman"/>
        </w:rPr>
        <w:t>н</w:t>
      </w:r>
      <w:r w:rsidR="003969CB" w:rsidRPr="0091479A">
        <w:rPr>
          <w:rFonts w:ascii="Times New Roman" w:hAnsi="Times New Roman" w:cs="Times New Roman"/>
        </w:rPr>
        <w:t>егосударстве</w:t>
      </w:r>
      <w:r w:rsidR="00CC0894" w:rsidRPr="0091479A">
        <w:rPr>
          <w:rFonts w:ascii="Times New Roman" w:hAnsi="Times New Roman" w:cs="Times New Roman"/>
        </w:rPr>
        <w:t xml:space="preserve">нного сектора медицинских услуг, </w:t>
      </w:r>
      <w:r w:rsidR="003969CB" w:rsidRPr="0091479A">
        <w:rPr>
          <w:rFonts w:ascii="Times New Roman" w:hAnsi="Times New Roman" w:cs="Times New Roman"/>
        </w:rPr>
        <w:t>обеспеченность современным медицинским оборудованием</w:t>
      </w:r>
      <w:r w:rsidR="00CC0894" w:rsidRPr="0091479A">
        <w:rPr>
          <w:rFonts w:ascii="Times New Roman" w:hAnsi="Times New Roman" w:cs="Times New Roman"/>
        </w:rPr>
        <w:t xml:space="preserve">. </w:t>
      </w:r>
    </w:p>
    <w:p w:rsidR="00EC7545" w:rsidRPr="0091479A" w:rsidRDefault="00CC0894" w:rsidP="00EC7545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Культура, спорт и молодежная политика: высокий уровень </w:t>
      </w:r>
      <w:r w:rsidR="004E749E" w:rsidRPr="0091479A">
        <w:rPr>
          <w:rFonts w:ascii="Times New Roman" w:hAnsi="Times New Roman" w:cs="Times New Roman"/>
        </w:rPr>
        <w:t xml:space="preserve"> обеспеченности </w:t>
      </w:r>
      <w:r w:rsidRPr="0091479A">
        <w:rPr>
          <w:rFonts w:ascii="Times New Roman" w:hAnsi="Times New Roman" w:cs="Times New Roman"/>
        </w:rPr>
        <w:t>сет</w:t>
      </w:r>
      <w:r w:rsidR="004E749E" w:rsidRPr="0091479A">
        <w:rPr>
          <w:rFonts w:ascii="Times New Roman" w:hAnsi="Times New Roman" w:cs="Times New Roman"/>
        </w:rPr>
        <w:t>ью учреждений услуг</w:t>
      </w:r>
      <w:r w:rsidRPr="0091479A">
        <w:rPr>
          <w:rFonts w:ascii="Times New Roman" w:hAnsi="Times New Roman" w:cs="Times New Roman"/>
        </w:rPr>
        <w:t xml:space="preserve"> культуры,</w:t>
      </w:r>
      <w:r w:rsidR="004E749E" w:rsidRPr="0091479A">
        <w:rPr>
          <w:rFonts w:ascii="Times New Roman" w:hAnsi="Times New Roman" w:cs="Times New Roman"/>
        </w:rPr>
        <w:t xml:space="preserve"> физической культуры и</w:t>
      </w:r>
      <w:r w:rsidRPr="0091479A">
        <w:rPr>
          <w:rFonts w:ascii="Times New Roman" w:hAnsi="Times New Roman" w:cs="Times New Roman"/>
        </w:rPr>
        <w:t xml:space="preserve"> спорта, развит</w:t>
      </w:r>
      <w:r w:rsidR="004E749E" w:rsidRPr="0091479A">
        <w:rPr>
          <w:rFonts w:ascii="Times New Roman" w:hAnsi="Times New Roman" w:cs="Times New Roman"/>
        </w:rPr>
        <w:t xml:space="preserve">ы механизмы </w:t>
      </w:r>
      <w:r w:rsidRPr="0091479A">
        <w:rPr>
          <w:rFonts w:ascii="Times New Roman" w:hAnsi="Times New Roman" w:cs="Times New Roman"/>
        </w:rPr>
        <w:t xml:space="preserve"> привлечени</w:t>
      </w:r>
      <w:r w:rsidR="004E749E" w:rsidRPr="0091479A">
        <w:rPr>
          <w:rFonts w:ascii="Times New Roman" w:hAnsi="Times New Roman" w:cs="Times New Roman"/>
        </w:rPr>
        <w:t>я</w:t>
      </w:r>
      <w:r w:rsidRPr="0091479A">
        <w:rPr>
          <w:rFonts w:ascii="Times New Roman" w:hAnsi="Times New Roman" w:cs="Times New Roman"/>
        </w:rPr>
        <w:t xml:space="preserve"> внебюджетных сре</w:t>
      </w:r>
      <w:proofErr w:type="gramStart"/>
      <w:r w:rsidRPr="0091479A">
        <w:rPr>
          <w:rFonts w:ascii="Times New Roman" w:hAnsi="Times New Roman" w:cs="Times New Roman"/>
        </w:rPr>
        <w:t>дств дл</w:t>
      </w:r>
      <w:proofErr w:type="gramEnd"/>
      <w:r w:rsidRPr="0091479A">
        <w:rPr>
          <w:rFonts w:ascii="Times New Roman" w:hAnsi="Times New Roman" w:cs="Times New Roman"/>
        </w:rPr>
        <w:t xml:space="preserve">я финансирования отрасли. </w:t>
      </w:r>
    </w:p>
    <w:p w:rsidR="00EC7545" w:rsidRPr="0091479A" w:rsidRDefault="00CC0894" w:rsidP="00EC7545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Жилищная сфера и градостроительное регулирование: высокий уровень благоустройства жилищного фонда города, создана оптимальная система управления жилищным фондом. </w:t>
      </w:r>
    </w:p>
    <w:p w:rsidR="009D5FCD" w:rsidRPr="0091479A" w:rsidRDefault="004E749E" w:rsidP="00EC7545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К</w:t>
      </w:r>
      <w:r w:rsidR="00CC0894" w:rsidRPr="0091479A">
        <w:rPr>
          <w:rFonts w:ascii="Times New Roman" w:hAnsi="Times New Roman" w:cs="Times New Roman"/>
        </w:rPr>
        <w:t xml:space="preserve">оммунальная инфраструктура, транспорт, связь: наличие современной инфраструктуры </w:t>
      </w:r>
      <w:r w:rsidRPr="0091479A">
        <w:rPr>
          <w:rFonts w:ascii="Times New Roman" w:hAnsi="Times New Roman" w:cs="Times New Roman"/>
        </w:rPr>
        <w:t xml:space="preserve">коммуникаций </w:t>
      </w:r>
      <w:r w:rsidR="00CC0894" w:rsidRPr="0091479A">
        <w:rPr>
          <w:rFonts w:ascii="Times New Roman" w:hAnsi="Times New Roman" w:cs="Times New Roman"/>
        </w:rPr>
        <w:t>(</w:t>
      </w:r>
      <w:r w:rsidRPr="0091479A">
        <w:rPr>
          <w:rFonts w:ascii="Times New Roman" w:hAnsi="Times New Roman" w:cs="Times New Roman"/>
        </w:rPr>
        <w:t>сотовая связь</w:t>
      </w:r>
      <w:r w:rsidR="00CC0894" w:rsidRPr="0091479A">
        <w:rPr>
          <w:rFonts w:ascii="Times New Roman" w:hAnsi="Times New Roman" w:cs="Times New Roman"/>
        </w:rPr>
        <w:t>, интернет, телевидение) планомерное п</w:t>
      </w:r>
      <w:r w:rsidR="0072279B" w:rsidRPr="0091479A">
        <w:rPr>
          <w:rFonts w:ascii="Times New Roman" w:hAnsi="Times New Roman" w:cs="Times New Roman"/>
        </w:rPr>
        <w:t>р</w:t>
      </w:r>
      <w:r w:rsidR="00CC0894" w:rsidRPr="0091479A">
        <w:rPr>
          <w:rFonts w:ascii="Times New Roman" w:hAnsi="Times New Roman" w:cs="Times New Roman"/>
        </w:rPr>
        <w:t>оведение мероприятий модернизации и внедрени</w:t>
      </w:r>
      <w:r w:rsidR="00654841" w:rsidRPr="0091479A">
        <w:rPr>
          <w:rFonts w:ascii="Times New Roman" w:hAnsi="Times New Roman" w:cs="Times New Roman"/>
        </w:rPr>
        <w:t>я</w:t>
      </w:r>
      <w:r w:rsidR="00CC0894" w:rsidRPr="0091479A">
        <w:rPr>
          <w:rFonts w:ascii="Times New Roman" w:hAnsi="Times New Roman" w:cs="Times New Roman"/>
        </w:rPr>
        <w:t xml:space="preserve"> энергосберегающих технологий в коммунальной инфраструктуре</w:t>
      </w:r>
      <w:r w:rsidR="00EC7545" w:rsidRPr="0091479A">
        <w:rPr>
          <w:rFonts w:ascii="Times New Roman" w:hAnsi="Times New Roman" w:cs="Times New Roman"/>
        </w:rPr>
        <w:t>.</w:t>
      </w:r>
    </w:p>
    <w:p w:rsidR="00EC7545" w:rsidRPr="00B7379B" w:rsidRDefault="00EC7545" w:rsidP="00B7379B">
      <w:pPr>
        <w:ind w:firstLine="708"/>
        <w:rPr>
          <w:rFonts w:ascii="Times New Roman" w:hAnsi="Times New Roman" w:cs="Times New Roman"/>
        </w:rPr>
      </w:pPr>
    </w:p>
    <w:p w:rsidR="00CC0894" w:rsidRPr="00B7379B" w:rsidRDefault="00EC7545" w:rsidP="00B7379B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44683191"/>
      <w:bookmarkStart w:id="46" w:name="_Toc444776847"/>
      <w:bookmarkStart w:id="47" w:name="_Toc444777774"/>
      <w:r w:rsidRPr="00B7379B">
        <w:rPr>
          <w:rFonts w:ascii="Times New Roman" w:hAnsi="Times New Roman" w:cs="Times New Roman"/>
          <w:color w:val="auto"/>
          <w:sz w:val="24"/>
          <w:szCs w:val="24"/>
        </w:rPr>
        <w:t>Слабые стороны</w:t>
      </w:r>
      <w:bookmarkEnd w:id="45"/>
      <w:bookmarkEnd w:id="46"/>
      <w:bookmarkEnd w:id="47"/>
    </w:p>
    <w:p w:rsidR="006D38A8" w:rsidRPr="0091479A" w:rsidRDefault="006D38A8" w:rsidP="006D38A8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Отсутствие серьезных запасов собственных сырьевых ресурсов на территории муниципального образования. Природно-ресурсный потенциал  города ограничен, он включает в себя имеющиеся на территории города земельные и водные ресурсы, а также городские леса. Среди земель, находящихся в административном подчинении </w:t>
      </w:r>
      <w:proofErr w:type="gramStart"/>
      <w:r w:rsidRPr="0091479A">
        <w:rPr>
          <w:rFonts w:ascii="Times New Roman" w:hAnsi="Times New Roman" w:cs="Times New Roman"/>
        </w:rPr>
        <w:t>г</w:t>
      </w:r>
      <w:proofErr w:type="gramEnd"/>
      <w:r w:rsidRPr="0091479A">
        <w:rPr>
          <w:rFonts w:ascii="Times New Roman" w:hAnsi="Times New Roman" w:cs="Times New Roman"/>
        </w:rPr>
        <w:t>. Стрежевого, удельный вес земель, занятых болотами, составляет 33,4%.</w:t>
      </w:r>
    </w:p>
    <w:p w:rsidR="00FF3DAB" w:rsidRPr="00E17915" w:rsidRDefault="006D38A8" w:rsidP="00FF3DAB">
      <w:pPr>
        <w:ind w:firstLine="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ab/>
      </w:r>
      <w:r w:rsidR="00FF3DAB" w:rsidRPr="00E17915">
        <w:rPr>
          <w:rFonts w:ascii="Times New Roman" w:eastAsia="Calibri" w:hAnsi="Times New Roman" w:cs="Times New Roman"/>
        </w:rPr>
        <w:t>Недостаточным  является использование местных природных ресурсов (торф, песок, сапропель и другие)</w:t>
      </w:r>
      <w:r w:rsidR="00FF3DAB">
        <w:rPr>
          <w:rFonts w:ascii="Times New Roman" w:hAnsi="Times New Roman" w:cs="Times New Roman"/>
        </w:rPr>
        <w:t>, отсутствуют лицензированные участки по добыче недр</w:t>
      </w:r>
      <w:r w:rsidR="00FF3DAB" w:rsidRPr="00E17915">
        <w:rPr>
          <w:rFonts w:ascii="Times New Roman" w:eastAsia="Times New Roman" w:hAnsi="Times New Roman" w:cs="Times New Roman"/>
        </w:rPr>
        <w:t xml:space="preserve">. </w:t>
      </w:r>
    </w:p>
    <w:p w:rsidR="006D38A8" w:rsidRPr="0091479A" w:rsidRDefault="006D38A8" w:rsidP="006D38A8">
      <w:pPr>
        <w:widowControl/>
        <w:tabs>
          <w:tab w:val="num" w:pos="786"/>
        </w:tabs>
        <w:autoSpaceDE/>
        <w:autoSpaceDN/>
        <w:adjustRightInd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lastRenderedPageBreak/>
        <w:t>Неразвитая транспортная инфраструктура: удаленность от федеральных транспортных путей, отсутствие круглогодичного транспортного сообщения между муниципальным образованием и областным центром, затрудненный доступ к месторождениям. Отсутствие инвестиций в транспортную инфраструктуру, включая развитие авиаперевозок.</w:t>
      </w:r>
    </w:p>
    <w:p w:rsidR="006D38A8" w:rsidRPr="0091479A" w:rsidRDefault="006D38A8" w:rsidP="006D38A8">
      <w:pPr>
        <w:ind w:firstLine="708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Снижение общего числа субъектов малого бизнеса, низкая  конкурентоспособность предприятий малого бизнеса, в  структуре предприятий малого бизнеса практически отсутствует инновационный сектор, производственный сектор слабо представлен.</w:t>
      </w:r>
    </w:p>
    <w:p w:rsidR="006D38A8" w:rsidRPr="0091479A" w:rsidRDefault="006D38A8" w:rsidP="006D38A8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Природно-климатические ограничения развития.  По природно-климатическим условиям и факторам риска территория входит во вторую экстремально дискомфортную зону проживания населения и приравнена к местностям Крайнего Севера. Климат  </w:t>
      </w:r>
      <w:proofErr w:type="gramStart"/>
      <w:r w:rsidRPr="0091479A">
        <w:rPr>
          <w:rFonts w:ascii="Times New Roman" w:hAnsi="Times New Roman"/>
          <w:sz w:val="24"/>
        </w:rPr>
        <w:t>г</w:t>
      </w:r>
      <w:proofErr w:type="gramEnd"/>
      <w:r w:rsidRPr="0091479A">
        <w:rPr>
          <w:rFonts w:ascii="Times New Roman" w:hAnsi="Times New Roman"/>
          <w:sz w:val="24"/>
        </w:rPr>
        <w:t>. Стрежевого резко континентальный, с устойчивым снежным покровом. Преобладают ветры юго-западного направления, среднегодовая температура минус 5,5 градусов С.</w:t>
      </w:r>
    </w:p>
    <w:p w:rsidR="006D38A8" w:rsidRDefault="006D38A8" w:rsidP="006D38A8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Город сталкивается с высоким уровнем  миграции и  как следствие «потерь»  коренной молодежи и замены ее на мигрантов в основном из граждан ближнего зарубежья. В настоящее время молодежь не всегда возвращается в Стрежевой после учебы в крупных городах, где больше возможностей найти работу и приобрести жилье. В свою очередь, приезжающие в город мигранты не намерены оставаться на постоянное проживание, а, следовательно, не хотят принимать участие в развитии города и улучшать качество своего же проживания. </w:t>
      </w:r>
    </w:p>
    <w:p w:rsidR="0011204E" w:rsidRPr="0091479A" w:rsidRDefault="0011204E" w:rsidP="006D38A8">
      <w:pPr>
        <w:pStyle w:val="21"/>
        <w:ind w:firstLine="709"/>
        <w:rPr>
          <w:rFonts w:ascii="Times New Roman" w:hAnsi="Times New Roman"/>
          <w:sz w:val="24"/>
        </w:rPr>
      </w:pPr>
    </w:p>
    <w:p w:rsidR="00376F21" w:rsidRPr="0091479A" w:rsidRDefault="006D38A8" w:rsidP="0069291B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Показатели миграции населения городского округа Стрежевой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851"/>
        <w:gridCol w:w="852"/>
        <w:gridCol w:w="847"/>
        <w:gridCol w:w="851"/>
        <w:gridCol w:w="851"/>
        <w:gridCol w:w="1855"/>
      </w:tblGrid>
      <w:tr w:rsidR="00441283" w:rsidRPr="002A682B" w:rsidTr="00376F21">
        <w:trPr>
          <w:cantSplit/>
          <w:trHeight w:val="659"/>
        </w:trPr>
        <w:tc>
          <w:tcPr>
            <w:tcW w:w="1740" w:type="pct"/>
            <w:shd w:val="clear" w:color="auto" w:fill="auto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2010 год</w:t>
            </w:r>
          </w:p>
        </w:tc>
        <w:tc>
          <w:tcPr>
            <w:tcW w:w="455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</w:p>
        </w:tc>
        <w:tc>
          <w:tcPr>
            <w:tcW w:w="452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2012 год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2013 год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(2014 г. – 2013 г.)</w:t>
            </w:r>
          </w:p>
        </w:tc>
      </w:tr>
      <w:tr w:rsidR="00441283" w:rsidRPr="002A682B" w:rsidTr="00441283">
        <w:trPr>
          <w:trHeight w:val="233"/>
        </w:trPr>
        <w:tc>
          <w:tcPr>
            <w:tcW w:w="1740" w:type="pct"/>
          </w:tcPr>
          <w:p w:rsidR="00441283" w:rsidRPr="002A682B" w:rsidRDefault="00441283" w:rsidP="004412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Прибыло населения, чел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455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452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990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41283" w:rsidRPr="002A682B" w:rsidTr="00441283">
        <w:trPr>
          <w:trHeight w:val="233"/>
        </w:trPr>
        <w:tc>
          <w:tcPr>
            <w:tcW w:w="1740" w:type="pct"/>
          </w:tcPr>
          <w:p w:rsidR="00441283" w:rsidRPr="002A682B" w:rsidRDefault="00441283" w:rsidP="004412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Убыло населения, чел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455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452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990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sz w:val="20"/>
                <w:szCs w:val="20"/>
              </w:rPr>
              <w:t>-155</w:t>
            </w:r>
          </w:p>
        </w:tc>
      </w:tr>
      <w:tr w:rsidR="00441283" w:rsidRPr="002A682B" w:rsidTr="00441283">
        <w:trPr>
          <w:trHeight w:val="219"/>
        </w:trPr>
        <w:tc>
          <w:tcPr>
            <w:tcW w:w="1740" w:type="pct"/>
          </w:tcPr>
          <w:p w:rsidR="00441283" w:rsidRPr="002A682B" w:rsidRDefault="00441283" w:rsidP="00441283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Миграционный прирост, чел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+231</w:t>
            </w:r>
          </w:p>
        </w:tc>
        <w:tc>
          <w:tcPr>
            <w:tcW w:w="455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-723</w:t>
            </w:r>
          </w:p>
        </w:tc>
        <w:tc>
          <w:tcPr>
            <w:tcW w:w="452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-462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-319</w:t>
            </w:r>
          </w:p>
        </w:tc>
        <w:tc>
          <w:tcPr>
            <w:tcW w:w="454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-28</w:t>
            </w:r>
          </w:p>
        </w:tc>
        <w:tc>
          <w:tcPr>
            <w:tcW w:w="990" w:type="pct"/>
            <w:vAlign w:val="center"/>
          </w:tcPr>
          <w:p w:rsidR="00441283" w:rsidRPr="002A682B" w:rsidRDefault="00441283" w:rsidP="004412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</w:tr>
    </w:tbl>
    <w:p w:rsidR="007D0797" w:rsidRPr="00D61110" w:rsidRDefault="007D0797" w:rsidP="00D61110">
      <w:pPr>
        <w:ind w:firstLine="708"/>
        <w:rPr>
          <w:rFonts w:ascii="Times New Roman" w:hAnsi="Times New Roman" w:cs="Times New Roman"/>
        </w:rPr>
      </w:pPr>
    </w:p>
    <w:p w:rsidR="003969CB" w:rsidRPr="00D61110" w:rsidRDefault="002D7F9A" w:rsidP="00D6111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44683192"/>
      <w:bookmarkStart w:id="49" w:name="_Toc444776848"/>
      <w:bookmarkStart w:id="50" w:name="_Toc444777775"/>
      <w:r w:rsidRPr="00D61110">
        <w:rPr>
          <w:rFonts w:ascii="Times New Roman" w:hAnsi="Times New Roman" w:cs="Times New Roman"/>
          <w:color w:val="auto"/>
          <w:sz w:val="24"/>
          <w:szCs w:val="24"/>
        </w:rPr>
        <w:t>Возможности</w:t>
      </w:r>
      <w:bookmarkEnd w:id="48"/>
      <w:bookmarkEnd w:id="49"/>
      <w:bookmarkEnd w:id="50"/>
    </w:p>
    <w:p w:rsidR="001346F0" w:rsidRPr="0091479A" w:rsidRDefault="00813AB4" w:rsidP="00B30AA9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Улучшение условий ведения бизнеса, проведение федеральной, региональной</w:t>
      </w:r>
      <w:r w:rsidR="00B30AA9" w:rsidRPr="0091479A">
        <w:rPr>
          <w:rFonts w:ascii="Times New Roman" w:hAnsi="Times New Roman" w:cs="Times New Roman"/>
        </w:rPr>
        <w:t xml:space="preserve"> и местной </w:t>
      </w:r>
      <w:r w:rsidRPr="0091479A">
        <w:rPr>
          <w:rFonts w:ascii="Times New Roman" w:hAnsi="Times New Roman" w:cs="Times New Roman"/>
        </w:rPr>
        <w:t>политики по стимулированию развития предпринимательства.</w:t>
      </w:r>
    </w:p>
    <w:p w:rsidR="001346F0" w:rsidRPr="0091479A" w:rsidRDefault="001346F0" w:rsidP="00B30AA9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Улучшение транспортной схемы позволит сократить издержки на производство и расширить спектр для сбыта продукции малого бизнеса, что подстегнет развитие производственного сектора.  </w:t>
      </w:r>
    </w:p>
    <w:p w:rsidR="001346F0" w:rsidRPr="0091479A" w:rsidRDefault="00B30AA9" w:rsidP="00B30AA9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Решение проблемы доступности мест в детских дошкольных учреждениях, повышение кадрового обеспечения системы образования.</w:t>
      </w:r>
      <w:r w:rsidR="00E022C9" w:rsidRPr="0091479A">
        <w:rPr>
          <w:rFonts w:ascii="Times New Roman" w:hAnsi="Times New Roman" w:cs="Times New Roman"/>
        </w:rPr>
        <w:t xml:space="preserve"> </w:t>
      </w:r>
    </w:p>
    <w:p w:rsidR="00B30AA9" w:rsidRPr="0091479A" w:rsidRDefault="00E022C9" w:rsidP="00B30AA9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Увеличение уровня обеспеченности жильем, темпов жилищного строительства, снижение </w:t>
      </w:r>
      <w:r w:rsidR="007317E3" w:rsidRPr="0091479A">
        <w:rPr>
          <w:rFonts w:ascii="Times New Roman" w:hAnsi="Times New Roman" w:cs="Times New Roman"/>
        </w:rPr>
        <w:t>объемов</w:t>
      </w:r>
      <w:r w:rsidR="009901AA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аварийного и ветхого жилья</w:t>
      </w:r>
      <w:r w:rsidR="009B10DC" w:rsidRPr="0091479A">
        <w:rPr>
          <w:rFonts w:ascii="Times New Roman" w:hAnsi="Times New Roman" w:cs="Times New Roman"/>
        </w:rPr>
        <w:t>.</w:t>
      </w:r>
    </w:p>
    <w:p w:rsidR="00EA42FC" w:rsidRPr="0091479A" w:rsidRDefault="009901AA" w:rsidP="00EA42F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Содержание природной среды</w:t>
      </w:r>
      <w:r w:rsidR="00092F11">
        <w:rPr>
          <w:rFonts w:ascii="Times New Roman" w:hAnsi="Times New Roman" w:cs="Times New Roman"/>
        </w:rPr>
        <w:t xml:space="preserve"> и</w:t>
      </w:r>
      <w:r w:rsidRPr="0091479A">
        <w:rPr>
          <w:rFonts w:ascii="Times New Roman" w:hAnsi="Times New Roman" w:cs="Times New Roman"/>
        </w:rPr>
        <w:t xml:space="preserve"> экологической системы города в диапазоне допустимых знач</w:t>
      </w:r>
      <w:r w:rsidR="005F6253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>ний, планомерное осуществление мероприятий по охране окружающей среды</w:t>
      </w:r>
      <w:r w:rsidR="004612E8" w:rsidRPr="0091479A">
        <w:rPr>
          <w:rFonts w:ascii="Times New Roman" w:hAnsi="Times New Roman" w:cs="Times New Roman"/>
        </w:rPr>
        <w:t>.</w:t>
      </w:r>
    </w:p>
    <w:p w:rsidR="005F6253" w:rsidRPr="0091479A" w:rsidRDefault="005F6253" w:rsidP="00EA42F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Сохранение </w:t>
      </w:r>
      <w:r w:rsidR="001346F0" w:rsidRPr="0091479A">
        <w:rPr>
          <w:rFonts w:ascii="Times New Roman" w:hAnsi="Times New Roman" w:cs="Times New Roman"/>
        </w:rPr>
        <w:t xml:space="preserve">и значительное улучшение </w:t>
      </w:r>
      <w:r w:rsidRPr="0091479A">
        <w:rPr>
          <w:rFonts w:ascii="Times New Roman" w:hAnsi="Times New Roman" w:cs="Times New Roman"/>
        </w:rPr>
        <w:t>внешнего образа города</w:t>
      </w:r>
      <w:r w:rsidR="00486D36" w:rsidRPr="0091479A">
        <w:rPr>
          <w:rFonts w:ascii="Times New Roman" w:hAnsi="Times New Roman" w:cs="Times New Roman"/>
        </w:rPr>
        <w:t>: проведение капитального ремонта тротуаров, внутриквартальных</w:t>
      </w:r>
      <w:r w:rsidRPr="0091479A">
        <w:rPr>
          <w:rFonts w:ascii="Times New Roman" w:hAnsi="Times New Roman" w:cs="Times New Roman"/>
        </w:rPr>
        <w:t xml:space="preserve"> </w:t>
      </w:r>
      <w:r w:rsidR="00486D36" w:rsidRPr="0091479A">
        <w:rPr>
          <w:rFonts w:ascii="Times New Roman" w:hAnsi="Times New Roman" w:cs="Times New Roman"/>
        </w:rPr>
        <w:t>проездов, проведение благоустройства придомовых территорий и зон отдыха населения, приведение в соответствие состояние автомобильных дорог общего пользования.</w:t>
      </w:r>
    </w:p>
    <w:p w:rsidR="003115DE" w:rsidRPr="0091479A" w:rsidRDefault="003115DE" w:rsidP="003115D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Использование в качестве ресурса развития - возможности </w:t>
      </w:r>
      <w:proofErr w:type="spellStart"/>
      <w:r w:rsidRPr="0091479A">
        <w:rPr>
          <w:rFonts w:ascii="Times New Roman" w:hAnsi="Times New Roman" w:cs="Times New Roman"/>
        </w:rPr>
        <w:t>Нижневартовской</w:t>
      </w:r>
      <w:proofErr w:type="spellEnd"/>
      <w:r w:rsidRPr="0091479A">
        <w:rPr>
          <w:rFonts w:ascii="Times New Roman" w:hAnsi="Times New Roman" w:cs="Times New Roman"/>
        </w:rPr>
        <w:t xml:space="preserve"> агломерации, создание и развитие связей по обмену </w:t>
      </w:r>
      <w:r w:rsidR="001346F0" w:rsidRPr="0091479A">
        <w:rPr>
          <w:rFonts w:ascii="Times New Roman" w:hAnsi="Times New Roman" w:cs="Times New Roman"/>
        </w:rPr>
        <w:t xml:space="preserve">кадрами, </w:t>
      </w:r>
      <w:r w:rsidRPr="0091479A">
        <w:rPr>
          <w:rFonts w:ascii="Times New Roman" w:hAnsi="Times New Roman" w:cs="Times New Roman"/>
        </w:rPr>
        <w:t xml:space="preserve">информацией, проведению совместных мероприятий, созданию условий и общей инфраструктуры для ведения бизнеса. </w:t>
      </w:r>
    </w:p>
    <w:p w:rsidR="005F6253" w:rsidRPr="0091479A" w:rsidRDefault="004612E8" w:rsidP="00EA42F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Развитие оптимальной структуры управления городом, планомерная модернизация информационных систем для выполнения муниципальных функций.</w:t>
      </w:r>
    </w:p>
    <w:p w:rsidR="001346F0" w:rsidRPr="0091479A" w:rsidRDefault="001346F0" w:rsidP="00EA42F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Возможность дальнейшего развития кластера обрабатывающих и сервисных </w:t>
      </w:r>
      <w:r w:rsidRPr="0091479A">
        <w:rPr>
          <w:rFonts w:ascii="Times New Roman" w:hAnsi="Times New Roman" w:cs="Times New Roman"/>
        </w:rPr>
        <w:lastRenderedPageBreak/>
        <w:t>нефтедобыче производств, дальнейшая интеграция нефтяных сервисов в близлежащие регионы</w:t>
      </w:r>
    </w:p>
    <w:p w:rsidR="005F6253" w:rsidRDefault="001346F0" w:rsidP="00EA42F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Возможность </w:t>
      </w:r>
      <w:r w:rsidR="001A6C5A" w:rsidRPr="0091479A">
        <w:rPr>
          <w:rFonts w:ascii="Times New Roman" w:hAnsi="Times New Roman" w:cs="Times New Roman"/>
        </w:rPr>
        <w:t>передач</w:t>
      </w:r>
      <w:r w:rsidRPr="0091479A">
        <w:rPr>
          <w:rFonts w:ascii="Times New Roman" w:hAnsi="Times New Roman" w:cs="Times New Roman"/>
        </w:rPr>
        <w:t>и</w:t>
      </w:r>
      <w:r w:rsidR="001A6C5A" w:rsidRPr="0091479A">
        <w:rPr>
          <w:rFonts w:ascii="Times New Roman" w:hAnsi="Times New Roman" w:cs="Times New Roman"/>
        </w:rPr>
        <w:t xml:space="preserve"> </w:t>
      </w:r>
      <w:proofErr w:type="spellStart"/>
      <w:r w:rsidR="001A6C5A" w:rsidRPr="0091479A">
        <w:rPr>
          <w:rFonts w:ascii="Times New Roman" w:hAnsi="Times New Roman" w:cs="Times New Roman"/>
        </w:rPr>
        <w:t>ни</w:t>
      </w:r>
      <w:r w:rsidRPr="0091479A">
        <w:rPr>
          <w:rFonts w:ascii="Times New Roman" w:hAnsi="Times New Roman" w:cs="Times New Roman"/>
        </w:rPr>
        <w:t>зкорентабельных</w:t>
      </w:r>
      <w:proofErr w:type="spellEnd"/>
      <w:r w:rsidRPr="0091479A">
        <w:rPr>
          <w:rFonts w:ascii="Times New Roman" w:hAnsi="Times New Roman" w:cs="Times New Roman"/>
        </w:rPr>
        <w:t xml:space="preserve"> и малорентабель</w:t>
      </w:r>
      <w:r w:rsidR="001A6C5A" w:rsidRPr="0091479A">
        <w:rPr>
          <w:rFonts w:ascii="Times New Roman" w:hAnsi="Times New Roman" w:cs="Times New Roman"/>
        </w:rPr>
        <w:t>ных</w:t>
      </w:r>
      <w:r w:rsidRPr="0091479A">
        <w:rPr>
          <w:rFonts w:ascii="Times New Roman" w:hAnsi="Times New Roman" w:cs="Times New Roman"/>
        </w:rPr>
        <w:t xml:space="preserve"> нефтяных  </w:t>
      </w:r>
      <w:r w:rsidR="001A6C5A" w:rsidRPr="0091479A">
        <w:rPr>
          <w:rFonts w:ascii="Times New Roman" w:hAnsi="Times New Roman" w:cs="Times New Roman"/>
        </w:rPr>
        <w:t>скважин малым фирмам</w:t>
      </w:r>
      <w:r w:rsidRPr="0091479A">
        <w:rPr>
          <w:rFonts w:ascii="Times New Roman" w:hAnsi="Times New Roman" w:cs="Times New Roman"/>
        </w:rPr>
        <w:t xml:space="preserve">, что </w:t>
      </w:r>
      <w:r w:rsidR="001A6C5A" w:rsidRPr="0091479A">
        <w:rPr>
          <w:rFonts w:ascii="Times New Roman" w:hAnsi="Times New Roman" w:cs="Times New Roman"/>
        </w:rPr>
        <w:t>позвол</w:t>
      </w:r>
      <w:r w:rsidRPr="0091479A">
        <w:rPr>
          <w:rFonts w:ascii="Times New Roman" w:hAnsi="Times New Roman" w:cs="Times New Roman"/>
        </w:rPr>
        <w:t>ит</w:t>
      </w:r>
      <w:r w:rsidR="001A6C5A" w:rsidRPr="0091479A">
        <w:rPr>
          <w:rFonts w:ascii="Times New Roman" w:hAnsi="Times New Roman" w:cs="Times New Roman"/>
        </w:rPr>
        <w:t xml:space="preserve"> повысить эффективность деятельности крупных компаний.</w:t>
      </w:r>
    </w:p>
    <w:p w:rsidR="0050280C" w:rsidRPr="0091479A" w:rsidRDefault="0050280C" w:rsidP="00EA42FC">
      <w:pPr>
        <w:rPr>
          <w:rFonts w:ascii="Times New Roman" w:hAnsi="Times New Roman" w:cs="Times New Roman"/>
        </w:rPr>
      </w:pPr>
    </w:p>
    <w:p w:rsidR="004612E8" w:rsidRPr="00AF3799" w:rsidRDefault="004612E8" w:rsidP="00AF379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44683193"/>
      <w:bookmarkStart w:id="52" w:name="_Toc444776849"/>
      <w:bookmarkStart w:id="53" w:name="_Toc444777776"/>
      <w:r w:rsidRPr="00AF3799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bookmarkEnd w:id="51"/>
      <w:bookmarkEnd w:id="52"/>
      <w:bookmarkEnd w:id="53"/>
    </w:p>
    <w:p w:rsidR="001346F0" w:rsidRPr="0091479A" w:rsidRDefault="001346F0" w:rsidP="001346F0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Дальнейшее снижение цен на нефть, сокращение издержек на производство и как следствие снижение уровня доходов населения.</w:t>
      </w:r>
    </w:p>
    <w:p w:rsidR="001346F0" w:rsidRPr="0091479A" w:rsidRDefault="001346F0" w:rsidP="001346F0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Вызовы со стороны современных технологий, которые, с одной стороны, позволяют использовать меньше человеческого труда при добыче нефти и в сервисе связанном с добычей, а с другой стороны за счет применения альтернативных видов топлива  мо</w:t>
      </w:r>
      <w:r w:rsidR="003362ED" w:rsidRPr="0091479A">
        <w:rPr>
          <w:rFonts w:ascii="Times New Roman" w:hAnsi="Times New Roman" w:cs="Times New Roman"/>
        </w:rPr>
        <w:t>гут</w:t>
      </w:r>
      <w:r w:rsidRPr="0091479A">
        <w:rPr>
          <w:rFonts w:ascii="Times New Roman" w:hAnsi="Times New Roman" w:cs="Times New Roman"/>
        </w:rPr>
        <w:t xml:space="preserve"> привести к снижению объемов добычи углеводородов.  </w:t>
      </w:r>
    </w:p>
    <w:p w:rsidR="001346F0" w:rsidRPr="0091479A" w:rsidRDefault="001346F0" w:rsidP="00915E0B">
      <w:pPr>
        <w:pStyle w:val="a6"/>
        <w:spacing w:after="0"/>
        <w:ind w:firstLine="708"/>
        <w:jc w:val="both"/>
      </w:pPr>
      <w:r w:rsidRPr="0091479A">
        <w:t>Уход из города градообразующего предприятия</w:t>
      </w:r>
      <w:r w:rsidR="00760C6E">
        <w:t>.</w:t>
      </w:r>
    </w:p>
    <w:p w:rsidR="001346F0" w:rsidRPr="0091479A" w:rsidRDefault="001346F0" w:rsidP="00915E0B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eastAsiaTheme="minorHAnsi" w:hAnsi="Times New Roman" w:cs="Times New Roman"/>
          <w:lang w:eastAsia="en-US"/>
        </w:rPr>
        <w:t xml:space="preserve">Ухудшение предпринимательского климата, институциональной </w:t>
      </w:r>
      <w:r w:rsidR="003362ED" w:rsidRPr="0091479A">
        <w:rPr>
          <w:rFonts w:ascii="Times New Roman" w:eastAsiaTheme="minorHAnsi" w:hAnsi="Times New Roman" w:cs="Times New Roman"/>
          <w:lang w:eastAsia="en-US"/>
        </w:rPr>
        <w:t>среды и условий ведения бизнеса в связи с сокращением доходов бюджета.</w:t>
      </w:r>
    </w:p>
    <w:p w:rsidR="001346F0" w:rsidRPr="0091479A" w:rsidRDefault="001346F0" w:rsidP="00915E0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Дальнейшее снижение качества миграционного притока, что ведет к росту </w:t>
      </w:r>
      <w:proofErr w:type="spellStart"/>
      <w:r w:rsidRPr="0091479A">
        <w:rPr>
          <w:rFonts w:ascii="Times New Roman" w:hAnsi="Times New Roman" w:cs="Times New Roman"/>
        </w:rPr>
        <w:t>низкоквалифицированных</w:t>
      </w:r>
      <w:proofErr w:type="spellEnd"/>
      <w:r w:rsidRPr="0091479A">
        <w:rPr>
          <w:rFonts w:ascii="Times New Roman" w:hAnsi="Times New Roman" w:cs="Times New Roman"/>
        </w:rPr>
        <w:t xml:space="preserve"> кадров</w:t>
      </w:r>
      <w:r w:rsidR="00760C6E">
        <w:rPr>
          <w:rFonts w:ascii="Times New Roman" w:hAnsi="Times New Roman" w:cs="Times New Roman"/>
        </w:rPr>
        <w:t>,</w:t>
      </w:r>
      <w:r w:rsidRPr="0091479A">
        <w:rPr>
          <w:rFonts w:ascii="Times New Roman" w:hAnsi="Times New Roman" w:cs="Times New Roman"/>
        </w:rPr>
        <w:t xml:space="preserve"> снижению общественной активности и заинтересованности населения  в перспективах развития города.</w:t>
      </w:r>
    </w:p>
    <w:p w:rsidR="003362ED" w:rsidRPr="0091479A" w:rsidRDefault="00BD4838" w:rsidP="00915E0B">
      <w:pPr>
        <w:widowControl/>
        <w:tabs>
          <w:tab w:val="num" w:pos="786"/>
        </w:tabs>
        <w:autoSpaceDE/>
        <w:autoSpaceDN/>
        <w:adjustRightInd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Снижение общего числа субъектов малого бизнеса, низкая  конкурентоспособность предприятий малого бизнеса</w:t>
      </w:r>
      <w:r w:rsidR="004C7156">
        <w:rPr>
          <w:rFonts w:ascii="Times New Roman" w:hAnsi="Times New Roman" w:cs="Times New Roman"/>
        </w:rPr>
        <w:t>. В</w:t>
      </w:r>
      <w:r w:rsidRPr="0091479A">
        <w:rPr>
          <w:rFonts w:ascii="Times New Roman" w:hAnsi="Times New Roman" w:cs="Times New Roman"/>
        </w:rPr>
        <w:t xml:space="preserve"> структуре предприятий малого бизнеса практически отсутствует инновационный сектор</w:t>
      </w:r>
      <w:r w:rsidR="003362ED" w:rsidRPr="0091479A">
        <w:rPr>
          <w:rFonts w:ascii="Times New Roman" w:hAnsi="Times New Roman" w:cs="Times New Roman"/>
        </w:rPr>
        <w:t>.</w:t>
      </w:r>
    </w:p>
    <w:p w:rsidR="00EA42FC" w:rsidRDefault="00915E0B" w:rsidP="00915E0B">
      <w:pPr>
        <w:rPr>
          <w:rFonts w:ascii="Times New Roman" w:hAnsi="Times New Roman" w:cs="Times New Roman"/>
        </w:rPr>
      </w:pPr>
      <w:r w:rsidRPr="006649E5">
        <w:rPr>
          <w:rFonts w:ascii="Times New Roman" w:hAnsi="Times New Roman" w:cs="Times New Roman"/>
        </w:rPr>
        <w:t>Банкротство основного авиаперевозчика</w:t>
      </w:r>
      <w:r>
        <w:rPr>
          <w:rFonts w:ascii="Times New Roman" w:hAnsi="Times New Roman" w:cs="Times New Roman"/>
        </w:rPr>
        <w:t>, переход его в частную собственность</w:t>
      </w:r>
      <w:r w:rsidRPr="006649E5">
        <w:rPr>
          <w:rFonts w:ascii="Times New Roman" w:hAnsi="Times New Roman" w:cs="Times New Roman"/>
        </w:rPr>
        <w:t>.</w:t>
      </w:r>
    </w:p>
    <w:p w:rsidR="00F06E53" w:rsidRPr="00676446" w:rsidRDefault="00F06E53" w:rsidP="00676446">
      <w:pPr>
        <w:rPr>
          <w:rFonts w:ascii="Times New Roman" w:hAnsi="Times New Roman" w:cs="Times New Roman"/>
        </w:rPr>
      </w:pPr>
    </w:p>
    <w:p w:rsidR="00CB32B9" w:rsidRPr="00676446" w:rsidRDefault="00443201" w:rsidP="0067644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44510827"/>
      <w:bookmarkStart w:id="55" w:name="_Toc444777777"/>
      <w:r w:rsidRPr="00676446">
        <w:rPr>
          <w:rFonts w:ascii="Times New Roman" w:hAnsi="Times New Roman" w:cs="Times New Roman"/>
          <w:color w:val="auto"/>
          <w:sz w:val="24"/>
          <w:szCs w:val="24"/>
        </w:rPr>
        <w:t>II. Миссия и приоритеты социально-экономического развития</w:t>
      </w:r>
      <w:bookmarkStart w:id="56" w:name="_Toc444510828"/>
      <w:bookmarkStart w:id="57" w:name="_Toc444683195"/>
      <w:bookmarkEnd w:id="54"/>
      <w:bookmarkEnd w:id="55"/>
      <w:r w:rsidR="004C7156" w:rsidRPr="006764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3201" w:rsidRPr="00676446" w:rsidRDefault="00443201" w:rsidP="0067644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444776851"/>
      <w:bookmarkStart w:id="59" w:name="_Toc444777778"/>
      <w:r w:rsidRPr="00676446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20082D" w:rsidRPr="0067644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76446">
        <w:rPr>
          <w:rFonts w:ascii="Times New Roman" w:hAnsi="Times New Roman" w:cs="Times New Roman"/>
          <w:color w:val="auto"/>
          <w:sz w:val="24"/>
          <w:szCs w:val="24"/>
        </w:rPr>
        <w:t xml:space="preserve"> Стрежево</w:t>
      </w:r>
      <w:r w:rsidR="0020082D" w:rsidRPr="00676446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676446">
        <w:rPr>
          <w:rFonts w:ascii="Times New Roman" w:hAnsi="Times New Roman" w:cs="Times New Roman"/>
          <w:color w:val="auto"/>
          <w:sz w:val="24"/>
          <w:szCs w:val="24"/>
        </w:rPr>
        <w:t xml:space="preserve"> до 2030 года</w:t>
      </w:r>
      <w:bookmarkEnd w:id="56"/>
      <w:bookmarkEnd w:id="57"/>
      <w:bookmarkEnd w:id="58"/>
      <w:bookmarkEnd w:id="59"/>
    </w:p>
    <w:p w:rsidR="00F06E53" w:rsidRPr="00676446" w:rsidRDefault="00F06E53" w:rsidP="00676446">
      <w:pPr>
        <w:jc w:val="center"/>
        <w:rPr>
          <w:rFonts w:ascii="Times New Roman" w:hAnsi="Times New Roman" w:cs="Times New Roman"/>
          <w:b/>
        </w:rPr>
      </w:pPr>
    </w:p>
    <w:p w:rsidR="00FF1297" w:rsidRPr="004C7156" w:rsidRDefault="00FF1297" w:rsidP="004C715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44510829"/>
      <w:bookmarkStart w:id="61" w:name="_Toc444776852"/>
      <w:bookmarkStart w:id="62" w:name="_Toc444777779"/>
      <w:r w:rsidRPr="004C7156">
        <w:rPr>
          <w:rFonts w:ascii="Times New Roman" w:hAnsi="Times New Roman" w:cs="Times New Roman"/>
          <w:color w:val="auto"/>
          <w:sz w:val="24"/>
          <w:szCs w:val="24"/>
        </w:rPr>
        <w:t>Миссия и стратегическая цель развития</w:t>
      </w:r>
      <w:bookmarkEnd w:id="60"/>
      <w:bookmarkEnd w:id="61"/>
      <w:bookmarkEnd w:id="62"/>
      <w:r w:rsidRPr="004C71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F1297" w:rsidRPr="0091479A" w:rsidRDefault="00FF1297" w:rsidP="00FF12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093D" w:rsidRPr="0091479A" w:rsidRDefault="00D576B6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</w:t>
      </w:r>
      <w:r w:rsidR="00FF1297" w:rsidRPr="0091479A">
        <w:rPr>
          <w:rFonts w:ascii="Times New Roman" w:hAnsi="Times New Roman" w:cs="Times New Roman"/>
          <w:sz w:val="24"/>
          <w:szCs w:val="24"/>
        </w:rPr>
        <w:t xml:space="preserve"> городского округа выглядит следующим образом:</w:t>
      </w:r>
      <w:r w:rsidR="00F723A5" w:rsidRPr="0091479A">
        <w:rPr>
          <w:rFonts w:ascii="Times New Roman" w:hAnsi="Times New Roman" w:cs="Times New Roman"/>
          <w:sz w:val="24"/>
          <w:szCs w:val="24"/>
        </w:rPr>
        <w:t xml:space="preserve"> </w:t>
      </w:r>
      <w:r w:rsidR="00F723A5" w:rsidRPr="0091479A">
        <w:rPr>
          <w:rFonts w:ascii="Times New Roman" w:hAnsi="Times New Roman" w:cs="Times New Roman"/>
          <w:b/>
          <w:sz w:val="24"/>
          <w:szCs w:val="24"/>
        </w:rPr>
        <w:t>с</w:t>
      </w:r>
      <w:r w:rsidR="00F2093D" w:rsidRPr="0091479A">
        <w:rPr>
          <w:rFonts w:ascii="Times New Roman" w:hAnsi="Times New Roman" w:cs="Times New Roman"/>
          <w:b/>
          <w:sz w:val="24"/>
          <w:szCs w:val="24"/>
        </w:rPr>
        <w:t>оздание модели города устойчивого развития с высоким качеством жизни населения</w:t>
      </w:r>
      <w:r w:rsidR="009B10DC" w:rsidRPr="0091479A">
        <w:rPr>
          <w:rFonts w:ascii="Times New Roman" w:hAnsi="Times New Roman" w:cs="Times New Roman"/>
          <w:b/>
          <w:sz w:val="24"/>
          <w:szCs w:val="24"/>
        </w:rPr>
        <w:t>.</w:t>
      </w:r>
      <w:r w:rsidR="00F2093D" w:rsidRPr="00914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297" w:rsidRPr="0091479A" w:rsidRDefault="00FF1297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Миссия города позволяет оценить его конкурентные возможности и конкурентные преимущества, показывает, чем город может и должен быть полезным всем его жителям. Миссия направлена на создание качественной городской среды, на создание условий для повышения качества жизни населения, обеспечивающих привлечение на данную территорию ресурсов и сокращающих их отток.</w:t>
      </w:r>
    </w:p>
    <w:p w:rsidR="00FF1297" w:rsidRPr="0091479A" w:rsidRDefault="00FF1297" w:rsidP="00745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Миссией определены два стратегических вектора развития г</w:t>
      </w:r>
      <w:r w:rsidR="0020082D" w:rsidRPr="0091479A">
        <w:rPr>
          <w:rFonts w:ascii="Times New Roman" w:hAnsi="Times New Roman" w:cs="Times New Roman"/>
          <w:sz w:val="24"/>
          <w:szCs w:val="24"/>
        </w:rPr>
        <w:t>орода</w:t>
      </w:r>
      <w:r w:rsidRPr="0091479A">
        <w:rPr>
          <w:rFonts w:ascii="Times New Roman" w:hAnsi="Times New Roman" w:cs="Times New Roman"/>
          <w:sz w:val="24"/>
          <w:szCs w:val="24"/>
        </w:rPr>
        <w:t xml:space="preserve"> - развитие человеческого потенциала и обеспечение экономического роста.</w:t>
      </w:r>
    </w:p>
    <w:p w:rsidR="00FF1297" w:rsidRPr="0091479A" w:rsidRDefault="00FF1297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Стратегическая цель имеет следующую формулировку:</w:t>
      </w:r>
      <w:r w:rsidR="0020082D" w:rsidRPr="0091479A">
        <w:rPr>
          <w:rFonts w:ascii="Times New Roman" w:hAnsi="Times New Roman" w:cs="Times New Roman"/>
          <w:sz w:val="24"/>
          <w:szCs w:val="24"/>
        </w:rPr>
        <w:t xml:space="preserve"> </w:t>
      </w:r>
      <w:r w:rsidR="0020082D" w:rsidRPr="0091479A">
        <w:rPr>
          <w:rFonts w:ascii="Times New Roman" w:hAnsi="Times New Roman" w:cs="Times New Roman"/>
          <w:b/>
          <w:sz w:val="24"/>
          <w:szCs w:val="24"/>
        </w:rPr>
        <w:t>с</w:t>
      </w:r>
      <w:r w:rsidRPr="0091479A">
        <w:rPr>
          <w:rFonts w:ascii="Times New Roman" w:hAnsi="Times New Roman" w:cs="Times New Roman"/>
          <w:b/>
          <w:sz w:val="24"/>
          <w:szCs w:val="24"/>
        </w:rPr>
        <w:t>оздание условий для последовательного повышения уровня и качества жизни населения, укрепления социальной сферы и устойчивого развития экономики города, превращение городского округа Стрежевой в город для активной жизни</w:t>
      </w:r>
      <w:r w:rsidRPr="0091479A">
        <w:rPr>
          <w:rFonts w:ascii="Times New Roman" w:hAnsi="Times New Roman" w:cs="Times New Roman"/>
          <w:sz w:val="24"/>
          <w:szCs w:val="24"/>
        </w:rPr>
        <w:t>.</w:t>
      </w:r>
    </w:p>
    <w:p w:rsidR="00FF1297" w:rsidRPr="0091479A" w:rsidRDefault="00FF1297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297" w:rsidRPr="0091479A" w:rsidRDefault="00FF1297" w:rsidP="00FF129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 </w:t>
      </w:r>
      <w:bookmarkStart w:id="63" w:name="_Toc444510830"/>
      <w:bookmarkStart w:id="64" w:name="_Toc444683197"/>
      <w:bookmarkStart w:id="65" w:name="_Toc444776853"/>
      <w:bookmarkStart w:id="66" w:name="_Toc444777780"/>
      <w:r w:rsidRPr="0091479A">
        <w:rPr>
          <w:rFonts w:ascii="Times New Roman" w:hAnsi="Times New Roman" w:cs="Times New Roman"/>
          <w:sz w:val="24"/>
          <w:szCs w:val="24"/>
        </w:rPr>
        <w:t>Стратегические (приоритетные) направления развития, цели и задачи городского округа</w:t>
      </w:r>
      <w:bookmarkEnd w:id="63"/>
      <w:bookmarkEnd w:id="64"/>
      <w:bookmarkEnd w:id="65"/>
      <w:bookmarkEnd w:id="66"/>
      <w:r w:rsidRPr="0091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97" w:rsidRPr="0091479A" w:rsidRDefault="00FF1297" w:rsidP="00FF12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1459" w:rsidRDefault="00FF1297" w:rsidP="002B14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Достижение стратегической цели городского округа обеспечивается приоритетными (стратегическими) направлениями развития:</w:t>
      </w:r>
    </w:p>
    <w:p w:rsidR="002B1459" w:rsidRDefault="004C7156" w:rsidP="002B1459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59">
        <w:rPr>
          <w:rFonts w:ascii="Times New Roman" w:hAnsi="Times New Roman" w:cs="Times New Roman"/>
          <w:sz w:val="24"/>
          <w:szCs w:val="24"/>
        </w:rPr>
        <w:t>Создание благоприятных условий для роста экономики, ведения бизнеса и привлечения инвестиций</w:t>
      </w:r>
      <w:r w:rsidR="009E3DFD" w:rsidRPr="002B1459">
        <w:rPr>
          <w:rFonts w:ascii="Times New Roman" w:hAnsi="Times New Roman" w:cs="Times New Roman"/>
          <w:sz w:val="24"/>
          <w:szCs w:val="24"/>
        </w:rPr>
        <w:t>;</w:t>
      </w:r>
    </w:p>
    <w:p w:rsidR="002B1459" w:rsidRDefault="009E3DFD" w:rsidP="002B1459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59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жизнедеятельности населения</w:t>
      </w:r>
      <w:r w:rsidR="00FF1297" w:rsidRPr="002B1459">
        <w:rPr>
          <w:rFonts w:ascii="Times New Roman" w:hAnsi="Times New Roman" w:cs="Times New Roman"/>
          <w:sz w:val="24"/>
          <w:szCs w:val="24"/>
        </w:rPr>
        <w:t>;</w:t>
      </w:r>
    </w:p>
    <w:p w:rsidR="002B1459" w:rsidRDefault="009E3DFD" w:rsidP="002B1459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59">
        <w:rPr>
          <w:rFonts w:ascii="Times New Roman" w:hAnsi="Times New Roman" w:cs="Times New Roman"/>
          <w:sz w:val="24"/>
          <w:szCs w:val="24"/>
        </w:rPr>
        <w:t>Формирование социальной среды, обеспечивающей всестороннее развитие личности</w:t>
      </w:r>
      <w:r w:rsidR="00FF1297" w:rsidRPr="002B1459">
        <w:rPr>
          <w:rFonts w:ascii="Times New Roman" w:hAnsi="Times New Roman" w:cs="Times New Roman"/>
          <w:sz w:val="24"/>
          <w:szCs w:val="24"/>
        </w:rPr>
        <w:t>;</w:t>
      </w:r>
    </w:p>
    <w:p w:rsidR="002B1459" w:rsidRDefault="009E3DFD" w:rsidP="002B1459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59">
        <w:rPr>
          <w:rFonts w:ascii="Times New Roman" w:hAnsi="Times New Roman" w:cs="Times New Roman"/>
          <w:sz w:val="24"/>
          <w:szCs w:val="24"/>
        </w:rPr>
        <w:lastRenderedPageBreak/>
        <w:t>Эффективный рынок труда</w:t>
      </w:r>
      <w:r w:rsidR="00891D57" w:rsidRPr="002B1459">
        <w:rPr>
          <w:rFonts w:ascii="Times New Roman" w:hAnsi="Times New Roman" w:cs="Times New Roman"/>
          <w:sz w:val="24"/>
          <w:szCs w:val="24"/>
        </w:rPr>
        <w:t>;</w:t>
      </w:r>
    </w:p>
    <w:p w:rsidR="002B1459" w:rsidRPr="002B1459" w:rsidRDefault="002B1459" w:rsidP="002B1459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59">
        <w:rPr>
          <w:rFonts w:ascii="Times New Roman" w:hAnsi="Times New Roman" w:cs="Times New Roman"/>
          <w:sz w:val="24"/>
          <w:szCs w:val="24"/>
        </w:rPr>
        <w:t>Совершенствование эффективности деятельности органов местного самоуправления.</w:t>
      </w:r>
    </w:p>
    <w:p w:rsidR="00FF1297" w:rsidRPr="0091479A" w:rsidRDefault="00FF1297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 xml:space="preserve">Каждое из указанных приоритетных направлений развития имеет свои цели и задачи, решение которых необходимо для достижения соответствующей </w:t>
      </w:r>
      <w:r w:rsidR="00A535D4" w:rsidRPr="0091479A">
        <w:rPr>
          <w:rFonts w:ascii="Times New Roman" w:hAnsi="Times New Roman" w:cs="Times New Roman"/>
          <w:sz w:val="24"/>
          <w:szCs w:val="24"/>
        </w:rPr>
        <w:t xml:space="preserve">стратегической </w:t>
      </w:r>
      <w:r w:rsidRPr="0091479A">
        <w:rPr>
          <w:rFonts w:ascii="Times New Roman" w:hAnsi="Times New Roman" w:cs="Times New Roman"/>
          <w:sz w:val="24"/>
          <w:szCs w:val="24"/>
        </w:rPr>
        <w:t>цели. Для решения каждой из задач предусмотрен комплекс проектов и мероприятий.</w:t>
      </w:r>
    </w:p>
    <w:p w:rsidR="00213B80" w:rsidRPr="0091479A" w:rsidRDefault="00213B80" w:rsidP="00FF1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Приоритетные (стратегические) направления развития города являются потенциалом социально-экономического развития с учетом достигнутых в предыдущие годы результатов.</w:t>
      </w:r>
    </w:p>
    <w:p w:rsidR="000A760C" w:rsidRPr="0091479A" w:rsidRDefault="000A760C" w:rsidP="000A760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результате реализации стратегии предполагается улучшить качество жизни и структуру экономики с использованием практик социально-экономического развития муниципальных образований со схожими характеристиками и природными условиями.</w:t>
      </w:r>
      <w:r w:rsidR="00A717E2" w:rsidRPr="0091479A">
        <w:rPr>
          <w:rFonts w:ascii="Times New Roman" w:hAnsi="Times New Roman" w:cs="Times New Roman"/>
        </w:rPr>
        <w:t xml:space="preserve"> Реализация стратегии направлена на сохранение и улучшение позиций по данным показателям в сравнение с другими муниципальными образованиями Томской области.</w:t>
      </w:r>
    </w:p>
    <w:p w:rsidR="00213B80" w:rsidRPr="0091479A" w:rsidRDefault="00213B80" w:rsidP="0002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5C1" w:rsidRPr="0091479A" w:rsidRDefault="00501923" w:rsidP="009B10DC">
      <w:pPr>
        <w:jc w:val="center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Стартовый р</w:t>
      </w:r>
      <w:r w:rsidR="00F975C1" w:rsidRPr="0091479A">
        <w:rPr>
          <w:rFonts w:ascii="Times New Roman" w:hAnsi="Times New Roman" w:cs="Times New Roman"/>
        </w:rPr>
        <w:t>ейтинг</w:t>
      </w:r>
      <w:r w:rsidR="000A760C" w:rsidRPr="0091479A">
        <w:rPr>
          <w:rFonts w:ascii="Times New Roman" w:hAnsi="Times New Roman" w:cs="Times New Roman"/>
        </w:rPr>
        <w:t xml:space="preserve"> показателей городского округа Стрежевой в сравнение с другими муниципальными образованиями Томской области</w:t>
      </w:r>
    </w:p>
    <w:p w:rsidR="00F975C1" w:rsidRPr="0091479A" w:rsidRDefault="00F975C1" w:rsidP="000237ED">
      <w:pPr>
        <w:rPr>
          <w:rFonts w:ascii="Times New Roman" w:hAnsi="Times New Roman" w:cs="Times New Roman"/>
        </w:rPr>
      </w:pPr>
    </w:p>
    <w:tbl>
      <w:tblPr>
        <w:tblStyle w:val="af"/>
        <w:tblW w:w="5000" w:type="pct"/>
        <w:tblLook w:val="04A0"/>
      </w:tblPr>
      <w:tblGrid>
        <w:gridCol w:w="8756"/>
        <w:gridCol w:w="815"/>
      </w:tblGrid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Абсолютное значение доходов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Объемы добычи полезных ископаемых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 на душу населения</w:t>
            </w:r>
          </w:p>
        </w:tc>
        <w:tc>
          <w:tcPr>
            <w:tcW w:w="426" w:type="pct"/>
          </w:tcPr>
          <w:p w:rsidR="00B20D21" w:rsidRPr="0091479A" w:rsidRDefault="00B20D21" w:rsidP="004D7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Объемы обрабатывающих производств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Объемы обрабатывающих производств на душу населения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4D7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Объемы производства и распределение электроэнергии, газа и воды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Объемы производства и распределение электроэнергии, газа и воды на душу населения</w:t>
            </w:r>
          </w:p>
        </w:tc>
        <w:tc>
          <w:tcPr>
            <w:tcW w:w="426" w:type="pct"/>
          </w:tcPr>
          <w:p w:rsidR="00B20D21" w:rsidRPr="0091479A" w:rsidRDefault="00B20D21" w:rsidP="004D7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426" w:type="pct"/>
          </w:tcPr>
          <w:p w:rsidR="00B20D21" w:rsidRPr="0091479A" w:rsidRDefault="00B20D21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всего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3148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на душу населения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4892" w:rsidRPr="0091479A" w:rsidTr="00B20D21">
        <w:tc>
          <w:tcPr>
            <w:tcW w:w="4574" w:type="pct"/>
          </w:tcPr>
          <w:p w:rsidR="00314892" w:rsidRPr="0091479A" w:rsidRDefault="00314892" w:rsidP="003148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426" w:type="pct"/>
          </w:tcPr>
          <w:p w:rsidR="00314892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892" w:rsidRPr="0091479A" w:rsidTr="00B20D21">
        <w:tc>
          <w:tcPr>
            <w:tcW w:w="4574" w:type="pct"/>
          </w:tcPr>
          <w:p w:rsidR="00314892" w:rsidRPr="0091479A" w:rsidRDefault="00314892" w:rsidP="003148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на душу населения</w:t>
            </w:r>
          </w:p>
        </w:tc>
        <w:tc>
          <w:tcPr>
            <w:tcW w:w="426" w:type="pct"/>
          </w:tcPr>
          <w:p w:rsidR="00314892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Введено общей площади жилья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Средняя начисленная заработная плата в расчете на одного работника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Правонарушения в расчете на 100000 человек</w:t>
            </w:r>
          </w:p>
        </w:tc>
        <w:tc>
          <w:tcPr>
            <w:tcW w:w="426" w:type="pct"/>
          </w:tcPr>
          <w:p w:rsidR="00B20D21" w:rsidRPr="0091479A" w:rsidRDefault="00314892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D21" w:rsidRPr="0091479A" w:rsidTr="00B20D21">
        <w:tc>
          <w:tcPr>
            <w:tcW w:w="4574" w:type="pct"/>
          </w:tcPr>
          <w:p w:rsidR="00B20D21" w:rsidRPr="0091479A" w:rsidRDefault="00E10427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426" w:type="pct"/>
          </w:tcPr>
          <w:p w:rsidR="00B20D21" w:rsidRPr="0091479A" w:rsidRDefault="00E10427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427" w:rsidRPr="0091479A" w:rsidTr="00B20D21">
        <w:tc>
          <w:tcPr>
            <w:tcW w:w="4574" w:type="pct"/>
          </w:tcPr>
          <w:p w:rsidR="00E10427" w:rsidRPr="0091479A" w:rsidRDefault="00E10427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426" w:type="pct"/>
          </w:tcPr>
          <w:p w:rsidR="00E10427" w:rsidRPr="0091479A" w:rsidRDefault="00E10427" w:rsidP="00F209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3057" w:rsidRPr="0091479A" w:rsidRDefault="00F03057" w:rsidP="00F03057">
      <w:pPr>
        <w:rPr>
          <w:rFonts w:ascii="Times New Roman" w:hAnsi="Times New Roman" w:cs="Times New Roman"/>
        </w:rPr>
      </w:pPr>
    </w:p>
    <w:p w:rsidR="00F03057" w:rsidRPr="00DC2545" w:rsidRDefault="00F03057" w:rsidP="00DC2545">
      <w:pPr>
        <w:pStyle w:val="2"/>
        <w:spacing w:before="0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bookmarkStart w:id="67" w:name="_Toc444776854"/>
      <w:bookmarkStart w:id="68" w:name="_Toc444777781"/>
      <w:r w:rsidRPr="00DC254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Приоритеты социально-экономического развития </w:t>
      </w:r>
      <w:r w:rsidR="00E54614" w:rsidRPr="00DC254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городского округа Стрежевой</w:t>
      </w:r>
      <w:r w:rsidRPr="00DC254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67"/>
      <w:bookmarkEnd w:id="68"/>
    </w:p>
    <w:p w:rsidR="00CE7021" w:rsidRPr="0091479A" w:rsidRDefault="00CE7021" w:rsidP="00F03057">
      <w:pPr>
        <w:rPr>
          <w:rFonts w:ascii="Times New Roman" w:hAnsi="Times New Roman" w:cs="Times New Roman"/>
        </w:rPr>
      </w:pPr>
    </w:p>
    <w:p w:rsidR="006922B3" w:rsidRDefault="00F03057" w:rsidP="00DD65F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/>
        </w:rPr>
        <w:t>Приоритет 1. "</w:t>
      </w:r>
      <w:r w:rsidR="0039585C" w:rsidRPr="0091479A">
        <w:rPr>
          <w:rFonts w:ascii="Times New Roman" w:hAnsi="Times New Roman" w:cs="Times New Roman"/>
          <w:b/>
        </w:rPr>
        <w:t>Обеспечение интенсивного развития экономики</w:t>
      </w:r>
      <w:r w:rsidRPr="0091479A">
        <w:rPr>
          <w:rFonts w:ascii="Times New Roman" w:hAnsi="Times New Roman" w:cs="Times New Roman"/>
          <w:b/>
        </w:rPr>
        <w:t>":</w:t>
      </w:r>
      <w:r w:rsidRPr="0091479A">
        <w:rPr>
          <w:rFonts w:ascii="Times New Roman" w:hAnsi="Times New Roman" w:cs="Times New Roman"/>
        </w:rPr>
        <w:t xml:space="preserve"> </w:t>
      </w:r>
      <w:r w:rsidR="00310AFF" w:rsidRPr="0091479A">
        <w:rPr>
          <w:rFonts w:ascii="Times New Roman" w:hAnsi="Times New Roman" w:cs="Times New Roman"/>
        </w:rPr>
        <w:t>п</w:t>
      </w:r>
      <w:r w:rsidR="00DD65FD" w:rsidRPr="0091479A">
        <w:rPr>
          <w:rFonts w:ascii="Times New Roman" w:hAnsi="Times New Roman" w:cs="Times New Roman"/>
        </w:rPr>
        <w:t>риоритет предполагает</w:t>
      </w:r>
      <w:r w:rsidR="00DD65FD" w:rsidRPr="0091479A">
        <w:rPr>
          <w:rFonts w:ascii="Times New Roman" w:hAnsi="Times New Roman" w:cs="Times New Roman"/>
          <w:bCs/>
        </w:rPr>
        <w:t xml:space="preserve"> </w:t>
      </w:r>
      <w:r w:rsidR="00DC3D76" w:rsidRPr="0091479A">
        <w:rPr>
          <w:rFonts w:ascii="Times New Roman" w:hAnsi="Times New Roman" w:cs="Times New Roman"/>
          <w:bCs/>
        </w:rPr>
        <w:t xml:space="preserve">развитие </w:t>
      </w:r>
      <w:r w:rsidR="00095A26" w:rsidRPr="0091479A">
        <w:rPr>
          <w:rFonts w:ascii="Times New Roman" w:hAnsi="Times New Roman" w:cs="Times New Roman"/>
          <w:bCs/>
        </w:rPr>
        <w:t xml:space="preserve"> инфраструктуры </w:t>
      </w:r>
      <w:r w:rsidR="00DC3D76" w:rsidRPr="0091479A">
        <w:rPr>
          <w:rFonts w:ascii="Times New Roman" w:hAnsi="Times New Roman" w:cs="Times New Roman"/>
          <w:bCs/>
        </w:rPr>
        <w:t>внешнего транспорта, что будет способствовать</w:t>
      </w:r>
      <w:r w:rsidR="00DC3D76" w:rsidRPr="0091479A">
        <w:rPr>
          <w:rFonts w:ascii="Times New Roman" w:hAnsi="Times New Roman" w:cs="Times New Roman"/>
          <w:b/>
          <w:bCs/>
        </w:rPr>
        <w:t xml:space="preserve">  </w:t>
      </w:r>
      <w:r w:rsidR="00CE7021" w:rsidRPr="0091479A">
        <w:rPr>
          <w:rFonts w:ascii="Times New Roman" w:hAnsi="Times New Roman" w:cs="Times New Roman"/>
        </w:rPr>
        <w:t>улучшени</w:t>
      </w:r>
      <w:r w:rsidR="00DC3D76" w:rsidRPr="0091479A">
        <w:rPr>
          <w:rFonts w:ascii="Times New Roman" w:hAnsi="Times New Roman" w:cs="Times New Roman"/>
        </w:rPr>
        <w:t>ю</w:t>
      </w:r>
      <w:r w:rsidR="00CE7021" w:rsidRPr="0091479A">
        <w:rPr>
          <w:rFonts w:ascii="Times New Roman" w:hAnsi="Times New Roman" w:cs="Times New Roman"/>
        </w:rPr>
        <w:t xml:space="preserve"> инвестиционного климата, создани</w:t>
      </w:r>
      <w:r w:rsidR="00DC3D76" w:rsidRPr="0091479A">
        <w:rPr>
          <w:rFonts w:ascii="Times New Roman" w:hAnsi="Times New Roman" w:cs="Times New Roman"/>
        </w:rPr>
        <w:t>ю</w:t>
      </w:r>
      <w:r w:rsidR="00CE7021" w:rsidRPr="0091479A">
        <w:rPr>
          <w:rFonts w:ascii="Times New Roman" w:hAnsi="Times New Roman" w:cs="Times New Roman"/>
        </w:rPr>
        <w:t xml:space="preserve"> условий для привлечения и работы инвесторов, развитие конкуренции, малого и среднего предпринимательства.</w:t>
      </w:r>
    </w:p>
    <w:p w:rsidR="00DD65FD" w:rsidRPr="0091479A" w:rsidRDefault="00FA07D6" w:rsidP="00DD65F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 </w:t>
      </w:r>
      <w:r w:rsidR="00DD65FD" w:rsidRPr="006922B3">
        <w:rPr>
          <w:rFonts w:ascii="Times New Roman" w:hAnsi="Times New Roman" w:cs="Times New Roman"/>
        </w:rPr>
        <w:t xml:space="preserve">Основными задачами приоритета являются: </w:t>
      </w:r>
      <w:r w:rsidRPr="006922B3">
        <w:rPr>
          <w:rFonts w:ascii="Times New Roman" w:hAnsi="Times New Roman" w:cs="Times New Roman"/>
        </w:rPr>
        <w:t xml:space="preserve">развитие и </w:t>
      </w:r>
      <w:r w:rsidR="00DD65FD" w:rsidRPr="006922B3">
        <w:rPr>
          <w:rFonts w:ascii="Times New Roman" w:hAnsi="Times New Roman" w:cs="Times New Roman"/>
        </w:rPr>
        <w:t xml:space="preserve"> поддержка малого и среднего бизнеса, </w:t>
      </w:r>
      <w:r w:rsidRPr="006922B3">
        <w:rPr>
          <w:rFonts w:ascii="Times New Roman" w:hAnsi="Times New Roman" w:cs="Times New Roman"/>
        </w:rPr>
        <w:t xml:space="preserve">содействие </w:t>
      </w:r>
      <w:r w:rsidR="00DD65FD" w:rsidRPr="006922B3">
        <w:rPr>
          <w:rFonts w:ascii="Times New Roman" w:hAnsi="Times New Roman" w:cs="Times New Roman"/>
        </w:rPr>
        <w:t>развити</w:t>
      </w:r>
      <w:r w:rsidRPr="006922B3">
        <w:rPr>
          <w:rFonts w:ascii="Times New Roman" w:hAnsi="Times New Roman" w:cs="Times New Roman"/>
        </w:rPr>
        <w:t>ю</w:t>
      </w:r>
      <w:r w:rsidR="00DD65FD" w:rsidRPr="006922B3">
        <w:rPr>
          <w:rFonts w:ascii="Times New Roman" w:hAnsi="Times New Roman" w:cs="Times New Roman"/>
        </w:rPr>
        <w:t xml:space="preserve"> конкуренции, вопросы инвестиционной политики, сотрудничеств</w:t>
      </w:r>
      <w:r w:rsidR="00816952" w:rsidRPr="006922B3">
        <w:rPr>
          <w:rFonts w:ascii="Times New Roman" w:hAnsi="Times New Roman" w:cs="Times New Roman"/>
        </w:rPr>
        <w:t>о</w:t>
      </w:r>
      <w:r w:rsidR="00DD65FD" w:rsidRPr="006922B3">
        <w:rPr>
          <w:rFonts w:ascii="Times New Roman" w:hAnsi="Times New Roman" w:cs="Times New Roman"/>
        </w:rPr>
        <w:t xml:space="preserve"> с крупным бизнесом, задачи развития нефтегазового комплекса и сервисного кластера, вопросы диверсификации экономики и транспортной доступности.</w:t>
      </w:r>
    </w:p>
    <w:p w:rsidR="00F03057" w:rsidRPr="0091479A" w:rsidRDefault="00F03057" w:rsidP="00F03057">
      <w:pPr>
        <w:rPr>
          <w:rFonts w:ascii="Times New Roman" w:hAnsi="Times New Roman" w:cs="Times New Roman"/>
        </w:rPr>
      </w:pPr>
    </w:p>
    <w:p w:rsidR="006922B3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/>
        </w:rPr>
        <w:lastRenderedPageBreak/>
        <w:t>Приоритет 2. "</w:t>
      </w:r>
      <w:r w:rsidR="0039585C" w:rsidRPr="0091479A">
        <w:rPr>
          <w:rFonts w:ascii="Times New Roman" w:hAnsi="Times New Roman" w:cs="Times New Roman"/>
          <w:b/>
        </w:rPr>
        <w:t xml:space="preserve">Сохранение и улучшение среды </w:t>
      </w:r>
      <w:proofErr w:type="spellStart"/>
      <w:r w:rsidR="0039585C" w:rsidRPr="0091479A">
        <w:rPr>
          <w:rFonts w:ascii="Times New Roman" w:hAnsi="Times New Roman" w:cs="Times New Roman"/>
          <w:b/>
        </w:rPr>
        <w:t>жизн</w:t>
      </w:r>
      <w:r w:rsidR="008A0FC6" w:rsidRPr="0091479A">
        <w:rPr>
          <w:rFonts w:ascii="Times New Roman" w:hAnsi="Times New Roman" w:cs="Times New Roman"/>
          <w:b/>
        </w:rPr>
        <w:t>е</w:t>
      </w:r>
      <w:r w:rsidR="0039585C" w:rsidRPr="0091479A">
        <w:rPr>
          <w:rFonts w:ascii="Times New Roman" w:hAnsi="Times New Roman" w:cs="Times New Roman"/>
          <w:b/>
        </w:rPr>
        <w:t>обитания</w:t>
      </w:r>
      <w:proofErr w:type="spellEnd"/>
      <w:r w:rsidRPr="0091479A">
        <w:rPr>
          <w:rFonts w:ascii="Times New Roman" w:hAnsi="Times New Roman" w:cs="Times New Roman"/>
          <w:b/>
        </w:rPr>
        <w:t>":</w:t>
      </w:r>
      <w:r w:rsidRPr="0091479A">
        <w:rPr>
          <w:rFonts w:ascii="Times New Roman" w:hAnsi="Times New Roman" w:cs="Times New Roman"/>
        </w:rPr>
        <w:t xml:space="preserve"> </w:t>
      </w:r>
      <w:r w:rsidR="005B4937" w:rsidRPr="0091479A">
        <w:rPr>
          <w:rFonts w:ascii="Times New Roman" w:hAnsi="Times New Roman" w:cs="Times New Roman"/>
        </w:rPr>
        <w:t>комплекс мер по улучшению качества жизни</w:t>
      </w:r>
      <w:r w:rsidR="008F3A09" w:rsidRPr="0091479A">
        <w:rPr>
          <w:rFonts w:ascii="Times New Roman" w:hAnsi="Times New Roman" w:cs="Times New Roman"/>
        </w:rPr>
        <w:t>.</w:t>
      </w:r>
    </w:p>
    <w:p w:rsidR="00F03057" w:rsidRPr="0091479A" w:rsidRDefault="00FA07D6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 </w:t>
      </w:r>
      <w:r w:rsidR="008F3A09" w:rsidRPr="006922B3">
        <w:rPr>
          <w:rFonts w:ascii="Times New Roman" w:hAnsi="Times New Roman" w:cs="Times New Roman"/>
        </w:rPr>
        <w:t xml:space="preserve">Основными задачами приоритета являются: </w:t>
      </w:r>
      <w:r w:rsidRPr="006922B3">
        <w:rPr>
          <w:rFonts w:ascii="Times New Roman" w:hAnsi="Times New Roman" w:cs="Times New Roman"/>
        </w:rPr>
        <w:t xml:space="preserve">создание максимально качественной, функциональной, энергосберегающей, экономически выгодной для горожан и бизнеса городской инфраструктуры, </w:t>
      </w:r>
      <w:r w:rsidR="008F3A09" w:rsidRPr="006922B3">
        <w:rPr>
          <w:rFonts w:ascii="Times New Roman" w:hAnsi="Times New Roman" w:cs="Times New Roman"/>
        </w:rPr>
        <w:t>создани</w:t>
      </w:r>
      <w:r w:rsidRPr="006922B3">
        <w:rPr>
          <w:rFonts w:ascii="Times New Roman" w:hAnsi="Times New Roman" w:cs="Times New Roman"/>
        </w:rPr>
        <w:t>е</w:t>
      </w:r>
      <w:r w:rsidR="005728AF" w:rsidRPr="006922B3">
        <w:rPr>
          <w:rFonts w:ascii="Times New Roman" w:hAnsi="Times New Roman" w:cs="Times New Roman"/>
        </w:rPr>
        <w:t xml:space="preserve"> неповторимого </w:t>
      </w:r>
      <w:r w:rsidR="008F3A09" w:rsidRPr="006922B3">
        <w:rPr>
          <w:rFonts w:ascii="Times New Roman" w:hAnsi="Times New Roman" w:cs="Times New Roman"/>
        </w:rPr>
        <w:t xml:space="preserve">природного облика города, </w:t>
      </w:r>
      <w:r w:rsidR="003E0FE3" w:rsidRPr="006922B3">
        <w:rPr>
          <w:rFonts w:ascii="Times New Roman" w:hAnsi="Times New Roman" w:cs="Times New Roman"/>
        </w:rPr>
        <w:t xml:space="preserve">привлекательной и комфортной </w:t>
      </w:r>
      <w:r w:rsidR="008F3A09" w:rsidRPr="006922B3">
        <w:rPr>
          <w:rFonts w:ascii="Times New Roman" w:hAnsi="Times New Roman" w:cs="Times New Roman"/>
        </w:rPr>
        <w:t>городской среды для жителей и гостей города</w:t>
      </w:r>
      <w:r w:rsidRPr="006922B3">
        <w:rPr>
          <w:rFonts w:ascii="Times New Roman" w:hAnsi="Times New Roman" w:cs="Times New Roman"/>
        </w:rPr>
        <w:t xml:space="preserve">, </w:t>
      </w:r>
      <w:r w:rsidR="001B6D0D" w:rsidRPr="006922B3">
        <w:rPr>
          <w:rFonts w:ascii="Times New Roman" w:hAnsi="Times New Roman" w:cs="Times New Roman"/>
        </w:rPr>
        <w:t xml:space="preserve"> решение вопросов жилищной политики, </w:t>
      </w:r>
      <w:r w:rsidRPr="006922B3">
        <w:rPr>
          <w:rFonts w:ascii="Times New Roman" w:hAnsi="Times New Roman" w:cs="Times New Roman"/>
        </w:rPr>
        <w:t xml:space="preserve">обеспечение экологической  и общественной безопасности на территории городского </w:t>
      </w:r>
      <w:r w:rsidRPr="00193325">
        <w:rPr>
          <w:rFonts w:ascii="Times New Roman" w:hAnsi="Times New Roman" w:cs="Times New Roman"/>
        </w:rPr>
        <w:t>округа</w:t>
      </w:r>
      <w:r w:rsidR="009B10DC" w:rsidRPr="00193325">
        <w:rPr>
          <w:rFonts w:ascii="Times New Roman" w:hAnsi="Times New Roman" w:cs="Times New Roman"/>
        </w:rPr>
        <w:t>.</w:t>
      </w:r>
    </w:p>
    <w:p w:rsidR="00E422DE" w:rsidRPr="0091479A" w:rsidRDefault="00E422DE" w:rsidP="00F03057">
      <w:pPr>
        <w:rPr>
          <w:rFonts w:ascii="Times New Roman" w:hAnsi="Times New Roman" w:cs="Times New Roman"/>
        </w:rPr>
      </w:pPr>
    </w:p>
    <w:p w:rsidR="000F77A6" w:rsidRPr="0091479A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/>
        </w:rPr>
        <w:t>Приоритет 3. "</w:t>
      </w:r>
      <w:r w:rsidR="005728AF" w:rsidRPr="0091479A">
        <w:rPr>
          <w:rFonts w:ascii="Times New Roman" w:hAnsi="Times New Roman" w:cs="Times New Roman"/>
          <w:b/>
        </w:rPr>
        <w:t>Всестороннее развитие человеческого потенциала</w:t>
      </w:r>
      <w:r w:rsidRPr="0091479A">
        <w:rPr>
          <w:rFonts w:ascii="Times New Roman" w:hAnsi="Times New Roman" w:cs="Times New Roman"/>
          <w:b/>
        </w:rPr>
        <w:t>"</w:t>
      </w:r>
      <w:r w:rsidR="007D0EF7" w:rsidRPr="0091479A">
        <w:rPr>
          <w:rFonts w:ascii="Times New Roman" w:hAnsi="Times New Roman" w:cs="Times New Roman"/>
          <w:b/>
        </w:rPr>
        <w:t xml:space="preserve"> </w:t>
      </w:r>
      <w:r w:rsidR="000F77A6" w:rsidRPr="0091479A">
        <w:rPr>
          <w:rFonts w:ascii="Times New Roman" w:hAnsi="Times New Roman" w:cs="Times New Roman"/>
        </w:rPr>
        <w:t xml:space="preserve">включает в себя </w:t>
      </w:r>
      <w:r w:rsidR="00501923" w:rsidRPr="0091479A">
        <w:rPr>
          <w:rFonts w:ascii="Times New Roman" w:hAnsi="Times New Roman" w:cs="Times New Roman"/>
        </w:rPr>
        <w:t xml:space="preserve">задачи по </w:t>
      </w:r>
      <w:r w:rsidR="000F77A6" w:rsidRPr="0091479A">
        <w:rPr>
          <w:rFonts w:ascii="Times New Roman" w:hAnsi="Times New Roman" w:cs="Times New Roman"/>
        </w:rPr>
        <w:t>развити</w:t>
      </w:r>
      <w:r w:rsidR="00501923" w:rsidRPr="0091479A">
        <w:rPr>
          <w:rFonts w:ascii="Times New Roman" w:hAnsi="Times New Roman" w:cs="Times New Roman"/>
        </w:rPr>
        <w:t>ю</w:t>
      </w:r>
      <w:r w:rsidR="000F77A6" w:rsidRPr="0091479A">
        <w:rPr>
          <w:rFonts w:ascii="Times New Roman" w:hAnsi="Times New Roman" w:cs="Times New Roman"/>
        </w:rPr>
        <w:t xml:space="preserve"> отраслей социальной сферы, в том числе</w:t>
      </w:r>
      <w:r w:rsidR="00501923" w:rsidRPr="0091479A">
        <w:rPr>
          <w:rFonts w:ascii="Times New Roman" w:hAnsi="Times New Roman" w:cs="Times New Roman"/>
        </w:rPr>
        <w:t>:</w:t>
      </w:r>
      <w:r w:rsidR="000F77A6" w:rsidRPr="0091479A">
        <w:rPr>
          <w:rFonts w:ascii="Times New Roman" w:hAnsi="Times New Roman" w:cs="Times New Roman"/>
        </w:rPr>
        <w:t xml:space="preserve"> </w:t>
      </w:r>
      <w:r w:rsidR="007D0EF7" w:rsidRPr="0091479A">
        <w:rPr>
          <w:rFonts w:ascii="Times New Roman" w:hAnsi="Times New Roman" w:cs="Times New Roman"/>
        </w:rPr>
        <w:t>повышени</w:t>
      </w:r>
      <w:r w:rsidR="00193325">
        <w:rPr>
          <w:rFonts w:ascii="Times New Roman" w:hAnsi="Times New Roman" w:cs="Times New Roman"/>
        </w:rPr>
        <w:t>е</w:t>
      </w:r>
      <w:r w:rsidR="007D0EF7" w:rsidRPr="0091479A">
        <w:rPr>
          <w:rFonts w:ascii="Times New Roman" w:hAnsi="Times New Roman" w:cs="Times New Roman"/>
        </w:rPr>
        <w:t xml:space="preserve"> качества услуг сферы  </w:t>
      </w:r>
      <w:r w:rsidR="000F77A6" w:rsidRPr="0091479A">
        <w:rPr>
          <w:rFonts w:ascii="Times New Roman" w:hAnsi="Times New Roman" w:cs="Times New Roman"/>
        </w:rPr>
        <w:t xml:space="preserve">образования, </w:t>
      </w:r>
      <w:r w:rsidR="00FD7488" w:rsidRPr="0091479A">
        <w:rPr>
          <w:rFonts w:ascii="Times New Roman" w:hAnsi="Times New Roman" w:cs="Times New Roman"/>
        </w:rPr>
        <w:t xml:space="preserve">культуры, </w:t>
      </w:r>
      <w:r w:rsidR="001B6D0D" w:rsidRPr="0091479A">
        <w:rPr>
          <w:rFonts w:ascii="Times New Roman" w:hAnsi="Times New Roman" w:cs="Times New Roman"/>
        </w:rPr>
        <w:t xml:space="preserve">физической культуры, </w:t>
      </w:r>
      <w:r w:rsidR="00FD7488" w:rsidRPr="0091479A">
        <w:rPr>
          <w:rFonts w:ascii="Times New Roman" w:hAnsi="Times New Roman" w:cs="Times New Roman"/>
        </w:rPr>
        <w:t>спорта</w:t>
      </w:r>
      <w:r w:rsidR="00356DCB" w:rsidRPr="0091479A">
        <w:rPr>
          <w:rFonts w:ascii="Times New Roman" w:hAnsi="Times New Roman" w:cs="Times New Roman"/>
        </w:rPr>
        <w:t>, молодежной политики</w:t>
      </w:r>
      <w:r w:rsidR="000F77A6" w:rsidRPr="0091479A">
        <w:rPr>
          <w:rFonts w:ascii="Times New Roman" w:hAnsi="Times New Roman" w:cs="Times New Roman"/>
        </w:rPr>
        <w:t xml:space="preserve"> и здравоохранения, </w:t>
      </w:r>
      <w:r w:rsidR="001B6D0D" w:rsidRPr="0091479A">
        <w:rPr>
          <w:rFonts w:ascii="Times New Roman" w:hAnsi="Times New Roman" w:cs="Times New Roman"/>
        </w:rPr>
        <w:t xml:space="preserve"> </w:t>
      </w:r>
      <w:r w:rsidR="000F77A6" w:rsidRPr="0091479A">
        <w:rPr>
          <w:rFonts w:ascii="Times New Roman" w:hAnsi="Times New Roman" w:cs="Times New Roman"/>
        </w:rPr>
        <w:t xml:space="preserve">проведение </w:t>
      </w:r>
      <w:r w:rsidR="007D0EF7" w:rsidRPr="0091479A">
        <w:rPr>
          <w:rFonts w:ascii="Times New Roman" w:hAnsi="Times New Roman" w:cs="Times New Roman"/>
        </w:rPr>
        <w:t xml:space="preserve">эффективной  </w:t>
      </w:r>
      <w:r w:rsidR="001B6D0D" w:rsidRPr="0091479A">
        <w:rPr>
          <w:rFonts w:ascii="Times New Roman" w:hAnsi="Times New Roman" w:cs="Times New Roman"/>
        </w:rPr>
        <w:t>демографической политики</w:t>
      </w:r>
      <w:r w:rsidR="00E769BC" w:rsidRPr="0091479A">
        <w:rPr>
          <w:rFonts w:ascii="Times New Roman" w:hAnsi="Times New Roman" w:cs="Times New Roman"/>
        </w:rPr>
        <w:t>,</w:t>
      </w:r>
      <w:r w:rsidR="007D0EF7" w:rsidRPr="0091479A">
        <w:rPr>
          <w:rFonts w:ascii="Times New Roman" w:hAnsi="Times New Roman" w:cs="Times New Roman"/>
        </w:rPr>
        <w:t xml:space="preserve"> направленной на сохранение численности и увеличение продолжительности жизни населения</w:t>
      </w:r>
      <w:r w:rsidR="009B10DC" w:rsidRPr="0091479A">
        <w:rPr>
          <w:rFonts w:ascii="Times New Roman" w:hAnsi="Times New Roman" w:cs="Times New Roman"/>
        </w:rPr>
        <w:t>.</w:t>
      </w:r>
      <w:r w:rsidR="00CA22D0" w:rsidRPr="0091479A">
        <w:rPr>
          <w:rFonts w:ascii="Times New Roman" w:hAnsi="Times New Roman" w:cs="Times New Roman"/>
        </w:rPr>
        <w:t xml:space="preserve"> </w:t>
      </w:r>
    </w:p>
    <w:p w:rsidR="00E422DE" w:rsidRPr="0091479A" w:rsidRDefault="00E422DE" w:rsidP="00F03057">
      <w:pPr>
        <w:rPr>
          <w:rFonts w:ascii="Times New Roman" w:hAnsi="Times New Roman" w:cs="Times New Roman"/>
        </w:rPr>
      </w:pPr>
    </w:p>
    <w:p w:rsidR="00356DCB" w:rsidRPr="0091479A" w:rsidRDefault="00F03057" w:rsidP="00F03057">
      <w:pPr>
        <w:rPr>
          <w:rFonts w:ascii="Times New Roman" w:hAnsi="Times New Roman" w:cs="Times New Roman"/>
        </w:rPr>
      </w:pPr>
      <w:r w:rsidRPr="00193325">
        <w:rPr>
          <w:rFonts w:ascii="Times New Roman" w:hAnsi="Times New Roman" w:cs="Times New Roman"/>
          <w:b/>
        </w:rPr>
        <w:t>Приоритет 4. "</w:t>
      </w:r>
      <w:r w:rsidR="00356DCB" w:rsidRPr="00193325">
        <w:rPr>
          <w:rFonts w:ascii="Times New Roman" w:hAnsi="Times New Roman" w:cs="Times New Roman"/>
          <w:b/>
        </w:rPr>
        <w:t>Повышение эффективности рынка труда</w:t>
      </w:r>
      <w:r w:rsidRPr="00193325">
        <w:rPr>
          <w:rFonts w:ascii="Times New Roman" w:hAnsi="Times New Roman" w:cs="Times New Roman"/>
          <w:b/>
        </w:rPr>
        <w:t>"</w:t>
      </w:r>
      <w:r w:rsidR="007D0EF7" w:rsidRPr="00193325">
        <w:rPr>
          <w:rFonts w:ascii="Times New Roman" w:hAnsi="Times New Roman" w:cs="Times New Roman"/>
          <w:b/>
        </w:rPr>
        <w:t xml:space="preserve"> </w:t>
      </w:r>
      <w:proofErr w:type="gramStart"/>
      <w:r w:rsidR="007D0EF7" w:rsidRPr="00193325">
        <w:rPr>
          <w:rFonts w:ascii="Times New Roman" w:hAnsi="Times New Roman" w:cs="Times New Roman"/>
        </w:rPr>
        <w:t>направлен</w:t>
      </w:r>
      <w:proofErr w:type="gramEnd"/>
      <w:r w:rsidR="007D0EF7" w:rsidRPr="00193325">
        <w:rPr>
          <w:rFonts w:ascii="Times New Roman" w:hAnsi="Times New Roman" w:cs="Times New Roman"/>
        </w:rPr>
        <w:t xml:space="preserve"> на</w:t>
      </w:r>
      <w:r w:rsidR="00DC2545">
        <w:rPr>
          <w:rFonts w:ascii="Times New Roman" w:hAnsi="Times New Roman" w:cs="Times New Roman"/>
        </w:rPr>
        <w:t xml:space="preserve"> решение задач по </w:t>
      </w:r>
      <w:r w:rsidR="00356DCB" w:rsidRPr="00193325">
        <w:rPr>
          <w:rFonts w:ascii="Times New Roman" w:hAnsi="Times New Roman" w:cs="Times New Roman"/>
        </w:rPr>
        <w:t xml:space="preserve"> содействи</w:t>
      </w:r>
      <w:r w:rsidR="00DC2545">
        <w:rPr>
          <w:rFonts w:ascii="Times New Roman" w:hAnsi="Times New Roman" w:cs="Times New Roman"/>
        </w:rPr>
        <w:t>ю</w:t>
      </w:r>
      <w:r w:rsidR="00356DCB" w:rsidRPr="00193325">
        <w:rPr>
          <w:rFonts w:ascii="Times New Roman" w:hAnsi="Times New Roman" w:cs="Times New Roman"/>
        </w:rPr>
        <w:t xml:space="preserve"> создани</w:t>
      </w:r>
      <w:r w:rsidR="00DC2545">
        <w:rPr>
          <w:rFonts w:ascii="Times New Roman" w:hAnsi="Times New Roman" w:cs="Times New Roman"/>
        </w:rPr>
        <w:t>я</w:t>
      </w:r>
      <w:r w:rsidR="00356DCB" w:rsidRPr="00193325">
        <w:rPr>
          <w:rFonts w:ascii="Times New Roman" w:hAnsi="Times New Roman" w:cs="Times New Roman"/>
        </w:rPr>
        <w:t xml:space="preserve"> условий для повышения доходов населения, преодолени</w:t>
      </w:r>
      <w:r w:rsidR="00DC2545">
        <w:rPr>
          <w:rFonts w:ascii="Times New Roman" w:hAnsi="Times New Roman" w:cs="Times New Roman"/>
        </w:rPr>
        <w:t>я</w:t>
      </w:r>
      <w:r w:rsidR="00356DCB" w:rsidRPr="00193325">
        <w:rPr>
          <w:rFonts w:ascii="Times New Roman" w:hAnsi="Times New Roman" w:cs="Times New Roman"/>
        </w:rPr>
        <w:t xml:space="preserve"> структурного несоответствия  спроса и предложения на рабочую силу на рынке труда, сокращени</w:t>
      </w:r>
      <w:r w:rsidR="00DC2545">
        <w:rPr>
          <w:rFonts w:ascii="Times New Roman" w:hAnsi="Times New Roman" w:cs="Times New Roman"/>
        </w:rPr>
        <w:t>я</w:t>
      </w:r>
      <w:r w:rsidR="00356DCB" w:rsidRPr="00193325">
        <w:rPr>
          <w:rFonts w:ascii="Times New Roman" w:hAnsi="Times New Roman" w:cs="Times New Roman"/>
        </w:rPr>
        <w:t xml:space="preserve"> доли нелегальной занятости, повышени</w:t>
      </w:r>
      <w:r w:rsidR="00DC2545">
        <w:rPr>
          <w:rFonts w:ascii="Times New Roman" w:hAnsi="Times New Roman" w:cs="Times New Roman"/>
        </w:rPr>
        <w:t>я</w:t>
      </w:r>
      <w:r w:rsidR="00356DCB" w:rsidRPr="00193325">
        <w:rPr>
          <w:rFonts w:ascii="Times New Roman" w:hAnsi="Times New Roman" w:cs="Times New Roman"/>
        </w:rPr>
        <w:t xml:space="preserve"> мотивации и трудовой</w:t>
      </w:r>
      <w:r w:rsidR="007D0EF7" w:rsidRPr="00193325">
        <w:rPr>
          <w:rFonts w:ascii="Times New Roman" w:hAnsi="Times New Roman" w:cs="Times New Roman"/>
        </w:rPr>
        <w:t xml:space="preserve"> мобильности населения, развити</w:t>
      </w:r>
      <w:r w:rsidR="00DC2545">
        <w:rPr>
          <w:rFonts w:ascii="Times New Roman" w:hAnsi="Times New Roman" w:cs="Times New Roman"/>
        </w:rPr>
        <w:t>я</w:t>
      </w:r>
      <w:r w:rsidR="00356DCB" w:rsidRPr="00193325">
        <w:rPr>
          <w:rFonts w:ascii="Times New Roman" w:hAnsi="Times New Roman" w:cs="Times New Roman"/>
        </w:rPr>
        <w:t xml:space="preserve"> системы социального партнерства</w:t>
      </w:r>
      <w:r w:rsidR="009B10DC" w:rsidRPr="00193325">
        <w:rPr>
          <w:rFonts w:ascii="Times New Roman" w:hAnsi="Times New Roman" w:cs="Times New Roman"/>
        </w:rPr>
        <w:t>.</w:t>
      </w:r>
    </w:p>
    <w:p w:rsidR="00E422DE" w:rsidRPr="0091479A" w:rsidRDefault="00E422DE" w:rsidP="00F03057">
      <w:pPr>
        <w:rPr>
          <w:rFonts w:ascii="Times New Roman" w:hAnsi="Times New Roman" w:cs="Times New Roman"/>
        </w:rPr>
      </w:pPr>
    </w:p>
    <w:p w:rsidR="00F03057" w:rsidRPr="0091479A" w:rsidRDefault="00F03057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/>
        </w:rPr>
        <w:t>Приоритет 5. "Эффективное управление"</w:t>
      </w:r>
      <w:r w:rsidR="007D0EF7" w:rsidRPr="0091479A">
        <w:rPr>
          <w:rFonts w:ascii="Times New Roman" w:hAnsi="Times New Roman" w:cs="Times New Roman"/>
          <w:b/>
        </w:rPr>
        <w:t xml:space="preserve"> </w:t>
      </w:r>
      <w:r w:rsidR="007D0EF7" w:rsidRPr="0091479A">
        <w:rPr>
          <w:rFonts w:ascii="Times New Roman" w:hAnsi="Times New Roman" w:cs="Times New Roman"/>
        </w:rPr>
        <w:t>нацелен на</w:t>
      </w:r>
      <w:r w:rsidRPr="0091479A">
        <w:rPr>
          <w:rFonts w:ascii="Times New Roman" w:hAnsi="Times New Roman" w:cs="Times New Roman"/>
        </w:rPr>
        <w:t xml:space="preserve"> </w:t>
      </w:r>
      <w:r w:rsidR="00646C53" w:rsidRPr="0091479A">
        <w:rPr>
          <w:rFonts w:ascii="Times New Roman" w:hAnsi="Times New Roman" w:cs="Times New Roman"/>
        </w:rPr>
        <w:t>формирование гражданского сообщества и</w:t>
      </w:r>
      <w:r w:rsidR="007D0EF7" w:rsidRPr="0091479A">
        <w:rPr>
          <w:rFonts w:ascii="Times New Roman" w:hAnsi="Times New Roman" w:cs="Times New Roman"/>
        </w:rPr>
        <w:t xml:space="preserve"> укрепление позиций </w:t>
      </w:r>
      <w:r w:rsidR="00646C53" w:rsidRPr="0091479A">
        <w:rPr>
          <w:rFonts w:ascii="Times New Roman" w:hAnsi="Times New Roman" w:cs="Times New Roman"/>
        </w:rPr>
        <w:t xml:space="preserve">городского местного самоуправления, </w:t>
      </w:r>
      <w:r w:rsidR="007D0EF7" w:rsidRPr="0091479A">
        <w:rPr>
          <w:rFonts w:ascii="Times New Roman" w:hAnsi="Times New Roman" w:cs="Times New Roman"/>
        </w:rPr>
        <w:t xml:space="preserve"> рост </w:t>
      </w:r>
      <w:r w:rsidR="00646C53" w:rsidRPr="0091479A">
        <w:rPr>
          <w:rFonts w:ascii="Times New Roman" w:hAnsi="Times New Roman" w:cs="Times New Roman"/>
        </w:rPr>
        <w:t>доход</w:t>
      </w:r>
      <w:r w:rsidR="007D0EF7" w:rsidRPr="0091479A">
        <w:rPr>
          <w:rFonts w:ascii="Times New Roman" w:hAnsi="Times New Roman" w:cs="Times New Roman"/>
        </w:rPr>
        <w:t>ной базы</w:t>
      </w:r>
      <w:r w:rsidR="00646C53" w:rsidRPr="0091479A">
        <w:rPr>
          <w:rFonts w:ascii="Times New Roman" w:hAnsi="Times New Roman" w:cs="Times New Roman"/>
        </w:rPr>
        <w:t xml:space="preserve"> городского бюджета, эффективное использование</w:t>
      </w:r>
      <w:r w:rsidR="007D0EF7" w:rsidRPr="0091479A">
        <w:rPr>
          <w:rFonts w:ascii="Times New Roman" w:hAnsi="Times New Roman" w:cs="Times New Roman"/>
        </w:rPr>
        <w:t xml:space="preserve"> всех </w:t>
      </w:r>
      <w:r w:rsidR="00646C53" w:rsidRPr="0091479A">
        <w:rPr>
          <w:rFonts w:ascii="Times New Roman" w:hAnsi="Times New Roman" w:cs="Times New Roman"/>
        </w:rPr>
        <w:t xml:space="preserve"> муниципальн</w:t>
      </w:r>
      <w:r w:rsidR="007D0EF7" w:rsidRPr="0091479A">
        <w:rPr>
          <w:rFonts w:ascii="Times New Roman" w:hAnsi="Times New Roman" w:cs="Times New Roman"/>
        </w:rPr>
        <w:t>ых  ресурсов, внедрение инновационных технологий и повышение уровня квалификации сотрудников муниципального управления.</w:t>
      </w:r>
    </w:p>
    <w:p w:rsidR="00F03057" w:rsidRPr="0091479A" w:rsidRDefault="00F03057" w:rsidP="00193325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Реализация </w:t>
      </w:r>
      <w:r w:rsidR="00115AE7" w:rsidRPr="0091479A">
        <w:rPr>
          <w:rFonts w:ascii="Times New Roman" w:hAnsi="Times New Roman" w:cs="Times New Roman"/>
        </w:rPr>
        <w:t xml:space="preserve">данных </w:t>
      </w:r>
      <w:r w:rsidRPr="0091479A">
        <w:rPr>
          <w:rFonts w:ascii="Times New Roman" w:hAnsi="Times New Roman" w:cs="Times New Roman"/>
        </w:rPr>
        <w:t xml:space="preserve">приоритетов позволит </w:t>
      </w:r>
      <w:r w:rsidR="005951F9" w:rsidRPr="0091479A">
        <w:rPr>
          <w:rFonts w:ascii="Times New Roman" w:hAnsi="Times New Roman" w:cs="Times New Roman"/>
        </w:rPr>
        <w:t xml:space="preserve">воплотить </w:t>
      </w:r>
      <w:r w:rsidRPr="0091479A">
        <w:rPr>
          <w:rFonts w:ascii="Times New Roman" w:hAnsi="Times New Roman" w:cs="Times New Roman"/>
        </w:rPr>
        <w:t>модель развития, которая обеспечит</w:t>
      </w:r>
      <w:r w:rsidR="005951F9" w:rsidRPr="0091479A">
        <w:rPr>
          <w:rFonts w:ascii="Times New Roman" w:hAnsi="Times New Roman" w:cs="Times New Roman"/>
        </w:rPr>
        <w:t xml:space="preserve">  в перспективе в городе</w:t>
      </w:r>
      <w:r w:rsidRPr="0091479A">
        <w:rPr>
          <w:rFonts w:ascii="Times New Roman" w:hAnsi="Times New Roman" w:cs="Times New Roman"/>
        </w:rPr>
        <w:t>:</w:t>
      </w:r>
    </w:p>
    <w:p w:rsidR="00F03057" w:rsidRPr="0091479A" w:rsidRDefault="005951F9" w:rsidP="00193325">
      <w:pPr>
        <w:pStyle w:val="af0"/>
        <w:numPr>
          <w:ilvl w:val="0"/>
          <w:numId w:val="22"/>
        </w:numPr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развитие  и сохранение </w:t>
      </w:r>
      <w:r w:rsidR="00F03057" w:rsidRPr="0091479A">
        <w:rPr>
          <w:rFonts w:ascii="Times New Roman" w:hAnsi="Times New Roman" w:cs="Times New Roman"/>
        </w:rPr>
        <w:t>устойчи</w:t>
      </w:r>
      <w:r w:rsidRPr="0091479A">
        <w:rPr>
          <w:rFonts w:ascii="Times New Roman" w:hAnsi="Times New Roman" w:cs="Times New Roman"/>
        </w:rPr>
        <w:t>вой, сбалансированной экономики;</w:t>
      </w:r>
      <w:r w:rsidR="00F03057" w:rsidRPr="0091479A">
        <w:rPr>
          <w:rFonts w:ascii="Times New Roman" w:hAnsi="Times New Roman" w:cs="Times New Roman"/>
        </w:rPr>
        <w:t xml:space="preserve"> </w:t>
      </w:r>
    </w:p>
    <w:p w:rsidR="00F03057" w:rsidRPr="0091479A" w:rsidRDefault="005951F9" w:rsidP="00193325">
      <w:pPr>
        <w:pStyle w:val="af0"/>
        <w:numPr>
          <w:ilvl w:val="0"/>
          <w:numId w:val="22"/>
        </w:numPr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внедрение </w:t>
      </w:r>
      <w:r w:rsidR="00F03057" w:rsidRPr="0091479A">
        <w:rPr>
          <w:rFonts w:ascii="Times New Roman" w:hAnsi="Times New Roman" w:cs="Times New Roman"/>
        </w:rPr>
        <w:t>передовых</w:t>
      </w:r>
      <w:r w:rsidRPr="0091479A">
        <w:rPr>
          <w:rFonts w:ascii="Times New Roman" w:hAnsi="Times New Roman" w:cs="Times New Roman"/>
        </w:rPr>
        <w:t xml:space="preserve"> инновационных технологий во всех сферах деятельности</w:t>
      </w:r>
      <w:r w:rsidR="00F03057" w:rsidRPr="0091479A">
        <w:rPr>
          <w:rFonts w:ascii="Times New Roman" w:hAnsi="Times New Roman" w:cs="Times New Roman"/>
        </w:rPr>
        <w:t>;</w:t>
      </w:r>
    </w:p>
    <w:p w:rsidR="00C4528C" w:rsidRPr="0091479A" w:rsidRDefault="005951F9" w:rsidP="00193325">
      <w:pPr>
        <w:pStyle w:val="af0"/>
        <w:numPr>
          <w:ilvl w:val="0"/>
          <w:numId w:val="22"/>
        </w:numPr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улучшение качества городской среды и </w:t>
      </w:r>
      <w:r w:rsidR="00C4528C" w:rsidRPr="0091479A">
        <w:rPr>
          <w:rFonts w:ascii="Times New Roman" w:hAnsi="Times New Roman" w:cs="Times New Roman"/>
        </w:rPr>
        <w:t xml:space="preserve"> социальной сферы;</w:t>
      </w:r>
    </w:p>
    <w:p w:rsidR="00926109" w:rsidRPr="0091479A" w:rsidRDefault="00C4528C" w:rsidP="00193325">
      <w:pPr>
        <w:pStyle w:val="af0"/>
        <w:numPr>
          <w:ilvl w:val="0"/>
          <w:numId w:val="22"/>
        </w:numPr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создание условий для</w:t>
      </w:r>
      <w:r w:rsidR="009356D2" w:rsidRPr="0091479A">
        <w:rPr>
          <w:rFonts w:ascii="Times New Roman" w:hAnsi="Times New Roman" w:cs="Times New Roman"/>
        </w:rPr>
        <w:t xml:space="preserve"> повышени</w:t>
      </w:r>
      <w:r w:rsidRPr="0091479A">
        <w:rPr>
          <w:rFonts w:ascii="Times New Roman" w:hAnsi="Times New Roman" w:cs="Times New Roman"/>
        </w:rPr>
        <w:t>я</w:t>
      </w:r>
      <w:r w:rsidR="009356D2" w:rsidRPr="0091479A">
        <w:rPr>
          <w:rFonts w:ascii="Times New Roman" w:hAnsi="Times New Roman" w:cs="Times New Roman"/>
        </w:rPr>
        <w:t xml:space="preserve"> уровня </w:t>
      </w:r>
      <w:r w:rsidR="005951F9" w:rsidRPr="0091479A">
        <w:rPr>
          <w:rFonts w:ascii="Times New Roman" w:hAnsi="Times New Roman" w:cs="Times New Roman"/>
        </w:rPr>
        <w:t xml:space="preserve"> </w:t>
      </w:r>
      <w:r w:rsidR="009356D2" w:rsidRPr="0091479A">
        <w:rPr>
          <w:rFonts w:ascii="Times New Roman" w:hAnsi="Times New Roman" w:cs="Times New Roman"/>
        </w:rPr>
        <w:t>жизни населения</w:t>
      </w:r>
      <w:r w:rsidR="001F630C" w:rsidRPr="0091479A">
        <w:rPr>
          <w:rFonts w:ascii="Times New Roman" w:hAnsi="Times New Roman" w:cs="Times New Roman"/>
        </w:rPr>
        <w:t>.</w:t>
      </w:r>
    </w:p>
    <w:p w:rsidR="001E7826" w:rsidRDefault="001F630C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Условием реализации миссии станет </w:t>
      </w:r>
      <w:r w:rsidR="00932476" w:rsidRPr="0091479A">
        <w:rPr>
          <w:rFonts w:ascii="Times New Roman" w:hAnsi="Times New Roman" w:cs="Times New Roman"/>
        </w:rPr>
        <w:t>дальнейшее развитие качественной среды жизнеобеспечения как совокупности благоприятных условий для жизни населения и деятельности хозяйствующих субъектов.</w:t>
      </w:r>
      <w:r w:rsidR="005951F9" w:rsidRPr="0091479A">
        <w:rPr>
          <w:rFonts w:ascii="Times New Roman" w:hAnsi="Times New Roman" w:cs="Times New Roman"/>
        </w:rPr>
        <w:t xml:space="preserve"> </w:t>
      </w:r>
    </w:p>
    <w:p w:rsidR="00605C99" w:rsidRPr="0091479A" w:rsidRDefault="00605C99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Благоприятные условия для жизни населения </w:t>
      </w:r>
      <w:r w:rsidR="005951F9" w:rsidRPr="0091479A">
        <w:rPr>
          <w:rFonts w:ascii="Times New Roman" w:hAnsi="Times New Roman" w:cs="Times New Roman"/>
        </w:rPr>
        <w:t xml:space="preserve">создадут </w:t>
      </w:r>
      <w:r w:rsidRPr="0091479A">
        <w:rPr>
          <w:rFonts w:ascii="Times New Roman" w:hAnsi="Times New Roman" w:cs="Times New Roman"/>
        </w:rPr>
        <w:t>возможность</w:t>
      </w:r>
      <w:r w:rsidR="005951F9" w:rsidRPr="0091479A">
        <w:rPr>
          <w:rFonts w:ascii="Times New Roman" w:hAnsi="Times New Roman" w:cs="Times New Roman"/>
        </w:rPr>
        <w:t xml:space="preserve"> для </w:t>
      </w:r>
      <w:r w:rsidRPr="0091479A">
        <w:rPr>
          <w:rFonts w:ascii="Times New Roman" w:hAnsi="Times New Roman" w:cs="Times New Roman"/>
        </w:rPr>
        <w:t xml:space="preserve"> полноценной занятости, получени</w:t>
      </w:r>
      <w:r w:rsidR="00693139" w:rsidRPr="0091479A">
        <w:rPr>
          <w:rFonts w:ascii="Times New Roman" w:hAnsi="Times New Roman" w:cs="Times New Roman"/>
        </w:rPr>
        <w:t xml:space="preserve">я </w:t>
      </w:r>
      <w:r w:rsidRPr="0091479A">
        <w:rPr>
          <w:rFonts w:ascii="Times New Roman" w:hAnsi="Times New Roman" w:cs="Times New Roman"/>
        </w:rPr>
        <w:t xml:space="preserve"> стабильных доходов, доступност</w:t>
      </w:r>
      <w:r w:rsidR="00693139" w:rsidRPr="0091479A">
        <w:rPr>
          <w:rFonts w:ascii="Times New Roman" w:hAnsi="Times New Roman" w:cs="Times New Roman"/>
        </w:rPr>
        <w:t>и</w:t>
      </w:r>
      <w:r w:rsidRPr="0091479A">
        <w:rPr>
          <w:rFonts w:ascii="Times New Roman" w:hAnsi="Times New Roman" w:cs="Times New Roman"/>
        </w:rPr>
        <w:t xml:space="preserve"> широкого спектра </w:t>
      </w:r>
      <w:r w:rsidR="00693139" w:rsidRPr="0091479A">
        <w:rPr>
          <w:rFonts w:ascii="Times New Roman" w:hAnsi="Times New Roman" w:cs="Times New Roman"/>
        </w:rPr>
        <w:t xml:space="preserve"> качественных </w:t>
      </w:r>
      <w:r w:rsidRPr="0091479A">
        <w:rPr>
          <w:rFonts w:ascii="Times New Roman" w:hAnsi="Times New Roman" w:cs="Times New Roman"/>
        </w:rPr>
        <w:t>социальных услуг, соблюдени</w:t>
      </w:r>
      <w:r w:rsidR="00693139" w:rsidRPr="0091479A">
        <w:rPr>
          <w:rFonts w:ascii="Times New Roman" w:hAnsi="Times New Roman" w:cs="Times New Roman"/>
        </w:rPr>
        <w:t>я</w:t>
      </w:r>
      <w:r w:rsidRPr="0091479A">
        <w:rPr>
          <w:rFonts w:ascii="Times New Roman" w:hAnsi="Times New Roman" w:cs="Times New Roman"/>
        </w:rPr>
        <w:t xml:space="preserve"> высоких экологических стандартов жизни.</w:t>
      </w:r>
    </w:p>
    <w:p w:rsidR="009356D2" w:rsidRPr="0091479A" w:rsidRDefault="0019027E" w:rsidP="00BC200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Выбор приоритетов определяет основные цели социально-экономического развития</w:t>
      </w:r>
      <w:r w:rsidR="00AA089C" w:rsidRPr="0091479A">
        <w:rPr>
          <w:rFonts w:ascii="Times New Roman" w:hAnsi="Times New Roman" w:cs="Times New Roman"/>
        </w:rPr>
        <w:t xml:space="preserve"> городского округа Стрежевой:</w:t>
      </w:r>
    </w:p>
    <w:p w:rsidR="00AA089C" w:rsidRPr="0091479A" w:rsidRDefault="00AA089C" w:rsidP="00BC200E">
      <w:pPr>
        <w:pStyle w:val="af0"/>
        <w:numPr>
          <w:ilvl w:val="0"/>
          <w:numId w:val="3"/>
        </w:numPr>
        <w:ind w:left="0" w:firstLine="72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создание благоприятного социально-экономического и правового климата для хозяйствующих субъектов, рост малого и среднего предпринимательства, привлечение инвестиций в экономику города;</w:t>
      </w:r>
    </w:p>
    <w:p w:rsidR="00DE1FEA" w:rsidRPr="0091479A" w:rsidRDefault="00DE1FEA" w:rsidP="00BC200E">
      <w:pPr>
        <w:pStyle w:val="af0"/>
        <w:numPr>
          <w:ilvl w:val="0"/>
          <w:numId w:val="3"/>
        </w:numPr>
        <w:ind w:left="0" w:firstLine="72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обеспечение безопасных и комфортных условий проживания населения, </w:t>
      </w:r>
      <w:r w:rsidR="00AB294B" w:rsidRPr="0091479A">
        <w:rPr>
          <w:rFonts w:ascii="Times New Roman" w:hAnsi="Times New Roman" w:cs="Times New Roman"/>
        </w:rPr>
        <w:t>устойчивого функционирования и развития инфраструктуры и систем жизнеобеспечения города</w:t>
      </w:r>
      <w:r w:rsidR="006A1B53" w:rsidRPr="0091479A">
        <w:rPr>
          <w:rFonts w:ascii="Times New Roman" w:hAnsi="Times New Roman" w:cs="Times New Roman"/>
        </w:rPr>
        <w:t>, обеспечение целостного подхода к комплексному благоустройству территории города;</w:t>
      </w:r>
    </w:p>
    <w:p w:rsidR="00AA089C" w:rsidRPr="0091479A" w:rsidRDefault="00AA089C" w:rsidP="00BC200E">
      <w:pPr>
        <w:pStyle w:val="af0"/>
        <w:numPr>
          <w:ilvl w:val="0"/>
          <w:numId w:val="3"/>
        </w:numPr>
        <w:ind w:left="0" w:firstLine="72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формирование благоприятной и </w:t>
      </w:r>
      <w:r w:rsidR="00506490" w:rsidRPr="0091479A">
        <w:rPr>
          <w:rFonts w:ascii="Times New Roman" w:hAnsi="Times New Roman" w:cs="Times New Roman"/>
        </w:rPr>
        <w:t xml:space="preserve">доступной </w:t>
      </w:r>
      <w:r w:rsidRPr="0091479A">
        <w:rPr>
          <w:rFonts w:ascii="Times New Roman" w:hAnsi="Times New Roman" w:cs="Times New Roman"/>
        </w:rPr>
        <w:t>социальной среды, обеспечивающей всестороннее развитие личности на основе развития образования, культуры,</w:t>
      </w:r>
      <w:r w:rsidR="00BA0D7B" w:rsidRPr="0091479A">
        <w:rPr>
          <w:rFonts w:ascii="Times New Roman" w:hAnsi="Times New Roman" w:cs="Times New Roman"/>
        </w:rPr>
        <w:t xml:space="preserve"> физической культуры и спорта, </w:t>
      </w:r>
      <w:r w:rsidR="00506490" w:rsidRPr="0091479A">
        <w:rPr>
          <w:rFonts w:ascii="Times New Roman" w:hAnsi="Times New Roman" w:cs="Times New Roman"/>
        </w:rPr>
        <w:t xml:space="preserve">пропаганды </w:t>
      </w:r>
      <w:r w:rsidRPr="0091479A">
        <w:rPr>
          <w:rFonts w:ascii="Times New Roman" w:hAnsi="Times New Roman" w:cs="Times New Roman"/>
        </w:rPr>
        <w:t xml:space="preserve">здорового образа жизни населения, </w:t>
      </w:r>
      <w:r w:rsidR="00506490" w:rsidRPr="0091479A">
        <w:rPr>
          <w:rFonts w:ascii="Times New Roman" w:hAnsi="Times New Roman" w:cs="Times New Roman"/>
        </w:rPr>
        <w:lastRenderedPageBreak/>
        <w:t xml:space="preserve">качественного развития </w:t>
      </w:r>
      <w:r w:rsidRPr="0091479A">
        <w:rPr>
          <w:rFonts w:ascii="Times New Roman" w:hAnsi="Times New Roman" w:cs="Times New Roman"/>
        </w:rPr>
        <w:t xml:space="preserve">комплекса </w:t>
      </w:r>
      <w:r w:rsidR="00BA0D7B" w:rsidRPr="0091479A">
        <w:rPr>
          <w:rFonts w:ascii="Times New Roman" w:hAnsi="Times New Roman" w:cs="Times New Roman"/>
        </w:rPr>
        <w:t xml:space="preserve">социальных </w:t>
      </w:r>
      <w:r w:rsidRPr="0091479A">
        <w:rPr>
          <w:rFonts w:ascii="Times New Roman" w:hAnsi="Times New Roman" w:cs="Times New Roman"/>
        </w:rPr>
        <w:t>услуг;</w:t>
      </w:r>
    </w:p>
    <w:p w:rsidR="00AA089C" w:rsidRPr="0091479A" w:rsidRDefault="00605C99" w:rsidP="00605C99">
      <w:pPr>
        <w:pStyle w:val="af0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создание условий для достижения уровня оплаты труда, соответствующего росту его производительности в реальном секторе экономики,</w:t>
      </w:r>
      <w:r w:rsidR="00667DE0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 постепенное снижение дифференциации в уровнях оплаты труда по городу, развитие института социального партнерства;</w:t>
      </w:r>
    </w:p>
    <w:p w:rsidR="00AA089C" w:rsidRPr="0091479A" w:rsidRDefault="00AA089C" w:rsidP="00BC200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5. </w:t>
      </w:r>
      <w:r w:rsidR="00237E42" w:rsidRPr="0091479A">
        <w:rPr>
          <w:rFonts w:ascii="Times New Roman" w:hAnsi="Times New Roman" w:cs="Times New Roman"/>
        </w:rPr>
        <w:tab/>
        <w:t>совершенствование системы муниципального управления, адаптированного к потребностям инновационной экономики, повышение эффективности деятельности инфраструктур управления процессом развития города</w:t>
      </w:r>
      <w:r w:rsidR="009B10DC" w:rsidRPr="0091479A">
        <w:rPr>
          <w:rFonts w:ascii="Times New Roman" w:hAnsi="Times New Roman" w:cs="Times New Roman"/>
        </w:rPr>
        <w:t>.</w:t>
      </w:r>
    </w:p>
    <w:p w:rsidR="009356D2" w:rsidRPr="00676446" w:rsidRDefault="009356D2" w:rsidP="00676446">
      <w:pPr>
        <w:rPr>
          <w:rFonts w:ascii="Times New Roman" w:hAnsi="Times New Roman" w:cs="Times New Roman"/>
        </w:rPr>
      </w:pPr>
    </w:p>
    <w:p w:rsidR="00C35257" w:rsidRPr="00676446" w:rsidRDefault="00C35257" w:rsidP="0067644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44510831"/>
      <w:bookmarkStart w:id="70" w:name="_Toc444777782"/>
      <w:bookmarkStart w:id="71" w:name="sub_49"/>
      <w:r w:rsidRPr="00676446">
        <w:rPr>
          <w:rFonts w:ascii="Times New Roman" w:hAnsi="Times New Roman" w:cs="Times New Roman"/>
          <w:color w:val="auto"/>
          <w:sz w:val="24"/>
          <w:szCs w:val="24"/>
        </w:rPr>
        <w:t>III. Цели и задачи социально-экономического развития</w:t>
      </w:r>
      <w:bookmarkEnd w:id="69"/>
      <w:r w:rsidRPr="006764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72" w:name="_Toc444510832"/>
      <w:bookmarkStart w:id="73" w:name="_Toc444683200"/>
      <w:r w:rsidRPr="00676446">
        <w:rPr>
          <w:rFonts w:ascii="Times New Roman" w:hAnsi="Times New Roman" w:cs="Times New Roman"/>
          <w:color w:val="auto"/>
          <w:sz w:val="24"/>
          <w:szCs w:val="24"/>
        </w:rPr>
        <w:t>городского округа Стрежевой  до 2030 года</w:t>
      </w:r>
      <w:bookmarkEnd w:id="70"/>
      <w:bookmarkEnd w:id="72"/>
      <w:bookmarkEnd w:id="73"/>
    </w:p>
    <w:p w:rsidR="00E422DE" w:rsidRPr="00676446" w:rsidRDefault="00E422DE" w:rsidP="00676446">
      <w:pPr>
        <w:rPr>
          <w:rFonts w:ascii="Times New Roman" w:hAnsi="Times New Roman" w:cs="Times New Roman"/>
        </w:rPr>
      </w:pPr>
    </w:p>
    <w:bookmarkEnd w:id="71"/>
    <w:p w:rsidR="00605C99" w:rsidRPr="0091479A" w:rsidRDefault="00C35257" w:rsidP="00E422DE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>Цель 1. Создание благоприятного социально-экономического и правового климата для хозяйствующих субъектов, рост малого и среднего предпринимательства, привлечение инвестиций в экономику города</w:t>
      </w:r>
      <w:r w:rsidR="00AE2B85" w:rsidRPr="0091479A">
        <w:rPr>
          <w:rFonts w:ascii="Times New Roman" w:hAnsi="Times New Roman" w:cs="Times New Roman"/>
          <w:b/>
        </w:rPr>
        <w:t>.</w:t>
      </w:r>
    </w:p>
    <w:p w:rsidR="00183623" w:rsidRPr="0091479A" w:rsidRDefault="00183623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Для развития экономики и привлечения инвестиций </w:t>
      </w:r>
      <w:r w:rsidR="00506490" w:rsidRPr="0091479A">
        <w:rPr>
          <w:rFonts w:ascii="Times New Roman" w:hAnsi="Times New Roman" w:cs="Times New Roman"/>
        </w:rPr>
        <w:t xml:space="preserve">в город  </w:t>
      </w:r>
      <w:r w:rsidRPr="0091479A">
        <w:rPr>
          <w:rFonts w:ascii="Times New Roman" w:hAnsi="Times New Roman" w:cs="Times New Roman"/>
        </w:rPr>
        <w:t>необходимо развивать</w:t>
      </w:r>
      <w:r w:rsidR="00075CAA" w:rsidRPr="0091479A">
        <w:rPr>
          <w:rFonts w:ascii="Times New Roman" w:hAnsi="Times New Roman" w:cs="Times New Roman"/>
        </w:rPr>
        <w:t xml:space="preserve"> внешнюю транспортную инфраструктуру. </w:t>
      </w:r>
      <w:r w:rsidRPr="0091479A">
        <w:rPr>
          <w:rFonts w:ascii="Times New Roman" w:hAnsi="Times New Roman" w:cs="Times New Roman"/>
        </w:rPr>
        <w:t>Создаваемая транспортная инфраструктура позволит существенно повысить доступность, а соответственно и инвестиционную привлекательность городского округа</w:t>
      </w:r>
      <w:r w:rsidR="00506490" w:rsidRPr="0091479A">
        <w:rPr>
          <w:rFonts w:ascii="Times New Roman" w:hAnsi="Times New Roman" w:cs="Times New Roman"/>
        </w:rPr>
        <w:t xml:space="preserve"> и</w:t>
      </w:r>
      <w:r w:rsidRPr="0091479A">
        <w:rPr>
          <w:rFonts w:ascii="Times New Roman" w:hAnsi="Times New Roman" w:cs="Times New Roman"/>
        </w:rPr>
        <w:t xml:space="preserve"> будет непосредственно способствовать развитию малого и среднего предпринимательства</w:t>
      </w:r>
      <w:r w:rsidR="009B10DC" w:rsidRPr="0091479A">
        <w:rPr>
          <w:rFonts w:ascii="Times New Roman" w:hAnsi="Times New Roman" w:cs="Times New Roman"/>
        </w:rPr>
        <w:t>.</w:t>
      </w:r>
    </w:p>
    <w:p w:rsidR="00AE2B85" w:rsidRPr="0091479A" w:rsidRDefault="00AE2B85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Формирование благоприятной предпринимательской среды обеспечит необходимую устойчивость социальной конструкции общества, будет способствовать сокращению дифференциации населения по уровню доходов.</w:t>
      </w:r>
    </w:p>
    <w:p w:rsidR="00605C99" w:rsidRPr="0091479A" w:rsidRDefault="0040294C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Для достижения поставленной цели необходимо решить следующие задачи</w:t>
      </w:r>
      <w:r w:rsidR="0069404F" w:rsidRPr="0091479A">
        <w:rPr>
          <w:rFonts w:ascii="Times New Roman" w:hAnsi="Times New Roman" w:cs="Times New Roman"/>
        </w:rPr>
        <w:t>:</w:t>
      </w:r>
    </w:p>
    <w:p w:rsidR="00095A26" w:rsidRPr="0091479A" w:rsidRDefault="002513DA" w:rsidP="00506490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</w:t>
      </w:r>
      <w:r w:rsidR="00095A26" w:rsidRPr="0091479A">
        <w:rPr>
          <w:rFonts w:ascii="Times New Roman" w:hAnsi="Times New Roman" w:cs="Times New Roman"/>
        </w:rPr>
        <w:t xml:space="preserve"> подключиться </w:t>
      </w:r>
      <w:r w:rsidR="00506490" w:rsidRPr="0091479A">
        <w:rPr>
          <w:rFonts w:ascii="Times New Roman" w:hAnsi="Times New Roman" w:cs="Times New Roman"/>
        </w:rPr>
        <w:t>к</w:t>
      </w:r>
      <w:r w:rsidR="00095A26" w:rsidRPr="0091479A">
        <w:rPr>
          <w:rFonts w:ascii="Times New Roman" w:hAnsi="Times New Roman" w:cs="Times New Roman"/>
        </w:rPr>
        <w:t xml:space="preserve"> решени</w:t>
      </w:r>
      <w:r w:rsidR="00506490" w:rsidRPr="0091479A">
        <w:rPr>
          <w:rFonts w:ascii="Times New Roman" w:hAnsi="Times New Roman" w:cs="Times New Roman"/>
        </w:rPr>
        <w:t>ю</w:t>
      </w:r>
      <w:r w:rsidR="00095A26" w:rsidRPr="0091479A">
        <w:rPr>
          <w:rFonts w:ascii="Times New Roman" w:hAnsi="Times New Roman" w:cs="Times New Roman"/>
        </w:rPr>
        <w:t xml:space="preserve"> вопрос</w:t>
      </w:r>
      <w:r w:rsidR="00506490" w:rsidRPr="0091479A">
        <w:rPr>
          <w:rFonts w:ascii="Times New Roman" w:hAnsi="Times New Roman" w:cs="Times New Roman"/>
        </w:rPr>
        <w:t>ов</w:t>
      </w:r>
      <w:r w:rsidR="00095A26" w:rsidRPr="0091479A">
        <w:rPr>
          <w:rFonts w:ascii="Times New Roman" w:hAnsi="Times New Roman" w:cs="Times New Roman"/>
        </w:rPr>
        <w:t xml:space="preserve"> реализации стратегических проектов Томской области по строительству дорог федерального значения</w:t>
      </w:r>
    </w:p>
    <w:p w:rsidR="0069404F" w:rsidRPr="0091479A" w:rsidRDefault="00095A26" w:rsidP="0050649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506490" w:rsidRPr="0091479A">
        <w:rPr>
          <w:rFonts w:ascii="Times New Roman" w:hAnsi="Times New Roman" w:cs="Times New Roman"/>
        </w:rPr>
        <w:t xml:space="preserve">обеспечить </w:t>
      </w:r>
      <w:r w:rsidR="0069404F" w:rsidRPr="0091479A">
        <w:rPr>
          <w:rFonts w:ascii="Times New Roman" w:hAnsi="Times New Roman" w:cs="Times New Roman"/>
        </w:rPr>
        <w:t>развити</w:t>
      </w:r>
      <w:r w:rsidR="00911454" w:rsidRPr="0091479A">
        <w:rPr>
          <w:rFonts w:ascii="Times New Roman" w:hAnsi="Times New Roman" w:cs="Times New Roman"/>
        </w:rPr>
        <w:t>е</w:t>
      </w:r>
      <w:r w:rsidR="00506490" w:rsidRPr="0091479A">
        <w:rPr>
          <w:rFonts w:ascii="Times New Roman" w:hAnsi="Times New Roman" w:cs="Times New Roman"/>
        </w:rPr>
        <w:t xml:space="preserve"> и поддержку </w:t>
      </w:r>
      <w:r w:rsidR="0069404F" w:rsidRPr="0091479A">
        <w:rPr>
          <w:rFonts w:ascii="Times New Roman" w:hAnsi="Times New Roman" w:cs="Times New Roman"/>
        </w:rPr>
        <w:t>малого предпринимательства, стимулирование предприним</w:t>
      </w:r>
      <w:r w:rsidR="00506490" w:rsidRPr="0091479A">
        <w:rPr>
          <w:rFonts w:ascii="Times New Roman" w:hAnsi="Times New Roman" w:cs="Times New Roman"/>
        </w:rPr>
        <w:t xml:space="preserve">ательской активности населения и </w:t>
      </w:r>
      <w:r w:rsidR="0069404F" w:rsidRPr="0091479A">
        <w:rPr>
          <w:rFonts w:ascii="Times New Roman" w:hAnsi="Times New Roman" w:cs="Times New Roman"/>
        </w:rPr>
        <w:t>развити</w:t>
      </w:r>
      <w:r w:rsidR="005268FA">
        <w:rPr>
          <w:rFonts w:ascii="Times New Roman" w:hAnsi="Times New Roman" w:cs="Times New Roman"/>
        </w:rPr>
        <w:t>е</w:t>
      </w:r>
      <w:r w:rsidR="0069404F" w:rsidRPr="0091479A">
        <w:rPr>
          <w:rFonts w:ascii="Times New Roman" w:hAnsi="Times New Roman" w:cs="Times New Roman"/>
        </w:rPr>
        <w:t xml:space="preserve"> конкуренции;</w:t>
      </w:r>
    </w:p>
    <w:p w:rsidR="0069404F" w:rsidRPr="0091479A" w:rsidRDefault="002513DA" w:rsidP="0050649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9404F" w:rsidRPr="0091479A">
        <w:rPr>
          <w:rFonts w:ascii="Times New Roman" w:hAnsi="Times New Roman" w:cs="Times New Roman"/>
        </w:rPr>
        <w:t>формирование привлекательно</w:t>
      </w:r>
      <w:r w:rsidR="00506490" w:rsidRPr="0091479A">
        <w:rPr>
          <w:rFonts w:ascii="Times New Roman" w:hAnsi="Times New Roman" w:cs="Times New Roman"/>
        </w:rPr>
        <w:t xml:space="preserve">го инвестиционного климата </w:t>
      </w:r>
      <w:r w:rsidR="0069404F" w:rsidRPr="0091479A">
        <w:rPr>
          <w:rFonts w:ascii="Times New Roman" w:hAnsi="Times New Roman" w:cs="Times New Roman"/>
        </w:rPr>
        <w:t>города</w:t>
      </w:r>
      <w:r w:rsidR="0069404F" w:rsidRPr="0091479A">
        <w:rPr>
          <w:rFonts w:ascii="Times New Roman" w:eastAsia="Calibri" w:hAnsi="Times New Roman" w:cs="Times New Roman"/>
        </w:rPr>
        <w:t>;</w:t>
      </w:r>
    </w:p>
    <w:p w:rsidR="0069404F" w:rsidRPr="0091479A" w:rsidRDefault="002513DA" w:rsidP="00506490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9404F" w:rsidRPr="0091479A">
        <w:rPr>
          <w:rFonts w:ascii="Times New Roman" w:hAnsi="Times New Roman" w:cs="Times New Roman"/>
        </w:rPr>
        <w:t xml:space="preserve">развитие сотрудничества с крупным бизнесом, </w:t>
      </w:r>
      <w:r w:rsidR="00506490" w:rsidRPr="0091479A">
        <w:rPr>
          <w:rFonts w:ascii="Times New Roman" w:hAnsi="Times New Roman" w:cs="Times New Roman"/>
        </w:rPr>
        <w:t xml:space="preserve">решение </w:t>
      </w:r>
      <w:r w:rsidR="0069404F" w:rsidRPr="0091479A">
        <w:rPr>
          <w:rFonts w:ascii="Times New Roman" w:hAnsi="Times New Roman" w:cs="Times New Roman"/>
        </w:rPr>
        <w:t xml:space="preserve">задач развития нефтегазового комплекса и сервисного кластера, </w:t>
      </w:r>
      <w:r w:rsidR="00BF1237" w:rsidRPr="0091479A">
        <w:rPr>
          <w:rFonts w:ascii="Times New Roman" w:hAnsi="Times New Roman" w:cs="Times New Roman"/>
        </w:rPr>
        <w:t>развития</w:t>
      </w:r>
      <w:r w:rsidR="0069404F" w:rsidRPr="0091479A">
        <w:rPr>
          <w:rFonts w:ascii="Times New Roman" w:hAnsi="Times New Roman" w:cs="Times New Roman"/>
        </w:rPr>
        <w:t xml:space="preserve"> экономики  и транспортной доступности;</w:t>
      </w:r>
    </w:p>
    <w:p w:rsidR="0069404F" w:rsidRPr="0091479A" w:rsidRDefault="002513DA" w:rsidP="00506490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9404F" w:rsidRPr="0091479A">
        <w:rPr>
          <w:rFonts w:ascii="Times New Roman" w:hAnsi="Times New Roman" w:cs="Times New Roman"/>
        </w:rPr>
        <w:t>развитие государственно-частного партнерства</w:t>
      </w:r>
      <w:r w:rsidR="00095A26" w:rsidRPr="0091479A">
        <w:rPr>
          <w:rFonts w:ascii="Times New Roman" w:hAnsi="Times New Roman" w:cs="Times New Roman"/>
        </w:rPr>
        <w:t xml:space="preserve"> с предприятиями, отвечающими за жизнеобеспечение города;</w:t>
      </w:r>
    </w:p>
    <w:p w:rsidR="00605C99" w:rsidRPr="0091479A" w:rsidRDefault="00605C99" w:rsidP="00E422DE">
      <w:pPr>
        <w:ind w:firstLine="709"/>
        <w:rPr>
          <w:rFonts w:ascii="Times New Roman" w:hAnsi="Times New Roman" w:cs="Times New Roman"/>
        </w:rPr>
      </w:pPr>
    </w:p>
    <w:p w:rsidR="00BF32FA" w:rsidRDefault="00BF32FA" w:rsidP="00E422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bookmarkStart w:id="74" w:name="_Toc444510833"/>
      <w:bookmarkStart w:id="75" w:name="_Toc444683201"/>
      <w:bookmarkStart w:id="76" w:name="_Toc444776856"/>
      <w:bookmarkStart w:id="77" w:name="_Toc444777783"/>
      <w:bookmarkStart w:id="78" w:name="sub_84"/>
      <w:r w:rsidRPr="0091479A">
        <w:rPr>
          <w:rFonts w:ascii="Times New Roman" w:hAnsi="Times New Roman" w:cs="Times New Roman"/>
          <w:color w:val="auto"/>
        </w:rPr>
        <w:t>Цель 2. Обеспечение безопасных и комфортных условий проживания населения, устойчивого функционирования и развития инфраструктуры и систем жизнеобеспечения города, обеспечение целостного подхода к комплексному благоустройству территории города</w:t>
      </w:r>
      <w:r w:rsidR="002513DA" w:rsidRPr="0091479A">
        <w:rPr>
          <w:rFonts w:ascii="Times New Roman" w:hAnsi="Times New Roman" w:cs="Times New Roman"/>
          <w:color w:val="auto"/>
        </w:rPr>
        <w:t>.</w:t>
      </w:r>
      <w:bookmarkEnd w:id="74"/>
      <w:bookmarkEnd w:id="75"/>
      <w:bookmarkEnd w:id="76"/>
      <w:bookmarkEnd w:id="77"/>
    </w:p>
    <w:p w:rsidR="00847E5F" w:rsidRPr="0091479A" w:rsidRDefault="00847E5F" w:rsidP="00847E5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При формировании условий для достижения цели необходимо решить следующие задачи:</w:t>
      </w:r>
      <w:bookmarkEnd w:id="78"/>
    </w:p>
    <w:p w:rsidR="00911454" w:rsidRPr="0091479A" w:rsidRDefault="00911454" w:rsidP="00847E5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повышение комфортности среды жизнедеятельности</w:t>
      </w:r>
      <w:r w:rsidR="00D44071" w:rsidRPr="0091479A">
        <w:rPr>
          <w:rFonts w:ascii="Times New Roman" w:hAnsi="Times New Roman" w:cs="Times New Roman"/>
        </w:rPr>
        <w:t>, решение вопросов благоустройства</w:t>
      </w:r>
      <w:r w:rsidRPr="0091479A">
        <w:rPr>
          <w:rFonts w:ascii="Times New Roman" w:hAnsi="Times New Roman" w:cs="Times New Roman"/>
        </w:rPr>
        <w:t>;</w:t>
      </w:r>
    </w:p>
    <w:p w:rsidR="00911454" w:rsidRPr="0091479A" w:rsidRDefault="00911454" w:rsidP="00EF606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обеспечение доступности к качественным  услугам ЖКХ;</w:t>
      </w:r>
    </w:p>
    <w:p w:rsidR="00847E5F" w:rsidRPr="0091479A" w:rsidRDefault="00911454" w:rsidP="00EF606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обеспечение экологической и общественной безопасности</w:t>
      </w:r>
      <w:r w:rsidR="009B10DC" w:rsidRPr="0091479A">
        <w:rPr>
          <w:rFonts w:ascii="Times New Roman" w:hAnsi="Times New Roman" w:cs="Times New Roman"/>
        </w:rPr>
        <w:t>;</w:t>
      </w:r>
    </w:p>
    <w:p w:rsidR="00EF6066" w:rsidRPr="0091479A" w:rsidRDefault="00EF6066" w:rsidP="00EF6066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модернизаци</w:t>
      </w:r>
      <w:r w:rsidR="00D44071" w:rsidRPr="0091479A">
        <w:rPr>
          <w:rFonts w:ascii="Times New Roman" w:hAnsi="Times New Roman" w:cs="Times New Roman"/>
        </w:rPr>
        <w:t>я</w:t>
      </w:r>
      <w:r w:rsidRPr="0091479A">
        <w:rPr>
          <w:rFonts w:ascii="Times New Roman" w:hAnsi="Times New Roman" w:cs="Times New Roman"/>
        </w:rPr>
        <w:t xml:space="preserve"> и развити</w:t>
      </w:r>
      <w:r w:rsidR="00D44071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 xml:space="preserve"> </w:t>
      </w:r>
      <w:r w:rsidR="00D44071" w:rsidRPr="0091479A">
        <w:rPr>
          <w:rFonts w:ascii="Times New Roman" w:hAnsi="Times New Roman" w:cs="Times New Roman"/>
        </w:rPr>
        <w:t xml:space="preserve"> жилищной, </w:t>
      </w:r>
      <w:r w:rsidRPr="0091479A">
        <w:rPr>
          <w:rFonts w:ascii="Times New Roman" w:hAnsi="Times New Roman" w:cs="Times New Roman"/>
        </w:rPr>
        <w:t>коммунальной и информационно-коммуникационной инфраструктуры;</w:t>
      </w:r>
    </w:p>
    <w:p w:rsidR="00EF6066" w:rsidRPr="0091479A" w:rsidRDefault="00EF6066" w:rsidP="00EF606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D44071" w:rsidRPr="0091479A">
        <w:rPr>
          <w:rFonts w:ascii="Times New Roman" w:hAnsi="Times New Roman" w:cs="Times New Roman"/>
        </w:rPr>
        <w:t>энергосбережение</w:t>
      </w:r>
      <w:r w:rsidR="00251A9E">
        <w:rPr>
          <w:rFonts w:ascii="Times New Roman" w:hAnsi="Times New Roman" w:cs="Times New Roman"/>
        </w:rPr>
        <w:t xml:space="preserve">, </w:t>
      </w:r>
      <w:r w:rsidR="00D44071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повышение </w:t>
      </w:r>
      <w:proofErr w:type="spellStart"/>
      <w:r w:rsidRPr="0091479A">
        <w:rPr>
          <w:rFonts w:ascii="Times New Roman" w:hAnsi="Times New Roman" w:cs="Times New Roman"/>
        </w:rPr>
        <w:t>энергоэффективности</w:t>
      </w:r>
      <w:proofErr w:type="spellEnd"/>
      <w:r w:rsidR="00D44071" w:rsidRPr="0091479A">
        <w:rPr>
          <w:rFonts w:ascii="Times New Roman" w:hAnsi="Times New Roman" w:cs="Times New Roman"/>
        </w:rPr>
        <w:t xml:space="preserve"> городской инфраструктуры</w:t>
      </w:r>
      <w:r w:rsidR="009B10DC" w:rsidRPr="0091479A">
        <w:rPr>
          <w:rFonts w:ascii="Times New Roman" w:hAnsi="Times New Roman" w:cs="Times New Roman"/>
        </w:rPr>
        <w:t>;</w:t>
      </w:r>
    </w:p>
    <w:p w:rsidR="00BF32FA" w:rsidRPr="0091479A" w:rsidRDefault="0031689B" w:rsidP="00BF32F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7508D2" w:rsidRPr="0091479A">
        <w:rPr>
          <w:rFonts w:ascii="Times New Roman" w:hAnsi="Times New Roman" w:cs="Times New Roman"/>
        </w:rPr>
        <w:t>содействие улучшению жилищных условий и повышению доступности благоустроенного жилья</w:t>
      </w:r>
      <w:r w:rsidR="009B10DC" w:rsidRPr="0091479A">
        <w:rPr>
          <w:rFonts w:ascii="Times New Roman" w:hAnsi="Times New Roman" w:cs="Times New Roman"/>
        </w:rPr>
        <w:t>.</w:t>
      </w:r>
      <w:r w:rsidR="007508D2" w:rsidRPr="0091479A">
        <w:rPr>
          <w:rFonts w:ascii="Times New Roman" w:hAnsi="Times New Roman" w:cs="Times New Roman"/>
        </w:rPr>
        <w:t xml:space="preserve"> </w:t>
      </w:r>
    </w:p>
    <w:p w:rsidR="0031689B" w:rsidRPr="0091479A" w:rsidRDefault="0031689B" w:rsidP="00BF32FA">
      <w:pPr>
        <w:rPr>
          <w:rFonts w:ascii="Times New Roman" w:hAnsi="Times New Roman" w:cs="Times New Roman"/>
        </w:rPr>
      </w:pPr>
    </w:p>
    <w:p w:rsidR="00605C99" w:rsidRDefault="00911454" w:rsidP="00F03057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Цель 3. </w:t>
      </w:r>
      <w:r w:rsidR="00BA0D7B" w:rsidRPr="0091479A">
        <w:rPr>
          <w:rFonts w:ascii="Times New Roman" w:hAnsi="Times New Roman" w:cs="Times New Roman"/>
          <w:b/>
        </w:rPr>
        <w:t xml:space="preserve">Формирование благоприятной и доступной социальной среды, </w:t>
      </w:r>
      <w:r w:rsidR="00BA0D7B" w:rsidRPr="0091479A">
        <w:rPr>
          <w:rFonts w:ascii="Times New Roman" w:hAnsi="Times New Roman" w:cs="Times New Roman"/>
          <w:b/>
        </w:rPr>
        <w:lastRenderedPageBreak/>
        <w:t>обеспечивающей всестороннее развитие личности на основе развития образования, культуры, физической культуры и спорта, пропаганды здорового образа жизни населения,  качественного развития комплекса социальных услуг</w:t>
      </w:r>
      <w:r w:rsidR="005837E8" w:rsidRPr="0091479A">
        <w:rPr>
          <w:rFonts w:ascii="Times New Roman" w:hAnsi="Times New Roman" w:cs="Times New Roman"/>
          <w:b/>
        </w:rPr>
        <w:t>.</w:t>
      </w:r>
    </w:p>
    <w:p w:rsidR="005B5F42" w:rsidRPr="0091479A" w:rsidRDefault="008364D8" w:rsidP="005B5F4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При формировании условий для достижения цели </w:t>
      </w:r>
      <w:r w:rsidR="005B5F42" w:rsidRPr="0091479A">
        <w:rPr>
          <w:rFonts w:ascii="Times New Roman" w:hAnsi="Times New Roman" w:cs="Times New Roman"/>
        </w:rPr>
        <w:t>необходимо решить следующие задачи:</w:t>
      </w:r>
    </w:p>
    <w:p w:rsidR="00975303" w:rsidRPr="004B440B" w:rsidRDefault="00975303" w:rsidP="00975303">
      <w:pPr>
        <w:rPr>
          <w:rFonts w:ascii="Times New Roman" w:hAnsi="Times New Roman" w:cs="Times New Roman"/>
        </w:rPr>
      </w:pPr>
      <w:bookmarkStart w:id="79" w:name="sub_34"/>
      <w:r w:rsidRPr="004B440B">
        <w:rPr>
          <w:rFonts w:ascii="Times New Roman" w:hAnsi="Times New Roman" w:cs="Times New Roman"/>
        </w:rPr>
        <w:t>- модернизация инфраструктуры и повышение качества услуг всех звеньев муниципального образования;</w:t>
      </w:r>
    </w:p>
    <w:p w:rsidR="00BA0D7B" w:rsidRPr="004B440B" w:rsidRDefault="0001053C" w:rsidP="00975303">
      <w:pPr>
        <w:rPr>
          <w:rFonts w:ascii="Times New Roman" w:hAnsi="Times New Roman" w:cs="Times New Roman"/>
        </w:rPr>
      </w:pPr>
      <w:r w:rsidRPr="004B440B">
        <w:rPr>
          <w:rFonts w:ascii="Times New Roman" w:hAnsi="Times New Roman" w:cs="Times New Roman"/>
        </w:rPr>
        <w:t xml:space="preserve">- повышение качества и доступности социальной среды </w:t>
      </w:r>
      <w:r w:rsidR="00BA0D7B" w:rsidRPr="004B440B">
        <w:rPr>
          <w:rFonts w:ascii="Times New Roman" w:hAnsi="Times New Roman" w:cs="Times New Roman"/>
        </w:rPr>
        <w:t xml:space="preserve">в городском округе, в том числе создание </w:t>
      </w:r>
      <w:proofErr w:type="spellStart"/>
      <w:r w:rsidR="00BA0D7B" w:rsidRPr="004B440B">
        <w:rPr>
          <w:rFonts w:ascii="Times New Roman" w:hAnsi="Times New Roman" w:cs="Times New Roman"/>
        </w:rPr>
        <w:t>безбарьерной</w:t>
      </w:r>
      <w:proofErr w:type="spellEnd"/>
      <w:r w:rsidR="00BA0D7B" w:rsidRPr="004B440B">
        <w:rPr>
          <w:rFonts w:ascii="Times New Roman" w:hAnsi="Times New Roman" w:cs="Times New Roman"/>
        </w:rPr>
        <w:t xml:space="preserve"> среды для людей с ограниченными возможностями; </w:t>
      </w:r>
    </w:p>
    <w:p w:rsidR="0001053C" w:rsidRPr="004B440B" w:rsidRDefault="0001053C" w:rsidP="00975303">
      <w:pPr>
        <w:rPr>
          <w:rFonts w:ascii="Times New Roman" w:hAnsi="Times New Roman" w:cs="Times New Roman"/>
        </w:rPr>
      </w:pPr>
      <w:bookmarkStart w:id="80" w:name="sub_39"/>
      <w:r w:rsidRPr="004B440B">
        <w:rPr>
          <w:rFonts w:ascii="Times New Roman" w:hAnsi="Times New Roman" w:cs="Times New Roman"/>
        </w:rPr>
        <w:t>-</w:t>
      </w:r>
      <w:bookmarkEnd w:id="80"/>
      <w:r w:rsidRPr="004B440B">
        <w:rPr>
          <w:rFonts w:ascii="Times New Roman" w:hAnsi="Times New Roman" w:cs="Times New Roman"/>
        </w:rPr>
        <w:t xml:space="preserve"> </w:t>
      </w:r>
      <w:r w:rsidR="00975303" w:rsidRPr="004B440B">
        <w:rPr>
          <w:rFonts w:ascii="Times New Roman" w:hAnsi="Times New Roman" w:cs="Times New Roman"/>
        </w:rPr>
        <w:t xml:space="preserve">модернизация инфраструктуры и </w:t>
      </w:r>
      <w:r w:rsidRPr="004B440B">
        <w:rPr>
          <w:rFonts w:ascii="Times New Roman" w:hAnsi="Times New Roman" w:cs="Times New Roman"/>
        </w:rPr>
        <w:t>повышение качества и доступности услуг в сфере культуры</w:t>
      </w:r>
      <w:r w:rsidR="00975303" w:rsidRPr="004B440B">
        <w:rPr>
          <w:rFonts w:ascii="Times New Roman" w:hAnsi="Times New Roman" w:cs="Times New Roman"/>
        </w:rPr>
        <w:t xml:space="preserve">, досуга </w:t>
      </w:r>
      <w:r w:rsidRPr="004B440B">
        <w:rPr>
          <w:rFonts w:ascii="Times New Roman" w:hAnsi="Times New Roman" w:cs="Times New Roman"/>
        </w:rPr>
        <w:t>и туризма;</w:t>
      </w:r>
    </w:p>
    <w:p w:rsidR="0001053C" w:rsidRPr="004B440B" w:rsidRDefault="0001053C" w:rsidP="00975303">
      <w:pPr>
        <w:rPr>
          <w:rFonts w:ascii="Times New Roman" w:hAnsi="Times New Roman" w:cs="Times New Roman"/>
        </w:rPr>
      </w:pPr>
      <w:r w:rsidRPr="004B440B">
        <w:rPr>
          <w:rFonts w:ascii="Times New Roman" w:hAnsi="Times New Roman" w:cs="Times New Roman"/>
        </w:rPr>
        <w:t xml:space="preserve">- </w:t>
      </w:r>
      <w:r w:rsidR="00975303" w:rsidRPr="004B440B">
        <w:rPr>
          <w:rFonts w:ascii="Times New Roman" w:hAnsi="Times New Roman" w:cs="Times New Roman"/>
        </w:rPr>
        <w:t xml:space="preserve">модернизация и </w:t>
      </w:r>
      <w:r w:rsidRPr="004B440B">
        <w:rPr>
          <w:rFonts w:ascii="Times New Roman" w:hAnsi="Times New Roman" w:cs="Times New Roman"/>
        </w:rPr>
        <w:t xml:space="preserve">развитие </w:t>
      </w:r>
      <w:r w:rsidR="00975303" w:rsidRPr="004B440B">
        <w:rPr>
          <w:rFonts w:ascii="Times New Roman" w:hAnsi="Times New Roman" w:cs="Times New Roman"/>
        </w:rPr>
        <w:t xml:space="preserve">инфраструктуры </w:t>
      </w:r>
      <w:r w:rsidRPr="004B440B">
        <w:rPr>
          <w:rFonts w:ascii="Times New Roman" w:hAnsi="Times New Roman" w:cs="Times New Roman"/>
        </w:rPr>
        <w:t>физической культуры и спорта, проведение эффективной молодежной политики</w:t>
      </w:r>
      <w:r w:rsidR="00BA0D7B" w:rsidRPr="004B440B">
        <w:rPr>
          <w:rFonts w:ascii="Times New Roman" w:hAnsi="Times New Roman" w:cs="Times New Roman"/>
        </w:rPr>
        <w:t>, пропаганда здорового образа жизни</w:t>
      </w:r>
      <w:r w:rsidRPr="004B440B">
        <w:rPr>
          <w:rFonts w:ascii="Times New Roman" w:hAnsi="Times New Roman" w:cs="Times New Roman"/>
        </w:rPr>
        <w:t>;</w:t>
      </w:r>
    </w:p>
    <w:p w:rsidR="00605C99" w:rsidRPr="0091479A" w:rsidRDefault="005B5F42" w:rsidP="00975303">
      <w:pPr>
        <w:rPr>
          <w:rFonts w:ascii="Times New Roman" w:hAnsi="Times New Roman" w:cs="Times New Roman"/>
        </w:rPr>
      </w:pPr>
      <w:r w:rsidRPr="004B440B">
        <w:rPr>
          <w:rFonts w:ascii="Times New Roman" w:hAnsi="Times New Roman" w:cs="Times New Roman"/>
        </w:rPr>
        <w:t xml:space="preserve">- </w:t>
      </w:r>
      <w:r w:rsidR="00095A26" w:rsidRPr="004B440B">
        <w:rPr>
          <w:rFonts w:ascii="Times New Roman" w:hAnsi="Times New Roman" w:cs="Times New Roman"/>
        </w:rPr>
        <w:t xml:space="preserve">содействие созданию условий для </w:t>
      </w:r>
      <w:r w:rsidRPr="004B440B">
        <w:rPr>
          <w:rFonts w:ascii="Times New Roman" w:hAnsi="Times New Roman" w:cs="Times New Roman"/>
        </w:rPr>
        <w:t>повышени</w:t>
      </w:r>
      <w:r w:rsidR="00095A26" w:rsidRPr="004B440B">
        <w:rPr>
          <w:rFonts w:ascii="Times New Roman" w:hAnsi="Times New Roman" w:cs="Times New Roman"/>
        </w:rPr>
        <w:t>я</w:t>
      </w:r>
      <w:r w:rsidRPr="004B440B">
        <w:rPr>
          <w:rFonts w:ascii="Times New Roman" w:hAnsi="Times New Roman" w:cs="Times New Roman"/>
        </w:rPr>
        <w:t xml:space="preserve"> доступност</w:t>
      </w:r>
      <w:r w:rsidR="007508D2" w:rsidRPr="004B440B">
        <w:rPr>
          <w:rFonts w:ascii="Times New Roman" w:hAnsi="Times New Roman" w:cs="Times New Roman"/>
        </w:rPr>
        <w:t>и</w:t>
      </w:r>
      <w:r w:rsidRPr="004B440B">
        <w:rPr>
          <w:rFonts w:ascii="Times New Roman" w:hAnsi="Times New Roman" w:cs="Times New Roman"/>
        </w:rPr>
        <w:t xml:space="preserve"> и эффективност</w:t>
      </w:r>
      <w:r w:rsidR="007508D2" w:rsidRPr="004B440B">
        <w:rPr>
          <w:rFonts w:ascii="Times New Roman" w:hAnsi="Times New Roman" w:cs="Times New Roman"/>
        </w:rPr>
        <w:t>и</w:t>
      </w:r>
      <w:r w:rsidRPr="004B440B">
        <w:rPr>
          <w:rFonts w:ascii="Times New Roman" w:hAnsi="Times New Roman" w:cs="Times New Roman"/>
        </w:rPr>
        <w:t xml:space="preserve"> </w:t>
      </w:r>
      <w:bookmarkEnd w:id="79"/>
      <w:r w:rsidR="00BA0D7B" w:rsidRPr="004B440B">
        <w:rPr>
          <w:rFonts w:ascii="Times New Roman" w:hAnsi="Times New Roman" w:cs="Times New Roman"/>
        </w:rPr>
        <w:t xml:space="preserve">медицинского </w:t>
      </w:r>
      <w:r w:rsidR="00975303" w:rsidRPr="004B440B">
        <w:rPr>
          <w:rFonts w:ascii="Times New Roman" w:hAnsi="Times New Roman" w:cs="Times New Roman"/>
        </w:rPr>
        <w:t xml:space="preserve"> и социального </w:t>
      </w:r>
      <w:r w:rsidR="00BA0D7B" w:rsidRPr="004B440B">
        <w:rPr>
          <w:rFonts w:ascii="Times New Roman" w:hAnsi="Times New Roman" w:cs="Times New Roman"/>
        </w:rPr>
        <w:t>обслуживания.</w:t>
      </w:r>
    </w:p>
    <w:p w:rsidR="00BA0D7B" w:rsidRPr="0091479A" w:rsidRDefault="00BA0D7B" w:rsidP="00BA0D7B">
      <w:pPr>
        <w:ind w:firstLine="0"/>
        <w:rPr>
          <w:rFonts w:ascii="Times New Roman" w:hAnsi="Times New Roman" w:cs="Times New Roman"/>
        </w:rPr>
      </w:pPr>
    </w:p>
    <w:p w:rsidR="00975303" w:rsidRPr="0091479A" w:rsidRDefault="002513DA" w:rsidP="004B440B">
      <w:pPr>
        <w:pStyle w:val="af0"/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/>
        </w:rPr>
        <w:t xml:space="preserve">Цель 4. </w:t>
      </w:r>
      <w:r w:rsidR="00975303" w:rsidRPr="0091479A">
        <w:rPr>
          <w:rFonts w:ascii="Times New Roman" w:hAnsi="Times New Roman" w:cs="Times New Roman"/>
          <w:b/>
        </w:rPr>
        <w:t>Создание условий для достижения уровня оплаты труда, соответствующего росту его производительности в реальном секторе экономики,</w:t>
      </w:r>
      <w:r w:rsidR="00975303" w:rsidRPr="0091479A">
        <w:rPr>
          <w:rFonts w:ascii="Times New Roman" w:eastAsia="+mn-ea" w:hAnsi="Times New Roman" w:cs="Times New Roman"/>
          <w:b/>
          <w:kern w:val="24"/>
        </w:rPr>
        <w:t xml:space="preserve"> </w:t>
      </w:r>
      <w:r w:rsidR="00975303" w:rsidRPr="0091479A">
        <w:rPr>
          <w:rFonts w:ascii="Times New Roman" w:hAnsi="Times New Roman" w:cs="Times New Roman"/>
          <w:b/>
        </w:rPr>
        <w:t>постепенное снижение дифференциации в уровнях оплаты труда по городу, развитие института социального партнерства.</w:t>
      </w:r>
    </w:p>
    <w:p w:rsidR="00003B76" w:rsidRPr="0091479A" w:rsidRDefault="00975303" w:rsidP="002513D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Достижение </w:t>
      </w:r>
      <w:r w:rsidR="002513DA" w:rsidRPr="0091479A">
        <w:rPr>
          <w:rFonts w:ascii="Times New Roman" w:hAnsi="Times New Roman" w:cs="Times New Roman"/>
        </w:rPr>
        <w:t xml:space="preserve">баланса интересов работодателей и работников, максимальное обеспечение занятости трудоспособного населения и </w:t>
      </w:r>
      <w:r w:rsidRPr="0091479A">
        <w:rPr>
          <w:rFonts w:ascii="Times New Roman" w:hAnsi="Times New Roman" w:cs="Times New Roman"/>
        </w:rPr>
        <w:t xml:space="preserve">соблюдения норм </w:t>
      </w:r>
      <w:r w:rsidR="002513DA" w:rsidRPr="0091479A">
        <w:rPr>
          <w:rFonts w:ascii="Times New Roman" w:hAnsi="Times New Roman" w:cs="Times New Roman"/>
        </w:rPr>
        <w:t>охраны труда работников</w:t>
      </w:r>
      <w:r w:rsidR="003960E2" w:rsidRPr="0091479A">
        <w:rPr>
          <w:rFonts w:ascii="Times New Roman" w:hAnsi="Times New Roman" w:cs="Times New Roman"/>
        </w:rPr>
        <w:t xml:space="preserve"> предполагает решение следующих задач:</w:t>
      </w:r>
    </w:p>
    <w:p w:rsidR="00003B76" w:rsidRPr="0091479A" w:rsidRDefault="002513DA" w:rsidP="002513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- р</w:t>
      </w:r>
      <w:r w:rsidR="00003B76" w:rsidRPr="0091479A">
        <w:rPr>
          <w:rFonts w:ascii="Times New Roman" w:hAnsi="Times New Roman" w:cs="Times New Roman"/>
          <w:sz w:val="24"/>
          <w:szCs w:val="24"/>
        </w:rPr>
        <w:t xml:space="preserve">азвитие системы социального партнерства на основе ведения социального диалога, </w:t>
      </w:r>
      <w:r w:rsidR="00975303" w:rsidRPr="0091479A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003B76" w:rsidRPr="0091479A">
        <w:rPr>
          <w:rFonts w:ascii="Times New Roman" w:hAnsi="Times New Roman" w:cs="Times New Roman"/>
          <w:sz w:val="24"/>
          <w:szCs w:val="24"/>
        </w:rPr>
        <w:t>заключени</w:t>
      </w:r>
      <w:r w:rsidR="00975303" w:rsidRPr="0091479A">
        <w:rPr>
          <w:rFonts w:ascii="Times New Roman" w:hAnsi="Times New Roman" w:cs="Times New Roman"/>
          <w:sz w:val="24"/>
          <w:szCs w:val="24"/>
        </w:rPr>
        <w:t>ю</w:t>
      </w:r>
      <w:r w:rsidR="00003B76" w:rsidRPr="0091479A">
        <w:rPr>
          <w:rFonts w:ascii="Times New Roman" w:hAnsi="Times New Roman" w:cs="Times New Roman"/>
          <w:sz w:val="24"/>
          <w:szCs w:val="24"/>
        </w:rPr>
        <w:t xml:space="preserve"> коллективных договоров и</w:t>
      </w:r>
      <w:r w:rsidR="00975303" w:rsidRPr="0091479A">
        <w:rPr>
          <w:rFonts w:ascii="Times New Roman" w:hAnsi="Times New Roman" w:cs="Times New Roman"/>
          <w:sz w:val="24"/>
          <w:szCs w:val="24"/>
        </w:rPr>
        <w:t xml:space="preserve"> отраслевых </w:t>
      </w:r>
      <w:r w:rsidR="00003B76" w:rsidRPr="0091479A">
        <w:rPr>
          <w:rFonts w:ascii="Times New Roman" w:hAnsi="Times New Roman" w:cs="Times New Roman"/>
          <w:sz w:val="24"/>
          <w:szCs w:val="24"/>
        </w:rPr>
        <w:t xml:space="preserve"> соглашений</w:t>
      </w:r>
      <w:r w:rsidR="00975303" w:rsidRPr="0091479A">
        <w:rPr>
          <w:rFonts w:ascii="Times New Roman" w:hAnsi="Times New Roman" w:cs="Times New Roman"/>
          <w:sz w:val="24"/>
          <w:szCs w:val="24"/>
        </w:rPr>
        <w:t>, реализация отраслевых дорожных карт в отраслях социальной сферы</w:t>
      </w:r>
      <w:r w:rsidR="00AE2B85" w:rsidRPr="0091479A">
        <w:rPr>
          <w:rFonts w:ascii="Times New Roman" w:hAnsi="Times New Roman" w:cs="Times New Roman"/>
          <w:sz w:val="24"/>
          <w:szCs w:val="24"/>
        </w:rPr>
        <w:t>;</w:t>
      </w:r>
    </w:p>
    <w:p w:rsidR="00AA089C" w:rsidRPr="0091479A" w:rsidRDefault="00CE3AF1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7508D2" w:rsidRPr="0091479A">
        <w:rPr>
          <w:rFonts w:ascii="Times New Roman" w:hAnsi="Times New Roman" w:cs="Times New Roman"/>
        </w:rPr>
        <w:t>содейств</w:t>
      </w:r>
      <w:r w:rsidR="00D56D88" w:rsidRPr="0091479A">
        <w:rPr>
          <w:rFonts w:ascii="Times New Roman" w:hAnsi="Times New Roman" w:cs="Times New Roman"/>
        </w:rPr>
        <w:t>ие</w:t>
      </w:r>
      <w:r w:rsidR="007508D2" w:rsidRPr="0091479A">
        <w:rPr>
          <w:rFonts w:ascii="Times New Roman" w:hAnsi="Times New Roman" w:cs="Times New Roman"/>
        </w:rPr>
        <w:t xml:space="preserve"> развитию эффективного рынка труда</w:t>
      </w:r>
      <w:r w:rsidR="00975303" w:rsidRPr="0091479A">
        <w:rPr>
          <w:rFonts w:ascii="Times New Roman" w:hAnsi="Times New Roman" w:cs="Times New Roman"/>
        </w:rPr>
        <w:t xml:space="preserve"> и повышению мобильности рабочей силы</w:t>
      </w:r>
      <w:r w:rsidR="007508D2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на территории города</w:t>
      </w:r>
      <w:r w:rsidR="00975303" w:rsidRPr="0091479A">
        <w:rPr>
          <w:rFonts w:ascii="Times New Roman" w:hAnsi="Times New Roman" w:cs="Times New Roman"/>
        </w:rPr>
        <w:t>, закрепление квалифицированных молодых специалистов на территории города</w:t>
      </w:r>
      <w:r w:rsidR="009D7329" w:rsidRPr="0091479A">
        <w:rPr>
          <w:rFonts w:ascii="Times New Roman" w:hAnsi="Times New Roman" w:cs="Times New Roman"/>
        </w:rPr>
        <w:t>;</w:t>
      </w:r>
    </w:p>
    <w:p w:rsidR="00562B5F" w:rsidRPr="0091479A" w:rsidRDefault="00975303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562B5F" w:rsidRPr="0091479A">
        <w:rPr>
          <w:rFonts w:ascii="Times New Roman" w:hAnsi="Times New Roman" w:cs="Times New Roman"/>
        </w:rPr>
        <w:t xml:space="preserve">взаимодействие учреждений и предприятий города с образовательными организациями </w:t>
      </w:r>
      <w:r w:rsidRPr="0091479A">
        <w:rPr>
          <w:rFonts w:ascii="Times New Roman" w:hAnsi="Times New Roman" w:cs="Times New Roman"/>
        </w:rPr>
        <w:t xml:space="preserve">среднего и </w:t>
      </w:r>
      <w:r w:rsidR="00562B5F" w:rsidRPr="0091479A">
        <w:rPr>
          <w:rFonts w:ascii="Times New Roman" w:hAnsi="Times New Roman" w:cs="Times New Roman"/>
        </w:rPr>
        <w:t xml:space="preserve">высшего </w:t>
      </w:r>
      <w:r w:rsidRPr="0091479A">
        <w:rPr>
          <w:rFonts w:ascii="Times New Roman" w:hAnsi="Times New Roman" w:cs="Times New Roman"/>
        </w:rPr>
        <w:t xml:space="preserve">профессионального </w:t>
      </w:r>
      <w:r w:rsidR="00562B5F" w:rsidRPr="0091479A">
        <w:rPr>
          <w:rFonts w:ascii="Times New Roman" w:hAnsi="Times New Roman" w:cs="Times New Roman"/>
        </w:rPr>
        <w:t>образования для целевой подготовки востребованных специалистов</w:t>
      </w:r>
      <w:r w:rsidR="00095A26" w:rsidRPr="0091479A">
        <w:rPr>
          <w:rFonts w:ascii="Times New Roman" w:hAnsi="Times New Roman" w:cs="Times New Roman"/>
        </w:rPr>
        <w:t xml:space="preserve"> </w:t>
      </w:r>
      <w:r w:rsidR="00095A26" w:rsidRPr="0091479A">
        <w:rPr>
          <w:rFonts w:ascii="Times New Roman" w:eastAsia="Times New Roman" w:hAnsi="Times New Roman" w:cs="Times New Roman"/>
        </w:rPr>
        <w:t>в соответствии с потребностями рынка труда</w:t>
      </w:r>
      <w:r w:rsidR="00562B5F" w:rsidRPr="0091479A">
        <w:rPr>
          <w:rFonts w:ascii="Times New Roman" w:hAnsi="Times New Roman" w:cs="Times New Roman"/>
        </w:rPr>
        <w:t>;</w:t>
      </w:r>
    </w:p>
    <w:p w:rsidR="00DE0A0A" w:rsidRPr="0091479A" w:rsidRDefault="00051EAE" w:rsidP="00F0305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развитие межведомственного взаимодействия  по вопросам сокращения неформальной  занятости и нелегальной заработной платы, содействие популяризации знаний норм трудового прав, пенсионного и налогового законодательства.</w:t>
      </w:r>
    </w:p>
    <w:p w:rsidR="00926109" w:rsidRPr="0091479A" w:rsidRDefault="00926109" w:rsidP="00F03057">
      <w:pPr>
        <w:rPr>
          <w:rFonts w:ascii="Times New Roman" w:hAnsi="Times New Roman" w:cs="Times New Roman"/>
        </w:rPr>
      </w:pPr>
    </w:p>
    <w:p w:rsidR="00926109" w:rsidRPr="0091479A" w:rsidRDefault="00660E7B" w:rsidP="00F03057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Цель 5. </w:t>
      </w:r>
      <w:r w:rsidR="00237E42" w:rsidRPr="0091479A">
        <w:rPr>
          <w:rFonts w:ascii="Times New Roman" w:hAnsi="Times New Roman" w:cs="Times New Roman"/>
          <w:b/>
        </w:rPr>
        <w:t>Совершенствование системы муниципального управления, адаптированного к потребностям инновационной экономики, повышение эффективности деятельности инфраструктур управления процессом развития города</w:t>
      </w:r>
    </w:p>
    <w:p w:rsidR="00BA1959" w:rsidRDefault="00051EAE" w:rsidP="00D56D88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Для достижения цели п</w:t>
      </w:r>
      <w:r w:rsidR="00DD0EDF" w:rsidRPr="0091479A">
        <w:rPr>
          <w:rFonts w:ascii="Times New Roman" w:hAnsi="Times New Roman" w:cs="Times New Roman"/>
        </w:rPr>
        <w:t>ланируется</w:t>
      </w:r>
      <w:r w:rsidRPr="0091479A">
        <w:rPr>
          <w:rFonts w:ascii="Times New Roman" w:hAnsi="Times New Roman" w:cs="Times New Roman"/>
        </w:rPr>
        <w:t xml:space="preserve"> осуществить </w:t>
      </w:r>
      <w:r w:rsidR="00DD0EDF" w:rsidRPr="0091479A">
        <w:rPr>
          <w:rFonts w:ascii="Times New Roman" w:hAnsi="Times New Roman" w:cs="Times New Roman"/>
        </w:rPr>
        <w:t>реализаци</w:t>
      </w:r>
      <w:r w:rsidRPr="0091479A">
        <w:rPr>
          <w:rFonts w:ascii="Times New Roman" w:hAnsi="Times New Roman" w:cs="Times New Roman"/>
        </w:rPr>
        <w:t>ю</w:t>
      </w:r>
      <w:r w:rsidR="00DD0EDF" w:rsidRPr="0091479A">
        <w:rPr>
          <w:rFonts w:ascii="Times New Roman" w:hAnsi="Times New Roman" w:cs="Times New Roman"/>
        </w:rPr>
        <w:t xml:space="preserve"> системы мер по внедрени</w:t>
      </w:r>
      <w:r w:rsidR="006958D3">
        <w:rPr>
          <w:rFonts w:ascii="Times New Roman" w:hAnsi="Times New Roman" w:cs="Times New Roman"/>
        </w:rPr>
        <w:t>ю</w:t>
      </w:r>
      <w:r w:rsidR="00DD0EDF" w:rsidRPr="0091479A">
        <w:rPr>
          <w:rFonts w:ascii="Times New Roman" w:hAnsi="Times New Roman" w:cs="Times New Roman"/>
        </w:rPr>
        <w:t xml:space="preserve"> современных форм муниципального управления, включая принципы проектного управления, </w:t>
      </w:r>
      <w:r w:rsidR="0004639E" w:rsidRPr="0091479A">
        <w:rPr>
          <w:rFonts w:ascii="Times New Roman" w:hAnsi="Times New Roman" w:cs="Times New Roman"/>
        </w:rPr>
        <w:t xml:space="preserve">программного </w:t>
      </w:r>
      <w:proofErr w:type="spellStart"/>
      <w:r w:rsidR="0004639E" w:rsidRPr="0091479A">
        <w:rPr>
          <w:rFonts w:ascii="Times New Roman" w:hAnsi="Times New Roman" w:cs="Times New Roman"/>
        </w:rPr>
        <w:t>бюджетирования</w:t>
      </w:r>
      <w:proofErr w:type="spellEnd"/>
      <w:r w:rsidR="0004639E" w:rsidRPr="0091479A">
        <w:rPr>
          <w:rFonts w:ascii="Times New Roman" w:hAnsi="Times New Roman" w:cs="Times New Roman"/>
        </w:rPr>
        <w:t xml:space="preserve">, </w:t>
      </w:r>
      <w:r w:rsidR="00DD0EDF" w:rsidRPr="0091479A">
        <w:rPr>
          <w:rFonts w:ascii="Times New Roman" w:hAnsi="Times New Roman" w:cs="Times New Roman"/>
        </w:rPr>
        <w:t>реализацию механизмов открытого правительства, повышения эффективности взаим</w:t>
      </w:r>
      <w:r w:rsidR="0004639E" w:rsidRPr="0091479A">
        <w:rPr>
          <w:rFonts w:ascii="Times New Roman" w:hAnsi="Times New Roman" w:cs="Times New Roman"/>
        </w:rPr>
        <w:t>одействия между уровнями власти</w:t>
      </w:r>
      <w:r w:rsidR="00BA1959">
        <w:rPr>
          <w:rFonts w:ascii="Times New Roman" w:hAnsi="Times New Roman" w:cs="Times New Roman"/>
        </w:rPr>
        <w:t xml:space="preserve">. </w:t>
      </w:r>
    </w:p>
    <w:p w:rsidR="00421F15" w:rsidRPr="0091479A" w:rsidRDefault="00BA1959" w:rsidP="00D56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4639E" w:rsidRPr="0091479A">
        <w:rPr>
          <w:rFonts w:ascii="Times New Roman" w:hAnsi="Times New Roman" w:cs="Times New Roman"/>
        </w:rPr>
        <w:t>этой связи п</w:t>
      </w:r>
      <w:r w:rsidR="00DD0EDF" w:rsidRPr="0091479A">
        <w:rPr>
          <w:rFonts w:ascii="Times New Roman" w:hAnsi="Times New Roman" w:cs="Times New Roman"/>
        </w:rPr>
        <w:t>редполагается</w:t>
      </w:r>
      <w:r w:rsidR="00421F15" w:rsidRPr="0091479A">
        <w:rPr>
          <w:rFonts w:ascii="Times New Roman" w:hAnsi="Times New Roman" w:cs="Times New Roman"/>
        </w:rPr>
        <w:t>:</w:t>
      </w:r>
    </w:p>
    <w:p w:rsidR="00421F15" w:rsidRPr="0091479A" w:rsidRDefault="00421F15" w:rsidP="00D56D88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DD0EDF" w:rsidRPr="0091479A">
        <w:rPr>
          <w:rFonts w:ascii="Times New Roman" w:hAnsi="Times New Roman" w:cs="Times New Roman"/>
        </w:rPr>
        <w:t>последовательно повышать прозрачность и подотчетность работы органов власти</w:t>
      </w:r>
      <w:r w:rsidRPr="0091479A">
        <w:rPr>
          <w:rFonts w:ascii="Times New Roman" w:hAnsi="Times New Roman" w:cs="Times New Roman"/>
        </w:rPr>
        <w:t>;</w:t>
      </w:r>
      <w:r w:rsidR="00DD0EDF" w:rsidRPr="0091479A">
        <w:rPr>
          <w:rFonts w:ascii="Times New Roman" w:hAnsi="Times New Roman" w:cs="Times New Roman"/>
        </w:rPr>
        <w:t xml:space="preserve"> </w:t>
      </w:r>
    </w:p>
    <w:p w:rsidR="00DD0EDF" w:rsidRPr="0091479A" w:rsidRDefault="00421F15" w:rsidP="00D56D88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04639E" w:rsidRPr="0091479A">
        <w:rPr>
          <w:rFonts w:ascii="Times New Roman" w:hAnsi="Times New Roman" w:cs="Times New Roman"/>
        </w:rPr>
        <w:t xml:space="preserve">внедрять </w:t>
      </w:r>
      <w:r w:rsidR="00DD0EDF" w:rsidRPr="0091479A">
        <w:rPr>
          <w:rFonts w:ascii="Times New Roman" w:hAnsi="Times New Roman" w:cs="Times New Roman"/>
        </w:rPr>
        <w:t xml:space="preserve">гибкие формы </w:t>
      </w:r>
      <w:r w:rsidR="00882240" w:rsidRPr="0091479A">
        <w:rPr>
          <w:rFonts w:ascii="Times New Roman" w:hAnsi="Times New Roman" w:cs="Times New Roman"/>
        </w:rPr>
        <w:t xml:space="preserve">осуществления </w:t>
      </w:r>
      <w:r w:rsidR="00DD0EDF" w:rsidRPr="0091479A">
        <w:rPr>
          <w:rFonts w:ascii="Times New Roman" w:hAnsi="Times New Roman" w:cs="Times New Roman"/>
        </w:rPr>
        <w:t xml:space="preserve">муниципальных </w:t>
      </w:r>
      <w:r w:rsidR="0004639E" w:rsidRPr="0091479A">
        <w:rPr>
          <w:rFonts w:ascii="Times New Roman" w:hAnsi="Times New Roman" w:cs="Times New Roman"/>
        </w:rPr>
        <w:t xml:space="preserve">функций и </w:t>
      </w:r>
      <w:r w:rsidR="00882240" w:rsidRPr="0091479A">
        <w:rPr>
          <w:rFonts w:ascii="Times New Roman" w:hAnsi="Times New Roman" w:cs="Times New Roman"/>
        </w:rPr>
        <w:t xml:space="preserve">предоставления </w:t>
      </w:r>
      <w:r w:rsidR="00DD0EDF" w:rsidRPr="0091479A">
        <w:rPr>
          <w:rFonts w:ascii="Times New Roman" w:hAnsi="Times New Roman" w:cs="Times New Roman"/>
        </w:rPr>
        <w:t>услуг, в том числе с использованием современных технологий</w:t>
      </w:r>
      <w:r w:rsidR="0004639E" w:rsidRPr="0091479A">
        <w:rPr>
          <w:rFonts w:ascii="Times New Roman" w:hAnsi="Times New Roman" w:cs="Times New Roman"/>
        </w:rPr>
        <w:t xml:space="preserve">, обеспечивать эффективный мониторинг и </w:t>
      </w:r>
      <w:proofErr w:type="gramStart"/>
      <w:r w:rsidR="0004639E" w:rsidRPr="0091479A">
        <w:rPr>
          <w:rFonts w:ascii="Times New Roman" w:hAnsi="Times New Roman" w:cs="Times New Roman"/>
        </w:rPr>
        <w:t>контроль за</w:t>
      </w:r>
      <w:proofErr w:type="gramEnd"/>
      <w:r w:rsidR="0004639E" w:rsidRPr="0091479A">
        <w:rPr>
          <w:rFonts w:ascii="Times New Roman" w:hAnsi="Times New Roman" w:cs="Times New Roman"/>
        </w:rPr>
        <w:t xml:space="preserve"> их исполнением</w:t>
      </w:r>
      <w:r w:rsidRPr="0091479A">
        <w:rPr>
          <w:rFonts w:ascii="Times New Roman" w:hAnsi="Times New Roman" w:cs="Times New Roman"/>
        </w:rPr>
        <w:t>;</w:t>
      </w:r>
    </w:p>
    <w:p w:rsidR="00DD0EDF" w:rsidRPr="0091479A" w:rsidRDefault="007310FD" w:rsidP="00D56D88">
      <w:pPr>
        <w:rPr>
          <w:rFonts w:ascii="Times New Roman" w:hAnsi="Times New Roman" w:cs="Times New Roman"/>
        </w:rPr>
      </w:pPr>
      <w:bookmarkStart w:id="81" w:name="sub_45"/>
      <w:r w:rsidRPr="0091479A">
        <w:rPr>
          <w:rFonts w:ascii="Times New Roman" w:hAnsi="Times New Roman" w:cs="Times New Roman"/>
        </w:rPr>
        <w:t>-</w:t>
      </w:r>
      <w:r w:rsidR="00DD0EDF" w:rsidRPr="0091479A">
        <w:rPr>
          <w:rFonts w:ascii="Times New Roman" w:hAnsi="Times New Roman" w:cs="Times New Roman"/>
        </w:rPr>
        <w:t xml:space="preserve"> </w:t>
      </w:r>
      <w:r w:rsidR="00095A26" w:rsidRPr="0091479A">
        <w:rPr>
          <w:rFonts w:ascii="Times New Roman" w:hAnsi="Times New Roman" w:cs="Times New Roman"/>
        </w:rPr>
        <w:t xml:space="preserve">содействовать </w:t>
      </w:r>
      <w:r w:rsidR="00DD0EDF" w:rsidRPr="0091479A">
        <w:rPr>
          <w:rFonts w:ascii="Times New Roman" w:hAnsi="Times New Roman" w:cs="Times New Roman"/>
        </w:rPr>
        <w:t>развити</w:t>
      </w:r>
      <w:r w:rsidR="00095A26" w:rsidRPr="0091479A">
        <w:rPr>
          <w:rFonts w:ascii="Times New Roman" w:hAnsi="Times New Roman" w:cs="Times New Roman"/>
        </w:rPr>
        <w:t>ю</w:t>
      </w:r>
      <w:r w:rsidR="00DD0EDF" w:rsidRPr="0091479A">
        <w:rPr>
          <w:rFonts w:ascii="Times New Roman" w:hAnsi="Times New Roman" w:cs="Times New Roman"/>
        </w:rPr>
        <w:t xml:space="preserve"> информационного </w:t>
      </w:r>
      <w:r w:rsidR="00882240" w:rsidRPr="0091479A">
        <w:rPr>
          <w:rFonts w:ascii="Times New Roman" w:hAnsi="Times New Roman" w:cs="Times New Roman"/>
        </w:rPr>
        <w:t>со</w:t>
      </w:r>
      <w:r w:rsidR="00DD0EDF" w:rsidRPr="0091479A">
        <w:rPr>
          <w:rFonts w:ascii="Times New Roman" w:hAnsi="Times New Roman" w:cs="Times New Roman"/>
        </w:rPr>
        <w:t>общества</w:t>
      </w:r>
      <w:r w:rsidR="0004639E" w:rsidRPr="0091479A">
        <w:rPr>
          <w:rFonts w:ascii="Times New Roman" w:hAnsi="Times New Roman" w:cs="Times New Roman"/>
        </w:rPr>
        <w:t>, муниципальных элит и  внедрению общественного контроля</w:t>
      </w:r>
      <w:r w:rsidRPr="0091479A">
        <w:rPr>
          <w:rFonts w:ascii="Times New Roman" w:hAnsi="Times New Roman" w:cs="Times New Roman"/>
        </w:rPr>
        <w:t>;</w:t>
      </w:r>
    </w:p>
    <w:p w:rsidR="00DD0EDF" w:rsidRPr="0091479A" w:rsidRDefault="007310FD" w:rsidP="00D56D88">
      <w:pPr>
        <w:rPr>
          <w:rFonts w:ascii="Times New Roman" w:hAnsi="Times New Roman" w:cs="Times New Roman"/>
        </w:rPr>
      </w:pPr>
      <w:bookmarkStart w:id="82" w:name="sub_46"/>
      <w:bookmarkEnd w:id="81"/>
      <w:r w:rsidRPr="0091479A">
        <w:rPr>
          <w:rFonts w:ascii="Times New Roman" w:hAnsi="Times New Roman" w:cs="Times New Roman"/>
        </w:rPr>
        <w:t>-</w:t>
      </w:r>
      <w:r w:rsidR="0004639E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о</w:t>
      </w:r>
      <w:r w:rsidR="00DD0EDF" w:rsidRPr="0091479A">
        <w:rPr>
          <w:rFonts w:ascii="Times New Roman" w:hAnsi="Times New Roman" w:cs="Times New Roman"/>
        </w:rPr>
        <w:t>беспеч</w:t>
      </w:r>
      <w:r w:rsidR="0004639E" w:rsidRPr="0091479A">
        <w:rPr>
          <w:rFonts w:ascii="Times New Roman" w:hAnsi="Times New Roman" w:cs="Times New Roman"/>
        </w:rPr>
        <w:t>ивать</w:t>
      </w:r>
      <w:r w:rsidR="00DD0EDF" w:rsidRPr="0091479A">
        <w:rPr>
          <w:rFonts w:ascii="Times New Roman" w:hAnsi="Times New Roman" w:cs="Times New Roman"/>
        </w:rPr>
        <w:t xml:space="preserve"> эффективно</w:t>
      </w:r>
      <w:r w:rsidR="0004639E" w:rsidRPr="0091479A">
        <w:rPr>
          <w:rFonts w:ascii="Times New Roman" w:hAnsi="Times New Roman" w:cs="Times New Roman"/>
        </w:rPr>
        <w:t>е</w:t>
      </w:r>
      <w:r w:rsidR="00DD0EDF" w:rsidRPr="0091479A">
        <w:rPr>
          <w:rFonts w:ascii="Times New Roman" w:hAnsi="Times New Roman" w:cs="Times New Roman"/>
        </w:rPr>
        <w:t xml:space="preserve"> управлени</w:t>
      </w:r>
      <w:r w:rsidR="0004639E" w:rsidRPr="0091479A">
        <w:rPr>
          <w:rFonts w:ascii="Times New Roman" w:hAnsi="Times New Roman" w:cs="Times New Roman"/>
        </w:rPr>
        <w:t>е</w:t>
      </w:r>
      <w:r w:rsidR="00DD0EDF" w:rsidRPr="0091479A">
        <w:rPr>
          <w:rFonts w:ascii="Times New Roman" w:hAnsi="Times New Roman" w:cs="Times New Roman"/>
        </w:rPr>
        <w:t xml:space="preserve"> </w:t>
      </w:r>
      <w:r w:rsidR="00095A26" w:rsidRPr="0091479A">
        <w:rPr>
          <w:rFonts w:ascii="Times New Roman" w:hAnsi="Times New Roman" w:cs="Times New Roman"/>
        </w:rPr>
        <w:t xml:space="preserve">муниципальными </w:t>
      </w:r>
      <w:r w:rsidR="00DD0EDF" w:rsidRPr="0091479A">
        <w:rPr>
          <w:rFonts w:ascii="Times New Roman" w:hAnsi="Times New Roman" w:cs="Times New Roman"/>
        </w:rPr>
        <w:t xml:space="preserve">финансами, в том числе </w:t>
      </w:r>
      <w:r w:rsidR="00DD0EDF" w:rsidRPr="0091479A">
        <w:rPr>
          <w:rFonts w:ascii="Times New Roman" w:hAnsi="Times New Roman" w:cs="Times New Roman"/>
        </w:rPr>
        <w:lastRenderedPageBreak/>
        <w:t>повы</w:t>
      </w:r>
      <w:r w:rsidR="0004639E" w:rsidRPr="0091479A">
        <w:rPr>
          <w:rFonts w:ascii="Times New Roman" w:hAnsi="Times New Roman" w:cs="Times New Roman"/>
        </w:rPr>
        <w:t>сить</w:t>
      </w:r>
      <w:r w:rsidR="00DD0EDF" w:rsidRPr="0091479A">
        <w:rPr>
          <w:rFonts w:ascii="Times New Roman" w:hAnsi="Times New Roman" w:cs="Times New Roman"/>
        </w:rPr>
        <w:t xml:space="preserve"> эффективност</w:t>
      </w:r>
      <w:r w:rsidR="0004639E" w:rsidRPr="0091479A">
        <w:rPr>
          <w:rFonts w:ascii="Times New Roman" w:hAnsi="Times New Roman" w:cs="Times New Roman"/>
        </w:rPr>
        <w:t>ь</w:t>
      </w:r>
      <w:r w:rsidR="00DD0EDF" w:rsidRPr="0091479A">
        <w:rPr>
          <w:rFonts w:ascii="Times New Roman" w:hAnsi="Times New Roman" w:cs="Times New Roman"/>
        </w:rPr>
        <w:t xml:space="preserve"> управления </w:t>
      </w:r>
      <w:r w:rsidRPr="0091479A">
        <w:rPr>
          <w:rFonts w:ascii="Times New Roman" w:hAnsi="Times New Roman" w:cs="Times New Roman"/>
        </w:rPr>
        <w:t>муниципальными</w:t>
      </w:r>
      <w:r w:rsidR="00DD0EDF" w:rsidRPr="0091479A">
        <w:rPr>
          <w:rFonts w:ascii="Times New Roman" w:hAnsi="Times New Roman" w:cs="Times New Roman"/>
        </w:rPr>
        <w:t xml:space="preserve"> закупками</w:t>
      </w:r>
      <w:r w:rsidR="0004639E" w:rsidRPr="0091479A">
        <w:rPr>
          <w:rFonts w:ascii="Times New Roman" w:hAnsi="Times New Roman" w:cs="Times New Roman"/>
        </w:rPr>
        <w:t xml:space="preserve">, обеспечить меры по наращиванию </w:t>
      </w:r>
      <w:r w:rsidR="00882240" w:rsidRPr="0091479A">
        <w:rPr>
          <w:rFonts w:ascii="Times New Roman" w:hAnsi="Times New Roman" w:cs="Times New Roman"/>
        </w:rPr>
        <w:t xml:space="preserve">налогового </w:t>
      </w:r>
      <w:r w:rsidR="0004639E" w:rsidRPr="0091479A">
        <w:rPr>
          <w:rFonts w:ascii="Times New Roman" w:hAnsi="Times New Roman" w:cs="Times New Roman"/>
        </w:rPr>
        <w:t>потенциала</w:t>
      </w:r>
      <w:r w:rsidR="00882240" w:rsidRPr="0091479A">
        <w:rPr>
          <w:rFonts w:ascii="Times New Roman" w:hAnsi="Times New Roman" w:cs="Times New Roman"/>
        </w:rPr>
        <w:t xml:space="preserve"> и сокращению задолженности в бюджет</w:t>
      </w:r>
      <w:r w:rsidR="009D7329" w:rsidRPr="0091479A">
        <w:rPr>
          <w:rFonts w:ascii="Times New Roman" w:hAnsi="Times New Roman" w:cs="Times New Roman"/>
        </w:rPr>
        <w:t>;</w:t>
      </w:r>
    </w:p>
    <w:p w:rsidR="00DD0EDF" w:rsidRPr="0091479A" w:rsidRDefault="007310FD" w:rsidP="00D56D88">
      <w:pPr>
        <w:rPr>
          <w:rFonts w:ascii="Times New Roman" w:hAnsi="Times New Roman" w:cs="Times New Roman"/>
        </w:rPr>
      </w:pPr>
      <w:bookmarkStart w:id="83" w:name="sub_47"/>
      <w:bookmarkEnd w:id="82"/>
      <w:r w:rsidRPr="0091479A">
        <w:rPr>
          <w:rFonts w:ascii="Times New Roman" w:hAnsi="Times New Roman" w:cs="Times New Roman"/>
        </w:rPr>
        <w:t>-п</w:t>
      </w:r>
      <w:r w:rsidR="00DD0EDF" w:rsidRPr="0091479A">
        <w:rPr>
          <w:rFonts w:ascii="Times New Roman" w:hAnsi="Times New Roman" w:cs="Times New Roman"/>
        </w:rPr>
        <w:t>овы</w:t>
      </w:r>
      <w:r w:rsidR="00882240" w:rsidRPr="0091479A">
        <w:rPr>
          <w:rFonts w:ascii="Times New Roman" w:hAnsi="Times New Roman" w:cs="Times New Roman"/>
        </w:rPr>
        <w:t>сить</w:t>
      </w:r>
      <w:r w:rsidR="00DD0EDF" w:rsidRPr="0091479A">
        <w:rPr>
          <w:rFonts w:ascii="Times New Roman" w:hAnsi="Times New Roman" w:cs="Times New Roman"/>
        </w:rPr>
        <w:t xml:space="preserve"> эффективност</w:t>
      </w:r>
      <w:r w:rsidR="00882240" w:rsidRPr="0091479A">
        <w:rPr>
          <w:rFonts w:ascii="Times New Roman" w:hAnsi="Times New Roman" w:cs="Times New Roman"/>
        </w:rPr>
        <w:t>ь</w:t>
      </w:r>
      <w:r w:rsidR="00DD0EDF" w:rsidRPr="0091479A">
        <w:rPr>
          <w:rFonts w:ascii="Times New Roman" w:hAnsi="Times New Roman" w:cs="Times New Roman"/>
        </w:rPr>
        <w:t xml:space="preserve"> управления </w:t>
      </w:r>
      <w:r w:rsidRPr="0091479A">
        <w:rPr>
          <w:rFonts w:ascii="Times New Roman" w:hAnsi="Times New Roman" w:cs="Times New Roman"/>
        </w:rPr>
        <w:t>муниципальным имуществом</w:t>
      </w:r>
      <w:r w:rsidR="00882240" w:rsidRPr="0091479A">
        <w:rPr>
          <w:rFonts w:ascii="Times New Roman" w:hAnsi="Times New Roman" w:cs="Times New Roman"/>
        </w:rPr>
        <w:t xml:space="preserve"> и использованием земель</w:t>
      </w:r>
      <w:r w:rsidRPr="0091479A">
        <w:rPr>
          <w:rFonts w:ascii="Times New Roman" w:hAnsi="Times New Roman" w:cs="Times New Roman"/>
        </w:rPr>
        <w:t>;</w:t>
      </w:r>
    </w:p>
    <w:p w:rsidR="00DD0EDF" w:rsidRPr="0091479A" w:rsidRDefault="007310FD" w:rsidP="00D56D88">
      <w:pPr>
        <w:rPr>
          <w:rFonts w:ascii="Times New Roman" w:hAnsi="Times New Roman" w:cs="Times New Roman"/>
        </w:rPr>
      </w:pPr>
      <w:bookmarkStart w:id="84" w:name="sub_48"/>
      <w:bookmarkEnd w:id="83"/>
      <w:r w:rsidRPr="0091479A">
        <w:rPr>
          <w:rFonts w:ascii="Times New Roman" w:hAnsi="Times New Roman" w:cs="Times New Roman"/>
        </w:rPr>
        <w:t>-</w:t>
      </w:r>
      <w:r w:rsidR="00882240" w:rsidRPr="0091479A">
        <w:rPr>
          <w:rFonts w:ascii="Times New Roman" w:hAnsi="Times New Roman" w:cs="Times New Roman"/>
        </w:rPr>
        <w:t xml:space="preserve"> способствовать </w:t>
      </w:r>
      <w:r w:rsidR="00DD0EDF" w:rsidRPr="0091479A">
        <w:rPr>
          <w:rFonts w:ascii="Times New Roman" w:hAnsi="Times New Roman" w:cs="Times New Roman"/>
        </w:rPr>
        <w:t xml:space="preserve"> повышени</w:t>
      </w:r>
      <w:r w:rsidR="00882240" w:rsidRPr="0091479A">
        <w:rPr>
          <w:rFonts w:ascii="Times New Roman" w:hAnsi="Times New Roman" w:cs="Times New Roman"/>
        </w:rPr>
        <w:t>ю</w:t>
      </w:r>
      <w:r w:rsidR="00095A26" w:rsidRPr="0091479A">
        <w:rPr>
          <w:rFonts w:ascii="Times New Roman" w:hAnsi="Times New Roman" w:cs="Times New Roman"/>
        </w:rPr>
        <w:t xml:space="preserve"> квалификации</w:t>
      </w:r>
      <w:r w:rsidR="00DD0EDF" w:rsidRPr="0091479A">
        <w:rPr>
          <w:rFonts w:ascii="Times New Roman" w:hAnsi="Times New Roman" w:cs="Times New Roman"/>
        </w:rPr>
        <w:t xml:space="preserve"> муниципальн</w:t>
      </w:r>
      <w:r w:rsidR="00095A26" w:rsidRPr="0091479A">
        <w:rPr>
          <w:rFonts w:ascii="Times New Roman" w:hAnsi="Times New Roman" w:cs="Times New Roman"/>
        </w:rPr>
        <w:t>ых служащих</w:t>
      </w:r>
      <w:r w:rsidR="00DD0EDF" w:rsidRPr="0091479A">
        <w:rPr>
          <w:rFonts w:ascii="Times New Roman" w:hAnsi="Times New Roman" w:cs="Times New Roman"/>
        </w:rPr>
        <w:t>.</w:t>
      </w:r>
    </w:p>
    <w:bookmarkEnd w:id="84"/>
    <w:p w:rsidR="00932476" w:rsidRPr="00676446" w:rsidRDefault="00932476" w:rsidP="00676446">
      <w:pPr>
        <w:rPr>
          <w:rFonts w:ascii="Times New Roman" w:hAnsi="Times New Roman" w:cs="Times New Roman"/>
        </w:rPr>
      </w:pPr>
    </w:p>
    <w:p w:rsidR="00366DFF" w:rsidRPr="00676446" w:rsidRDefault="00366DFF" w:rsidP="0067644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44510834"/>
      <w:bookmarkStart w:id="86" w:name="_Toc444777784"/>
      <w:bookmarkStart w:id="87" w:name="sub_51"/>
      <w:r w:rsidRPr="00676446">
        <w:rPr>
          <w:rFonts w:ascii="Times New Roman" w:hAnsi="Times New Roman" w:cs="Times New Roman"/>
          <w:color w:val="auto"/>
          <w:sz w:val="24"/>
          <w:szCs w:val="24"/>
        </w:rPr>
        <w:t>IV. Показатели достижения целей социально-экономического развития городского округа Стрежевой, ожидаемые результаты реализации стратегии</w:t>
      </w:r>
      <w:bookmarkEnd w:id="85"/>
      <w:bookmarkEnd w:id="86"/>
    </w:p>
    <w:p w:rsidR="002E6061" w:rsidRPr="00676446" w:rsidRDefault="002E6061" w:rsidP="00676446">
      <w:pPr>
        <w:rPr>
          <w:rFonts w:ascii="Times New Roman" w:hAnsi="Times New Roman" w:cs="Times New Roman"/>
        </w:rPr>
      </w:pPr>
    </w:p>
    <w:bookmarkEnd w:id="87"/>
    <w:p w:rsidR="00E857C1" w:rsidRPr="0091479A" w:rsidRDefault="00E857C1" w:rsidP="00E857C1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результате реализации стратегии к 2030 году основой экономики </w:t>
      </w:r>
      <w:r w:rsidR="009D59AE" w:rsidRPr="0091479A">
        <w:rPr>
          <w:rFonts w:ascii="Times New Roman" w:hAnsi="Times New Roman" w:cs="Times New Roman"/>
        </w:rPr>
        <w:t>городского округа</w:t>
      </w:r>
      <w:r w:rsidRPr="0091479A">
        <w:rPr>
          <w:rFonts w:ascii="Times New Roman" w:hAnsi="Times New Roman" w:cs="Times New Roman"/>
        </w:rPr>
        <w:t xml:space="preserve"> </w:t>
      </w:r>
      <w:r w:rsidR="00F0124A" w:rsidRPr="0091479A">
        <w:rPr>
          <w:rFonts w:ascii="Times New Roman" w:hAnsi="Times New Roman" w:cs="Times New Roman"/>
        </w:rPr>
        <w:t>оста</w:t>
      </w:r>
      <w:r w:rsidRPr="0091479A">
        <w:rPr>
          <w:rFonts w:ascii="Times New Roman" w:hAnsi="Times New Roman" w:cs="Times New Roman"/>
        </w:rPr>
        <w:t>н</w:t>
      </w:r>
      <w:r w:rsidR="00882240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>т</w:t>
      </w:r>
      <w:r w:rsidR="00F0124A" w:rsidRPr="0091479A">
        <w:rPr>
          <w:rFonts w:ascii="Times New Roman" w:hAnsi="Times New Roman" w:cs="Times New Roman"/>
        </w:rPr>
        <w:t>ся</w:t>
      </w:r>
      <w:r w:rsidRPr="0091479A">
        <w:rPr>
          <w:rFonts w:ascii="Times New Roman" w:hAnsi="Times New Roman" w:cs="Times New Roman"/>
        </w:rPr>
        <w:t xml:space="preserve"> развиты</w:t>
      </w:r>
      <w:r w:rsidR="00882240" w:rsidRPr="0091479A">
        <w:rPr>
          <w:rFonts w:ascii="Times New Roman" w:hAnsi="Times New Roman" w:cs="Times New Roman"/>
        </w:rPr>
        <w:t>й</w:t>
      </w:r>
      <w:r w:rsidRPr="0091479A">
        <w:rPr>
          <w:rFonts w:ascii="Times New Roman" w:hAnsi="Times New Roman" w:cs="Times New Roman"/>
        </w:rPr>
        <w:t xml:space="preserve"> </w:t>
      </w:r>
      <w:r w:rsidR="009D59AE" w:rsidRPr="0091479A">
        <w:rPr>
          <w:rFonts w:ascii="Times New Roman" w:hAnsi="Times New Roman" w:cs="Times New Roman"/>
        </w:rPr>
        <w:t>комплекс</w:t>
      </w:r>
      <w:r w:rsidR="00882240" w:rsidRPr="0091479A">
        <w:rPr>
          <w:rFonts w:ascii="Times New Roman" w:hAnsi="Times New Roman" w:cs="Times New Roman"/>
        </w:rPr>
        <w:t xml:space="preserve"> нефтегазодобывающих </w:t>
      </w:r>
      <w:r w:rsidR="009D59AE" w:rsidRPr="0091479A">
        <w:rPr>
          <w:rFonts w:ascii="Times New Roman" w:hAnsi="Times New Roman" w:cs="Times New Roman"/>
        </w:rPr>
        <w:t>и сервисны</w:t>
      </w:r>
      <w:r w:rsidR="00882240" w:rsidRPr="0091479A">
        <w:rPr>
          <w:rFonts w:ascii="Times New Roman" w:hAnsi="Times New Roman" w:cs="Times New Roman"/>
        </w:rPr>
        <w:t>х</w:t>
      </w:r>
      <w:r w:rsidR="009D59AE" w:rsidRPr="0091479A">
        <w:rPr>
          <w:rFonts w:ascii="Times New Roman" w:hAnsi="Times New Roman" w:cs="Times New Roman"/>
        </w:rPr>
        <w:t xml:space="preserve"> </w:t>
      </w:r>
      <w:r w:rsidR="00882240" w:rsidRPr="0091479A">
        <w:rPr>
          <w:rFonts w:ascii="Times New Roman" w:hAnsi="Times New Roman" w:cs="Times New Roman"/>
        </w:rPr>
        <w:t>нефтедобыче организаций</w:t>
      </w:r>
      <w:r w:rsidR="008B7796" w:rsidRPr="0091479A">
        <w:rPr>
          <w:rFonts w:ascii="Times New Roman" w:hAnsi="Times New Roman" w:cs="Times New Roman"/>
        </w:rPr>
        <w:t>, привлекающи</w:t>
      </w:r>
      <w:r w:rsidR="00882240" w:rsidRPr="0091479A">
        <w:rPr>
          <w:rFonts w:ascii="Times New Roman" w:hAnsi="Times New Roman" w:cs="Times New Roman"/>
        </w:rPr>
        <w:t>й</w:t>
      </w:r>
      <w:r w:rsidR="008B7796" w:rsidRPr="0091479A">
        <w:rPr>
          <w:rFonts w:ascii="Times New Roman" w:hAnsi="Times New Roman" w:cs="Times New Roman"/>
        </w:rPr>
        <w:t xml:space="preserve"> качественные </w:t>
      </w:r>
      <w:r w:rsidR="00882240" w:rsidRPr="0091479A">
        <w:rPr>
          <w:rFonts w:ascii="Times New Roman" w:hAnsi="Times New Roman" w:cs="Times New Roman"/>
        </w:rPr>
        <w:t xml:space="preserve">трудовые </w:t>
      </w:r>
      <w:r w:rsidR="008B7796" w:rsidRPr="0091479A">
        <w:rPr>
          <w:rFonts w:ascii="Times New Roman" w:hAnsi="Times New Roman" w:cs="Times New Roman"/>
        </w:rPr>
        <w:t>ресурсы и инвестиции</w:t>
      </w:r>
      <w:r w:rsidR="009D59AE" w:rsidRPr="0091479A">
        <w:rPr>
          <w:rFonts w:ascii="Times New Roman" w:hAnsi="Times New Roman" w:cs="Times New Roman"/>
        </w:rPr>
        <w:t xml:space="preserve">. </w:t>
      </w:r>
      <w:r w:rsidR="008B7796" w:rsidRPr="0091479A">
        <w:rPr>
          <w:rFonts w:ascii="Times New Roman" w:hAnsi="Times New Roman" w:cs="Times New Roman"/>
        </w:rPr>
        <w:t>Развитие производства будет дополнено эффективным механизмом государственно-частного партнерства, котор</w:t>
      </w:r>
      <w:r w:rsidR="00CE0EBD">
        <w:rPr>
          <w:rFonts w:ascii="Times New Roman" w:hAnsi="Times New Roman" w:cs="Times New Roman"/>
        </w:rPr>
        <w:t>ое</w:t>
      </w:r>
      <w:r w:rsidR="00882240" w:rsidRPr="0091479A">
        <w:rPr>
          <w:rFonts w:ascii="Times New Roman" w:hAnsi="Times New Roman" w:cs="Times New Roman"/>
        </w:rPr>
        <w:t xml:space="preserve"> </w:t>
      </w:r>
      <w:r w:rsidR="008B7796" w:rsidRPr="0091479A">
        <w:rPr>
          <w:rFonts w:ascii="Times New Roman" w:hAnsi="Times New Roman" w:cs="Times New Roman"/>
        </w:rPr>
        <w:t xml:space="preserve">предполагает участие </w:t>
      </w:r>
      <w:r w:rsidR="00F0124A" w:rsidRPr="0091479A">
        <w:rPr>
          <w:rFonts w:ascii="Times New Roman" w:hAnsi="Times New Roman" w:cs="Times New Roman"/>
        </w:rPr>
        <w:t xml:space="preserve">малого </w:t>
      </w:r>
      <w:r w:rsidR="00882240" w:rsidRPr="0091479A">
        <w:rPr>
          <w:rFonts w:ascii="Times New Roman" w:hAnsi="Times New Roman" w:cs="Times New Roman"/>
        </w:rPr>
        <w:t xml:space="preserve">и среднего </w:t>
      </w:r>
      <w:r w:rsidR="00F0124A" w:rsidRPr="0091479A">
        <w:rPr>
          <w:rFonts w:ascii="Times New Roman" w:hAnsi="Times New Roman" w:cs="Times New Roman"/>
        </w:rPr>
        <w:t>бизнеса</w:t>
      </w:r>
      <w:r w:rsidR="008B7796" w:rsidRPr="0091479A">
        <w:rPr>
          <w:rFonts w:ascii="Times New Roman" w:hAnsi="Times New Roman" w:cs="Times New Roman"/>
        </w:rPr>
        <w:t>.</w:t>
      </w:r>
      <w:r w:rsidR="008D3702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Промышленный потенциал </w:t>
      </w:r>
      <w:r w:rsidR="00A36C63" w:rsidRPr="0091479A">
        <w:rPr>
          <w:rFonts w:ascii="Times New Roman" w:hAnsi="Times New Roman" w:cs="Times New Roman"/>
        </w:rPr>
        <w:t>города</w:t>
      </w:r>
      <w:r w:rsidRPr="0091479A">
        <w:rPr>
          <w:rFonts w:ascii="Times New Roman" w:hAnsi="Times New Roman" w:cs="Times New Roman"/>
        </w:rPr>
        <w:t xml:space="preserve"> будет реализован с учетом </w:t>
      </w:r>
      <w:r w:rsidR="00F0124A" w:rsidRPr="0091479A">
        <w:rPr>
          <w:rFonts w:ascii="Times New Roman" w:hAnsi="Times New Roman" w:cs="Times New Roman"/>
        </w:rPr>
        <w:t xml:space="preserve">решения проблем </w:t>
      </w:r>
      <w:r w:rsidRPr="0091479A">
        <w:rPr>
          <w:rFonts w:ascii="Times New Roman" w:hAnsi="Times New Roman" w:cs="Times New Roman"/>
        </w:rPr>
        <w:t>ограничений, связанных с транспортной доступностью</w:t>
      </w:r>
      <w:r w:rsidR="00A36C63" w:rsidRPr="0091479A">
        <w:rPr>
          <w:rFonts w:ascii="Times New Roman" w:hAnsi="Times New Roman" w:cs="Times New Roman"/>
        </w:rPr>
        <w:t>.</w:t>
      </w:r>
    </w:p>
    <w:p w:rsidR="0040599A" w:rsidRPr="0091479A" w:rsidRDefault="00E857C1" w:rsidP="00E857C1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К 2030 году</w:t>
      </w:r>
      <w:r w:rsidR="005B4D5D" w:rsidRPr="0091479A">
        <w:rPr>
          <w:rFonts w:ascii="Times New Roman" w:hAnsi="Times New Roman" w:cs="Times New Roman"/>
        </w:rPr>
        <w:t xml:space="preserve"> сложится </w:t>
      </w:r>
      <w:r w:rsidRPr="0091479A">
        <w:rPr>
          <w:rFonts w:ascii="Times New Roman" w:hAnsi="Times New Roman" w:cs="Times New Roman"/>
        </w:rPr>
        <w:t>развит</w:t>
      </w:r>
      <w:r w:rsidR="0040599A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>я социальн</w:t>
      </w:r>
      <w:r w:rsidR="0040599A" w:rsidRPr="0091479A">
        <w:rPr>
          <w:rFonts w:ascii="Times New Roman" w:hAnsi="Times New Roman" w:cs="Times New Roman"/>
        </w:rPr>
        <w:t>ая</w:t>
      </w:r>
      <w:r w:rsidRPr="0091479A">
        <w:rPr>
          <w:rFonts w:ascii="Times New Roman" w:hAnsi="Times New Roman" w:cs="Times New Roman"/>
        </w:rPr>
        <w:t xml:space="preserve"> инфраструктур</w:t>
      </w:r>
      <w:r w:rsidR="0040599A" w:rsidRPr="0091479A">
        <w:rPr>
          <w:rFonts w:ascii="Times New Roman" w:hAnsi="Times New Roman" w:cs="Times New Roman"/>
        </w:rPr>
        <w:t>а</w:t>
      </w:r>
      <w:r w:rsidR="005B4D5D" w:rsidRPr="0091479A">
        <w:rPr>
          <w:rFonts w:ascii="Times New Roman" w:hAnsi="Times New Roman" w:cs="Times New Roman"/>
        </w:rPr>
        <w:t xml:space="preserve"> для предоставления </w:t>
      </w:r>
      <w:r w:rsidR="0040599A" w:rsidRPr="0091479A">
        <w:rPr>
          <w:rFonts w:ascii="Times New Roman" w:hAnsi="Times New Roman" w:cs="Times New Roman"/>
        </w:rPr>
        <w:t xml:space="preserve"> к</w:t>
      </w:r>
      <w:r w:rsidRPr="0091479A">
        <w:rPr>
          <w:rFonts w:ascii="Times New Roman" w:hAnsi="Times New Roman" w:cs="Times New Roman"/>
        </w:rPr>
        <w:t>ачественно</w:t>
      </w:r>
      <w:r w:rsidR="005B4D5D" w:rsidRPr="0091479A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 xml:space="preserve"> образовани</w:t>
      </w:r>
      <w:r w:rsidR="005B4D5D" w:rsidRPr="0091479A">
        <w:rPr>
          <w:rFonts w:ascii="Times New Roman" w:hAnsi="Times New Roman" w:cs="Times New Roman"/>
        </w:rPr>
        <w:t>я</w:t>
      </w:r>
      <w:r w:rsidRPr="0091479A">
        <w:rPr>
          <w:rFonts w:ascii="Times New Roman" w:hAnsi="Times New Roman" w:cs="Times New Roman"/>
        </w:rPr>
        <w:t>, медицинско</w:t>
      </w:r>
      <w:r w:rsidR="005B4D5D" w:rsidRPr="0091479A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 xml:space="preserve"> обслуживани</w:t>
      </w:r>
      <w:r w:rsidR="005B4D5D" w:rsidRPr="0091479A">
        <w:rPr>
          <w:rFonts w:ascii="Times New Roman" w:hAnsi="Times New Roman" w:cs="Times New Roman"/>
        </w:rPr>
        <w:t>я. Д</w:t>
      </w:r>
      <w:r w:rsidRPr="0091479A">
        <w:rPr>
          <w:rFonts w:ascii="Times New Roman" w:hAnsi="Times New Roman" w:cs="Times New Roman"/>
        </w:rPr>
        <w:t>оступные культурные блага, благоустроенное жилье,</w:t>
      </w:r>
      <w:r w:rsidR="005B4D5D" w:rsidRPr="0091479A">
        <w:rPr>
          <w:rFonts w:ascii="Times New Roman" w:hAnsi="Times New Roman" w:cs="Times New Roman"/>
        </w:rPr>
        <w:t xml:space="preserve"> высокий уровень безопасности, приемлемая </w:t>
      </w:r>
      <w:r w:rsidRPr="0091479A">
        <w:rPr>
          <w:rFonts w:ascii="Times New Roman" w:hAnsi="Times New Roman" w:cs="Times New Roman"/>
        </w:rPr>
        <w:t>окружающая среда</w:t>
      </w:r>
      <w:r w:rsidR="005B4D5D" w:rsidRPr="0091479A">
        <w:rPr>
          <w:rFonts w:ascii="Times New Roman" w:hAnsi="Times New Roman" w:cs="Times New Roman"/>
        </w:rPr>
        <w:t>,</w:t>
      </w:r>
      <w:r w:rsidR="00F0124A" w:rsidRPr="0091479A">
        <w:rPr>
          <w:rFonts w:ascii="Times New Roman" w:hAnsi="Times New Roman" w:cs="Times New Roman"/>
        </w:rPr>
        <w:t xml:space="preserve"> высокий уровень доходов и качество жизни</w:t>
      </w:r>
      <w:r w:rsidR="005B4D5D" w:rsidRPr="0091479A">
        <w:rPr>
          <w:rFonts w:ascii="Times New Roman" w:hAnsi="Times New Roman" w:cs="Times New Roman"/>
        </w:rPr>
        <w:t xml:space="preserve"> населения </w:t>
      </w:r>
      <w:r w:rsidRPr="0091479A">
        <w:rPr>
          <w:rFonts w:ascii="Times New Roman" w:hAnsi="Times New Roman" w:cs="Times New Roman"/>
        </w:rPr>
        <w:t xml:space="preserve">будут формировать благоприятные условия для дальнейшего привлечения и удержания в </w:t>
      </w:r>
      <w:r w:rsidR="0040599A" w:rsidRPr="0091479A">
        <w:rPr>
          <w:rFonts w:ascii="Times New Roman" w:hAnsi="Times New Roman" w:cs="Times New Roman"/>
        </w:rPr>
        <w:t>городе</w:t>
      </w:r>
      <w:r w:rsidRPr="0091479A">
        <w:rPr>
          <w:rFonts w:ascii="Times New Roman" w:hAnsi="Times New Roman" w:cs="Times New Roman"/>
        </w:rPr>
        <w:t xml:space="preserve"> высококвалифицированных специалистов. </w:t>
      </w:r>
    </w:p>
    <w:p w:rsidR="0040599A" w:rsidRPr="0091479A" w:rsidRDefault="008D4EC6" w:rsidP="00E857C1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результате реализации стратегии будут достигнуты следующие значения основных показателей социально-экономического развития:</w:t>
      </w:r>
    </w:p>
    <w:p w:rsidR="00396C53" w:rsidRPr="0091479A" w:rsidRDefault="009E3E5D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проводимая модернизация </w:t>
      </w:r>
      <w:proofErr w:type="spellStart"/>
      <w:r w:rsidRPr="0091479A">
        <w:rPr>
          <w:rFonts w:ascii="Times New Roman" w:hAnsi="Times New Roman" w:cs="Times New Roman"/>
        </w:rPr>
        <w:t>Стрежевского</w:t>
      </w:r>
      <w:proofErr w:type="spellEnd"/>
      <w:r w:rsidRPr="0091479A">
        <w:rPr>
          <w:rFonts w:ascii="Times New Roman" w:hAnsi="Times New Roman" w:cs="Times New Roman"/>
        </w:rPr>
        <w:t xml:space="preserve"> нефтеперерабатывающего завода (ООО СНПЗ) позволит</w:t>
      </w:r>
      <w:r w:rsidR="00B50A3F" w:rsidRPr="0091479A">
        <w:rPr>
          <w:rFonts w:ascii="Times New Roman" w:hAnsi="Times New Roman" w:cs="Times New Roman"/>
        </w:rPr>
        <w:t xml:space="preserve"> увеличить </w:t>
      </w:r>
      <w:r w:rsidRPr="0091479A">
        <w:rPr>
          <w:rFonts w:ascii="Times New Roman" w:hAnsi="Times New Roman" w:cs="Times New Roman"/>
        </w:rPr>
        <w:t xml:space="preserve"> показатель «О</w:t>
      </w:r>
      <w:r w:rsidR="00FD01F8" w:rsidRPr="0091479A">
        <w:rPr>
          <w:rFonts w:ascii="Times New Roman" w:hAnsi="Times New Roman" w:cs="Times New Roman"/>
        </w:rPr>
        <w:t xml:space="preserve">тгружено товаров собственного производства, выполнено работ и услуг собственными силами по </w:t>
      </w:r>
      <w:r w:rsidR="00F2549C" w:rsidRPr="0091479A">
        <w:rPr>
          <w:rFonts w:ascii="Times New Roman" w:hAnsi="Times New Roman" w:cs="Times New Roman"/>
        </w:rPr>
        <w:t>виду</w:t>
      </w:r>
      <w:r w:rsidR="00FD01F8" w:rsidRPr="0091479A">
        <w:rPr>
          <w:rFonts w:ascii="Times New Roman" w:hAnsi="Times New Roman" w:cs="Times New Roman"/>
        </w:rPr>
        <w:t xml:space="preserve"> экономической деятельности </w:t>
      </w:r>
      <w:r w:rsidR="00E1678B" w:rsidRPr="0091479A">
        <w:rPr>
          <w:rFonts w:ascii="Times New Roman" w:hAnsi="Times New Roman" w:cs="Times New Roman"/>
        </w:rPr>
        <w:t>«Обрабатывающие производства» по средним и крупным предприятиям</w:t>
      </w:r>
      <w:r w:rsidR="006F499B" w:rsidRPr="0091479A">
        <w:rPr>
          <w:rFonts w:ascii="Times New Roman" w:hAnsi="Times New Roman" w:cs="Times New Roman"/>
        </w:rPr>
        <w:t xml:space="preserve">» увеличить объемы в 2020 году </w:t>
      </w:r>
      <w:r w:rsidR="00F83A7F" w:rsidRPr="0091479A">
        <w:rPr>
          <w:rFonts w:ascii="Times New Roman" w:hAnsi="Times New Roman" w:cs="Times New Roman"/>
        </w:rPr>
        <w:t xml:space="preserve"> </w:t>
      </w:r>
      <w:r w:rsidR="00FD01F8" w:rsidRPr="0091479A">
        <w:rPr>
          <w:rFonts w:ascii="Times New Roman" w:hAnsi="Times New Roman" w:cs="Times New Roman"/>
        </w:rPr>
        <w:t>к уровню 2014</w:t>
      </w:r>
      <w:r w:rsidR="00396C53" w:rsidRPr="0091479A">
        <w:rPr>
          <w:rFonts w:ascii="Times New Roman" w:hAnsi="Times New Roman" w:cs="Times New Roman"/>
        </w:rPr>
        <w:t xml:space="preserve"> года </w:t>
      </w:r>
      <w:r w:rsidR="006F499B" w:rsidRPr="0091479A">
        <w:rPr>
          <w:rFonts w:ascii="Times New Roman" w:hAnsi="Times New Roman" w:cs="Times New Roman"/>
        </w:rPr>
        <w:t>до</w:t>
      </w:r>
      <w:r w:rsidR="00396C53" w:rsidRPr="0091479A">
        <w:rPr>
          <w:rFonts w:ascii="Times New Roman" w:hAnsi="Times New Roman" w:cs="Times New Roman"/>
        </w:rPr>
        <w:t xml:space="preserve"> </w:t>
      </w:r>
      <w:r w:rsidR="00F83A7F" w:rsidRPr="0091479A">
        <w:rPr>
          <w:rFonts w:ascii="Times New Roman" w:hAnsi="Times New Roman" w:cs="Times New Roman"/>
        </w:rPr>
        <w:t>64%</w:t>
      </w:r>
      <w:r w:rsidR="00396C53" w:rsidRPr="0091479A">
        <w:rPr>
          <w:rFonts w:ascii="Times New Roman" w:hAnsi="Times New Roman" w:cs="Times New Roman"/>
        </w:rPr>
        <w:t xml:space="preserve"> и </w:t>
      </w:r>
      <w:r w:rsidR="006F499B" w:rsidRPr="0091479A">
        <w:rPr>
          <w:rFonts w:ascii="Times New Roman" w:hAnsi="Times New Roman" w:cs="Times New Roman"/>
        </w:rPr>
        <w:t xml:space="preserve">к </w:t>
      </w:r>
      <w:r w:rsidR="00396C53" w:rsidRPr="0091479A">
        <w:rPr>
          <w:rFonts w:ascii="Times New Roman" w:hAnsi="Times New Roman" w:cs="Times New Roman"/>
        </w:rPr>
        <w:t xml:space="preserve"> 2030 году </w:t>
      </w:r>
      <w:r w:rsidR="00F83A7F" w:rsidRPr="0091479A">
        <w:rPr>
          <w:rFonts w:ascii="Times New Roman" w:hAnsi="Times New Roman" w:cs="Times New Roman"/>
        </w:rPr>
        <w:t>в 3 раза;</w:t>
      </w:r>
    </w:p>
    <w:p w:rsidR="00396C53" w:rsidRPr="0091479A" w:rsidRDefault="00723987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средняя заработная плата </w:t>
      </w:r>
      <w:proofErr w:type="gramStart"/>
      <w:r w:rsidRPr="0091479A">
        <w:rPr>
          <w:rFonts w:ascii="Times New Roman" w:hAnsi="Times New Roman" w:cs="Times New Roman"/>
        </w:rPr>
        <w:t>работающих</w:t>
      </w:r>
      <w:proofErr w:type="gramEnd"/>
      <w:r w:rsidR="005B4D5D" w:rsidRPr="0091479A">
        <w:rPr>
          <w:rFonts w:ascii="Times New Roman" w:hAnsi="Times New Roman" w:cs="Times New Roman"/>
        </w:rPr>
        <w:t xml:space="preserve"> всего по городу </w:t>
      </w:r>
      <w:r w:rsidRPr="0091479A">
        <w:rPr>
          <w:rFonts w:ascii="Times New Roman" w:hAnsi="Times New Roman" w:cs="Times New Roman"/>
        </w:rPr>
        <w:t xml:space="preserve"> возрастет</w:t>
      </w:r>
      <w:r w:rsidR="00396C53" w:rsidRPr="0091479A">
        <w:rPr>
          <w:rFonts w:ascii="Times New Roman" w:hAnsi="Times New Roman" w:cs="Times New Roman"/>
        </w:rPr>
        <w:t xml:space="preserve"> по отношению к уровню 201</w:t>
      </w:r>
      <w:r w:rsidRPr="0091479A">
        <w:rPr>
          <w:rFonts w:ascii="Times New Roman" w:hAnsi="Times New Roman" w:cs="Times New Roman"/>
        </w:rPr>
        <w:t>4</w:t>
      </w:r>
      <w:r w:rsidR="005B4D5D" w:rsidRPr="0091479A">
        <w:rPr>
          <w:rFonts w:ascii="Times New Roman" w:hAnsi="Times New Roman" w:cs="Times New Roman"/>
        </w:rPr>
        <w:t xml:space="preserve"> года  к</w:t>
      </w:r>
      <w:r w:rsidR="00396C53" w:rsidRPr="0091479A">
        <w:rPr>
          <w:rFonts w:ascii="Times New Roman" w:hAnsi="Times New Roman" w:cs="Times New Roman"/>
        </w:rPr>
        <w:t xml:space="preserve"> 2020 году</w:t>
      </w:r>
      <w:r w:rsidR="005B4D5D" w:rsidRPr="0091479A">
        <w:rPr>
          <w:rFonts w:ascii="Times New Roman" w:hAnsi="Times New Roman" w:cs="Times New Roman"/>
        </w:rPr>
        <w:t xml:space="preserve"> - </w:t>
      </w:r>
      <w:r w:rsidR="00396C53" w:rsidRPr="0091479A">
        <w:rPr>
          <w:rFonts w:ascii="Times New Roman" w:hAnsi="Times New Roman" w:cs="Times New Roman"/>
        </w:rPr>
        <w:t xml:space="preserve"> на </w:t>
      </w:r>
      <w:r w:rsidR="002D46BB" w:rsidRPr="0091479A">
        <w:rPr>
          <w:rFonts w:ascii="Times New Roman" w:hAnsi="Times New Roman" w:cs="Times New Roman"/>
        </w:rPr>
        <w:t>5</w:t>
      </w:r>
      <w:r w:rsidR="00C37CEE" w:rsidRPr="0091479A">
        <w:rPr>
          <w:rFonts w:ascii="Times New Roman" w:hAnsi="Times New Roman" w:cs="Times New Roman"/>
        </w:rPr>
        <w:t>3,3</w:t>
      </w:r>
      <w:r w:rsidR="002D46BB" w:rsidRPr="0091479A">
        <w:rPr>
          <w:rFonts w:ascii="Times New Roman" w:hAnsi="Times New Roman" w:cs="Times New Roman"/>
        </w:rPr>
        <w:t xml:space="preserve">% и </w:t>
      </w:r>
      <w:r w:rsidR="005B4D5D" w:rsidRPr="0091479A">
        <w:rPr>
          <w:rFonts w:ascii="Times New Roman" w:hAnsi="Times New Roman" w:cs="Times New Roman"/>
        </w:rPr>
        <w:t>к</w:t>
      </w:r>
      <w:r w:rsidR="002D46BB" w:rsidRPr="0091479A">
        <w:rPr>
          <w:rFonts w:ascii="Times New Roman" w:hAnsi="Times New Roman" w:cs="Times New Roman"/>
        </w:rPr>
        <w:t xml:space="preserve"> 2030 году </w:t>
      </w:r>
      <w:r w:rsidR="005B4D5D" w:rsidRPr="0091479A">
        <w:rPr>
          <w:rFonts w:ascii="Times New Roman" w:hAnsi="Times New Roman" w:cs="Times New Roman"/>
        </w:rPr>
        <w:t xml:space="preserve">- </w:t>
      </w:r>
      <w:r w:rsidR="002D46BB" w:rsidRPr="0091479A">
        <w:rPr>
          <w:rFonts w:ascii="Times New Roman" w:hAnsi="Times New Roman" w:cs="Times New Roman"/>
        </w:rPr>
        <w:t>в 2,</w:t>
      </w:r>
      <w:r w:rsidR="00C37CEE" w:rsidRPr="0091479A">
        <w:rPr>
          <w:rFonts w:ascii="Times New Roman" w:hAnsi="Times New Roman" w:cs="Times New Roman"/>
        </w:rPr>
        <w:t>7</w:t>
      </w:r>
      <w:r w:rsidR="002D46BB" w:rsidRPr="0091479A">
        <w:rPr>
          <w:rFonts w:ascii="Times New Roman" w:hAnsi="Times New Roman" w:cs="Times New Roman"/>
        </w:rPr>
        <w:t xml:space="preserve"> раза</w:t>
      </w:r>
      <w:r w:rsidR="00396C53" w:rsidRPr="0091479A">
        <w:rPr>
          <w:rFonts w:ascii="Times New Roman" w:hAnsi="Times New Roman" w:cs="Times New Roman"/>
        </w:rPr>
        <w:t>;</w:t>
      </w:r>
    </w:p>
    <w:p w:rsidR="00396C53" w:rsidRPr="0091479A" w:rsidRDefault="00396C53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численность </w:t>
      </w:r>
      <w:r w:rsidR="00723987" w:rsidRPr="0091479A">
        <w:rPr>
          <w:rFonts w:ascii="Times New Roman" w:hAnsi="Times New Roman" w:cs="Times New Roman"/>
        </w:rPr>
        <w:t xml:space="preserve">городского </w:t>
      </w:r>
      <w:r w:rsidRPr="0091479A">
        <w:rPr>
          <w:rFonts w:ascii="Times New Roman" w:hAnsi="Times New Roman" w:cs="Times New Roman"/>
        </w:rPr>
        <w:t xml:space="preserve">населения </w:t>
      </w:r>
      <w:r w:rsidR="002D46BB" w:rsidRPr="0091479A">
        <w:rPr>
          <w:rFonts w:ascii="Times New Roman" w:hAnsi="Times New Roman" w:cs="Times New Roman"/>
        </w:rPr>
        <w:t xml:space="preserve">к 2030 году снизится </w:t>
      </w:r>
      <w:r w:rsidRPr="0091479A">
        <w:rPr>
          <w:rFonts w:ascii="Times New Roman" w:hAnsi="Times New Roman" w:cs="Times New Roman"/>
        </w:rPr>
        <w:t xml:space="preserve"> по отношению к уровню 201</w:t>
      </w:r>
      <w:r w:rsidR="00723987" w:rsidRPr="0091479A">
        <w:rPr>
          <w:rFonts w:ascii="Times New Roman" w:hAnsi="Times New Roman" w:cs="Times New Roman"/>
        </w:rPr>
        <w:t>4</w:t>
      </w:r>
      <w:r w:rsidRPr="0091479A">
        <w:rPr>
          <w:rFonts w:ascii="Times New Roman" w:hAnsi="Times New Roman" w:cs="Times New Roman"/>
        </w:rPr>
        <w:t xml:space="preserve"> года на </w:t>
      </w:r>
      <w:r w:rsidR="002D46BB" w:rsidRPr="0091479A">
        <w:rPr>
          <w:rFonts w:ascii="Times New Roman" w:hAnsi="Times New Roman" w:cs="Times New Roman"/>
        </w:rPr>
        <w:t>4</w:t>
      </w:r>
      <w:r w:rsidR="00E3357B" w:rsidRPr="0091479A">
        <w:rPr>
          <w:rFonts w:ascii="Times New Roman" w:hAnsi="Times New Roman" w:cs="Times New Roman"/>
        </w:rPr>
        <w:t>%;</w:t>
      </w:r>
    </w:p>
    <w:p w:rsidR="00E3357B" w:rsidRPr="0091479A" w:rsidRDefault="00E3357B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численность экономически активного населения сохранится на уровне 24,0 тыс. чел.;</w:t>
      </w:r>
    </w:p>
    <w:p w:rsidR="00E3357B" w:rsidRPr="0091479A" w:rsidRDefault="00E3357B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численность зарегистрированных безработных к 2030 году ожидается в количестве </w:t>
      </w:r>
      <w:r w:rsidR="004C650D">
        <w:rPr>
          <w:rFonts w:ascii="Times New Roman" w:hAnsi="Times New Roman" w:cs="Times New Roman"/>
        </w:rPr>
        <w:t>100</w:t>
      </w:r>
      <w:r w:rsidRPr="004C650D">
        <w:rPr>
          <w:rFonts w:ascii="Times New Roman" w:hAnsi="Times New Roman" w:cs="Times New Roman"/>
          <w:color w:val="FF0000"/>
        </w:rPr>
        <w:t xml:space="preserve"> </w:t>
      </w:r>
      <w:r w:rsidRPr="004C650D">
        <w:rPr>
          <w:rFonts w:ascii="Times New Roman" w:hAnsi="Times New Roman" w:cs="Times New Roman"/>
        </w:rPr>
        <w:t>человек</w:t>
      </w:r>
      <w:r w:rsidR="000F3218" w:rsidRPr="004C650D">
        <w:rPr>
          <w:rFonts w:ascii="Times New Roman" w:hAnsi="Times New Roman" w:cs="Times New Roman"/>
        </w:rPr>
        <w:t>,</w:t>
      </w:r>
      <w:r w:rsidR="000F3218" w:rsidRPr="0091479A">
        <w:rPr>
          <w:rFonts w:ascii="Times New Roman" w:hAnsi="Times New Roman" w:cs="Times New Roman"/>
        </w:rPr>
        <w:t xml:space="preserve"> что на 29% меньше показателя 2014 года;</w:t>
      </w:r>
    </w:p>
    <w:p w:rsidR="000F3218" w:rsidRPr="0091479A" w:rsidRDefault="000F3218" w:rsidP="00396C53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уровень регистрируемой безработицы достигнет 0,2%.</w:t>
      </w:r>
    </w:p>
    <w:p w:rsidR="00396C53" w:rsidRPr="0091479A" w:rsidRDefault="00396C53" w:rsidP="009D7329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</w:rPr>
        <w:t xml:space="preserve">Ожидаемые результаты </w:t>
      </w:r>
      <w:r w:rsidR="005B4D5D" w:rsidRPr="0091479A">
        <w:rPr>
          <w:rFonts w:ascii="Times New Roman" w:hAnsi="Times New Roman" w:cs="Times New Roman"/>
        </w:rPr>
        <w:t xml:space="preserve"> реализации стратегии </w:t>
      </w:r>
      <w:r w:rsidRPr="0091479A">
        <w:rPr>
          <w:rFonts w:ascii="Times New Roman" w:hAnsi="Times New Roman" w:cs="Times New Roman"/>
        </w:rPr>
        <w:t xml:space="preserve">по целям и задачам приведены в </w:t>
      </w:r>
      <w:hyperlink w:anchor="sub_50" w:history="1">
        <w:r w:rsidRPr="0091479A">
          <w:rPr>
            <w:rStyle w:val="a4"/>
            <w:rFonts w:ascii="Times New Roman" w:hAnsi="Times New Roman"/>
            <w:b w:val="0"/>
            <w:color w:val="auto"/>
          </w:rPr>
          <w:t>таблице 1</w:t>
        </w:r>
      </w:hyperlink>
      <w:r w:rsidRPr="0091479A">
        <w:rPr>
          <w:rFonts w:ascii="Times New Roman" w:hAnsi="Times New Roman" w:cs="Times New Roman"/>
          <w:b/>
        </w:rPr>
        <w:t>.</w:t>
      </w:r>
    </w:p>
    <w:p w:rsidR="00396C53" w:rsidRPr="00CB32B9" w:rsidRDefault="00396C53" w:rsidP="00CB32B9">
      <w:pPr>
        <w:pStyle w:val="2"/>
        <w:spacing w:before="0"/>
        <w:jc w:val="right"/>
        <w:rPr>
          <w:sz w:val="24"/>
          <w:szCs w:val="24"/>
        </w:rPr>
      </w:pPr>
      <w:bookmarkStart w:id="88" w:name="_Toc444683203"/>
      <w:bookmarkStart w:id="89" w:name="_Toc444776858"/>
      <w:bookmarkStart w:id="90" w:name="_Toc444777785"/>
      <w:bookmarkStart w:id="91" w:name="sub_50"/>
      <w:r w:rsidRPr="00CB32B9">
        <w:rPr>
          <w:rStyle w:val="a3"/>
          <w:rFonts w:ascii="Times New Roman" w:hAnsi="Times New Roman" w:cs="Times New Roman"/>
          <w:b/>
          <w:bCs w:val="0"/>
          <w:color w:val="auto"/>
          <w:sz w:val="24"/>
          <w:szCs w:val="24"/>
        </w:rPr>
        <w:t>Таблица 1</w:t>
      </w:r>
      <w:bookmarkEnd w:id="88"/>
      <w:bookmarkEnd w:id="89"/>
      <w:bookmarkEnd w:id="90"/>
    </w:p>
    <w:p w:rsidR="00396C53" w:rsidRPr="00367785" w:rsidRDefault="00396C53" w:rsidP="00367785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44510835"/>
      <w:bookmarkStart w:id="93" w:name="_Toc444777786"/>
      <w:bookmarkEnd w:id="91"/>
      <w:r w:rsidRPr="00367785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достижения целей и задач социально-экономического развития городского округа </w:t>
      </w:r>
      <w:r w:rsidR="00E130B4" w:rsidRPr="00367785">
        <w:rPr>
          <w:rFonts w:ascii="Times New Roman" w:hAnsi="Times New Roman" w:cs="Times New Roman"/>
          <w:color w:val="auto"/>
          <w:sz w:val="24"/>
          <w:szCs w:val="24"/>
        </w:rPr>
        <w:t>Стрежевой</w:t>
      </w:r>
      <w:bookmarkEnd w:id="92"/>
      <w:bookmarkEnd w:id="93"/>
      <w:r w:rsidR="00E130B4" w:rsidRPr="003677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96C53" w:rsidRPr="0091479A" w:rsidRDefault="00396C53" w:rsidP="002E6061">
      <w:pPr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9"/>
        <w:gridCol w:w="10"/>
        <w:gridCol w:w="134"/>
        <w:gridCol w:w="710"/>
        <w:gridCol w:w="113"/>
        <w:gridCol w:w="629"/>
        <w:gridCol w:w="831"/>
        <w:gridCol w:w="20"/>
        <w:gridCol w:w="710"/>
        <w:gridCol w:w="813"/>
      </w:tblGrid>
      <w:tr w:rsidR="005D050E" w:rsidRPr="00CE0EBD" w:rsidTr="00394426">
        <w:trPr>
          <w:tblHeader/>
        </w:trPr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FD01F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D050E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1 "Обеспечение интенсивного развития экономики"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0E3D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0E3D" w:rsidRPr="00CE0EBD" w:rsidRDefault="00960E3D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Цель 1. Создание благоприятного социально-экономического и правового климата для хозяйствующих субъектов, рост малого и среднего предпринимательства, привлечение инвестиций в экономику города.</w:t>
            </w:r>
          </w:p>
        </w:tc>
      </w:tr>
      <w:tr w:rsidR="005D050E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1. Развитие и муниципальная поддержка малого и среднего предпринимательства-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50E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A3016E" w:rsidRDefault="005B5CB4" w:rsidP="006E34E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МСП от </w:t>
            </w:r>
            <w:r w:rsidR="006E34E1" w:rsidRPr="00A3016E">
              <w:rPr>
                <w:rFonts w:ascii="Times New Roman" w:hAnsi="Times New Roman" w:cs="Times New Roman"/>
                <w:sz w:val="20"/>
                <w:szCs w:val="20"/>
              </w:rPr>
              <w:t>экономически активного населения</w:t>
            </w: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4" w:rsidRPr="00CE0EBD" w:rsidRDefault="005B5CB4" w:rsidP="00CE0EB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4" w:rsidRPr="00CE0EBD" w:rsidRDefault="00296E4E" w:rsidP="00CE0EB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CB4" w:rsidRPr="00CE0EBD" w:rsidRDefault="005B5CB4" w:rsidP="00CE0EB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CB4" w:rsidRPr="00CE0EBD" w:rsidRDefault="00296E4E" w:rsidP="00CE0EB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CB4" w:rsidRPr="00CE0EBD" w:rsidRDefault="005B5CB4" w:rsidP="00CE0EB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D050E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Число созданных рабочих мест, единиц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4" w:rsidRPr="00CE0EBD" w:rsidRDefault="005B5CB4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4" w:rsidRPr="00CE0EBD" w:rsidRDefault="00296E4E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CB4" w:rsidRPr="00CE0EBD" w:rsidRDefault="005B5CB4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296E4E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570CE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CE" w:rsidRPr="00CE0EBD" w:rsidRDefault="000570CE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обеспеченность населения торговыми площадями на 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1000 человек </w:t>
            </w:r>
            <w:proofErr w:type="spell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2272"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CE" w:rsidRPr="00CE0EBD" w:rsidRDefault="00467215" w:rsidP="002122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CE" w:rsidRPr="00CE0EBD" w:rsidRDefault="00212272" w:rsidP="002122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0CE" w:rsidRPr="00CE0EBD" w:rsidRDefault="00212272" w:rsidP="002122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0CE" w:rsidRPr="00CE0EBD" w:rsidRDefault="00212272" w:rsidP="002122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0CE" w:rsidRPr="00CE0EBD" w:rsidRDefault="00212272" w:rsidP="002122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5D050E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 Формирование инвестиционной привлекательности города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5B5CB4" w:rsidRPr="00CE0EBD" w:rsidRDefault="005B5CB4" w:rsidP="0088423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50E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81095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Объем  инвестиций в основной капитал, млн. рублей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5B5CB4" w:rsidP="0081095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4" w:rsidRPr="00CE0EBD" w:rsidRDefault="00296E4E" w:rsidP="005D05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7B5ED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2464,7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296E4E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CB4" w:rsidRPr="00CE0EBD" w:rsidRDefault="005B5CB4" w:rsidP="005D05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5D050E" w:rsidRPr="00CE0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E3D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0E3D" w:rsidRPr="00CE0EBD" w:rsidRDefault="00960E3D" w:rsidP="00242F5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3 Развитие сотрудничества с крупным бизнесом, задачи развития нефтегазового комплекса и сервисного кластера, вопросы развития экономики  и транспортной инфраструктуры</w:t>
            </w:r>
          </w:p>
        </w:tc>
      </w:tr>
      <w:tr w:rsidR="005D050E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B4" w:rsidRPr="00CE0EBD" w:rsidRDefault="005B5CB4" w:rsidP="00B5441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средним и крупным предприятиям, млн. рублей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B4" w:rsidRPr="00CE0EBD" w:rsidRDefault="005B5CB4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B4" w:rsidRPr="00CE0EBD" w:rsidRDefault="00AB1212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5626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CB4" w:rsidRPr="00CE0EBD" w:rsidRDefault="005B5CB4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8119,9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CB4" w:rsidRPr="00720F4E" w:rsidRDefault="005D050E" w:rsidP="002E11F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F4E">
              <w:rPr>
                <w:rFonts w:ascii="Times New Roman" w:hAnsi="Times New Roman" w:cs="Times New Roman"/>
                <w:sz w:val="18"/>
                <w:szCs w:val="18"/>
              </w:rPr>
              <w:t>12017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CB4" w:rsidRPr="00720F4E" w:rsidRDefault="005B5CB4" w:rsidP="002E11F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F4E">
              <w:rPr>
                <w:rFonts w:ascii="Times New Roman" w:hAnsi="Times New Roman" w:cs="Times New Roman"/>
                <w:sz w:val="18"/>
                <w:szCs w:val="18"/>
              </w:rPr>
              <w:t>17830,1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56" w:rsidRPr="00CE0EBD" w:rsidRDefault="00307456" w:rsidP="00CC311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94" w:name="_Toc444510836"/>
            <w:bookmarkStart w:id="95" w:name="_Toc444683205"/>
            <w:bookmarkStart w:id="96" w:name="_Toc444776860"/>
            <w:bookmarkStart w:id="97" w:name="_Toc444777787"/>
            <w:r w:rsidRPr="00CE0E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Доля работников по виду экономической деятельности «Обрабатывающие производства» от среднесписочной численности</w:t>
            </w:r>
            <w:bookmarkEnd w:id="94"/>
            <w:bookmarkEnd w:id="95"/>
            <w:bookmarkEnd w:id="96"/>
            <w:bookmarkEnd w:id="97"/>
            <w:r w:rsidRPr="00CE0E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CC31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CC311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CC311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CC311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CC311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пользования местного значения с твердым покрытием, 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E11F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Приоритет 2. Сохранение и улучшение среды </w:t>
            </w:r>
            <w:proofErr w:type="spellStart"/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>жизнеобитания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960E3D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Цель 2. Обеспечение безопасных и комфортных условий проживания населения, устойчивого функционирования и развития инфраструктуры и систем жизнеобеспечения города, обеспечение целостного подхода к комплексному благоустройству территории города.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1. Повышение комфортности среды  жизнедеятельности населения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0E589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1 жителя города, кв. метров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0E589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Площадь введенного в эксплуатацию жилья, кв.м.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7985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286CA3" w:rsidP="00286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7456" w:rsidRPr="00CE0EB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E0A8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0B365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Число семей, получивших жилые помещения и улучшивших жилищные условия в течение года, </w:t>
            </w:r>
            <w:proofErr w:type="spellStart"/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86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9594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1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9594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1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49594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1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1C24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доступности к качественным  услугам ЖКХ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1C24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1C24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коммунальных ресурсов - количество перерывов поставки ресурсов потребителям по причине аварий в системах коммунальной инфраструктуры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542A2C" w:rsidP="00542A2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542A2C" w:rsidP="00542A2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542A2C" w:rsidP="00542A2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542A2C" w:rsidP="00542A2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542A2C" w:rsidP="00542A2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жилищно-коммунальными услугами, %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6067CA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6067CA" w:rsidP="006067C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307456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6067CA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310AF" w:rsidRPr="00CE0EBD" w:rsidTr="00D310A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10AF" w:rsidRPr="00CE0EBD" w:rsidRDefault="00D310AF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обеспеченности  и потребности застройки городского округа объектами коммунальной инфраструктуры: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D3052B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теплоснабжения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6067C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</w:t>
            </w:r>
            <w:r w:rsidR="006067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6067C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</w:t>
            </w:r>
            <w:r w:rsidR="006067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D3052B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электроснабжения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D3052B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водоснабжения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D3052B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водоотведения 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90%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D3052B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утилизации ТБО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8457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надежности работы объектов коммунальной инфраструктуры: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 готовности систем коммунальной инфраструктуры  к отопительному сезону</w:t>
            </w:r>
            <w:r w:rsidR="008457B4"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98%;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98%;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98%;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98%;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98%;</w:t>
            </w:r>
          </w:p>
        </w:tc>
      </w:tr>
      <w:tr w:rsidR="00542A2C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8457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="00D3052B" w:rsidRPr="00CE0E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ровень  износа сетей: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542A2C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542A2C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542A2C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542A2C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542A2C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A2C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D3052B" w:rsidP="008457B4">
            <w:pPr>
              <w:widowControl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теплоснабжения-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</w:tr>
      <w:tr w:rsidR="00542A2C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D3052B" w:rsidP="008457B4">
            <w:pPr>
              <w:widowControl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более 80%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более 80%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более 80%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более 80%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более 80%</w:t>
            </w:r>
          </w:p>
        </w:tc>
      </w:tr>
      <w:tr w:rsidR="00542A2C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D3052B" w:rsidP="008457B4">
            <w:pPr>
              <w:widowControl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</w:tr>
      <w:tr w:rsidR="00542A2C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D3052B" w:rsidP="008457B4">
            <w:pPr>
              <w:widowControl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водоотведения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2C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80%</w:t>
            </w:r>
          </w:p>
        </w:tc>
      </w:tr>
      <w:tr w:rsidR="00D310AF" w:rsidRPr="00CE0EBD" w:rsidTr="00D310A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10AF" w:rsidRPr="00CE0EBD" w:rsidRDefault="00D310AF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  <w:proofErr w:type="spellStart"/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развития соответствующей системы коммунальной инфраструктуры: </w:t>
            </w:r>
          </w:p>
        </w:tc>
      </w:tr>
      <w:tr w:rsidR="00D3052B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8457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доля потерь ресурсов при транспортировке в сетях: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CE0EBD" w:rsidRDefault="00D3052B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B4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8457B4">
            <w:pPr>
              <w:widowControl/>
              <w:numPr>
                <w:ilvl w:val="0"/>
                <w:numId w:val="2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теплоснабжения-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973EDF" w:rsidRDefault="008457B4" w:rsidP="00041E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041E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973EDF" w:rsidRDefault="008457B4" w:rsidP="00041E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041E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973EDF" w:rsidRDefault="008457B4" w:rsidP="00041E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041E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973EDF" w:rsidRDefault="008457B4" w:rsidP="00041E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041E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973EDF" w:rsidRDefault="008457B4" w:rsidP="00041E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041E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73ED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8457B4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8457B4">
            <w:pPr>
              <w:widowControl/>
              <w:numPr>
                <w:ilvl w:val="0"/>
                <w:numId w:val="2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электроснабжения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BC43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BC4342">
              <w:rPr>
                <w:rFonts w:ascii="Times New Roman" w:eastAsia="Calibri" w:hAnsi="Times New Roman" w:cs="Times New Roman"/>
                <w:sz w:val="20"/>
                <w:szCs w:val="20"/>
              </w:rPr>
              <w:t>15,2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BC43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BC4342"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BC43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BC4342">
              <w:rPr>
                <w:rFonts w:ascii="Times New Roman" w:eastAsia="Calibri" w:hAnsi="Times New Roman" w:cs="Times New Roman"/>
                <w:sz w:val="20"/>
                <w:szCs w:val="20"/>
              </w:rPr>
              <w:t>14,9%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BC43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BC4342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BC43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BC4342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8457B4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8457B4">
            <w:pPr>
              <w:widowControl/>
              <w:numPr>
                <w:ilvl w:val="0"/>
                <w:numId w:val="2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водоснабжения 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67346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19,5%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B4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19,5%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19,5%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19,5%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B4" w:rsidRPr="00CE0EBD" w:rsidRDefault="008457B4" w:rsidP="00CA22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19,5%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32D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3 Обеспечение экологической и общественной безопасности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32D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32DE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rPr>
          <w:trHeight w:val="216"/>
        </w:trPr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9A60C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правонарушений на территории городского округа Стрежевой, ед.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13601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13571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13300</w:t>
            </w: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9A60C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Снижение социального риска (количество лиц, пострадавших в результате ДТП, на 10 тыс. населения), чел.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CE7A6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CE7A6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CE7A6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CE7A6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CE7A6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7456" w:rsidRPr="00CE0EBD" w:rsidTr="00394426">
        <w:tc>
          <w:tcPr>
            <w:tcW w:w="2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9A60C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населения, охваченная разъяснительной работой в области экологической безопасности, чел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5D05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3. Всестороннее развитие человеческого потенциала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Цель 3. Формирование благоприятной и безопасной социальной среды, обеспечивающей всестороннее развитие личности на основе развития образования, культуры и науки, здорового образа жизни населения, комплекса сферы услуг.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1. Повышение качества и доступности социальной поддержки в городском округе, в том числе детей</w:t>
            </w:r>
          </w:p>
        </w:tc>
      </w:tr>
      <w:tr w:rsidR="00307456" w:rsidRPr="00CE0EBD" w:rsidTr="00394426">
        <w:tc>
          <w:tcPr>
            <w:tcW w:w="30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в общей численности детского населения,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050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05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050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</w:tr>
      <w:tr w:rsidR="00307456" w:rsidRPr="00CE0EBD" w:rsidTr="00394426">
        <w:tc>
          <w:tcPr>
            <w:tcW w:w="30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детей и недееспособных граждан, вовлеченных в мероприятия по социальной адаптации, в общей численности населения городского округа Стрежевой,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050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05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050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307456" w:rsidRPr="00CE0EBD" w:rsidTr="00A3016E">
        <w:tc>
          <w:tcPr>
            <w:tcW w:w="30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56" w:rsidRPr="00A3016E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обратившихся за получением муниципальных мер социальной поддержки, человек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A3016E" w:rsidRDefault="00307456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A3016E" w:rsidRDefault="00307456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A3016E" w:rsidRDefault="00307456" w:rsidP="00C46D0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A3016E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6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2. Повышение качества и доступности услуг в сфере культуры и туризма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C5EC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</w:t>
            </w:r>
            <w:r w:rsidR="004C5EC6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4C5EC6" w:rsidP="004C5E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4C5EC6" w:rsidP="004C5E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4C5EC6" w:rsidP="004C5E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4C5EC6" w:rsidP="004C5E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4C5EC6" w:rsidP="004C5E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732A1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создание условий для развития  туризма на территории городского округа Стрежевой, ед.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732A1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городского округа Стрежевой качеством предоставления муниципальных услуг в сфере культуры,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CE7A68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Индекс участия населения городского округа Стрежевой в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культурно-досуговых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мероприятиях, проводимых муниципальными учреждениями культуры*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D050D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077793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  <w:proofErr w:type="spellStart"/>
            <w:proofErr w:type="gramStart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I</w:t>
            </w:r>
            <w:proofErr w:type="gramEnd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кду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 xml:space="preserve"> = (Ч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тзу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 xml:space="preserve"> + Ч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кду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 xml:space="preserve"> + Ч м + Ч б) / Н, где:</w:t>
            </w:r>
          </w:p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</w:t>
            </w:r>
            <w:proofErr w:type="gram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кду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индекс участия населения городского округа Стрежевой в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культурно-досуговых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мероприятиях, проводимых муниципальными учреждениями культуры;</w:t>
            </w:r>
          </w:p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тзу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численность </w:t>
            </w:r>
            <w:r w:rsidR="004C5E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посетителей </w:t>
            </w: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учреждений культуры городского округа Стрежевой;</w:t>
            </w:r>
          </w:p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 </w:t>
            </w:r>
            <w:proofErr w:type="spell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кду</w:t>
            </w:r>
            <w:proofErr w:type="spell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сумма численности участников клубных формирований и числа </w:t>
            </w:r>
            <w:proofErr w:type="gramStart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посещений мероприятий муниципальных учреждений культуры городского округа</w:t>
            </w:r>
            <w:proofErr w:type="gramEnd"/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Стрежевой на платной основе;</w:t>
            </w:r>
          </w:p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 м - общее число посещений мероприятий муниципальных учреждений музейного типа;</w:t>
            </w:r>
          </w:p>
          <w:p w:rsidR="00307456" w:rsidRPr="00CE0EBD" w:rsidRDefault="00307456" w:rsidP="0007779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 б - число пользователей муниципальных учреждений библиотечного типа;</w:t>
            </w:r>
          </w:p>
          <w:p w:rsidR="00307456" w:rsidRPr="00CE0EBD" w:rsidRDefault="00307456" w:rsidP="00BC575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E0EBD">
              <w:rPr>
                <w:rFonts w:ascii="Times New Roman" w:eastAsiaTheme="minorHAnsi" w:hAnsi="Times New Roman" w:cs="Times New Roman"/>
                <w:lang w:eastAsia="en-US"/>
              </w:rPr>
              <w:t>Н - численность постоянного населения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3. Обеспечить развитие физической культуры и спорта, проведение эффективной молодежной политики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A70CB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числа </w:t>
            </w:r>
            <w:proofErr w:type="spell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стрежевчан</w:t>
            </w:r>
            <w:proofErr w:type="spell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, систематически (регулярно) 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спортом, 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23680" w:rsidRPr="00CE0E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</w:t>
            </w:r>
            <w:proofErr w:type="spell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спортивных мероприятий, чел.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8480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9390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0B1AFE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4C5EC6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AF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E151E4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4" w:rsidRPr="00CE0EBD" w:rsidRDefault="00002C44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для детей и молодёжи, ед.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4" w:rsidRPr="00CE0EBD" w:rsidRDefault="00002C44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4" w:rsidRPr="00CE0EBD" w:rsidRDefault="00002C44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1E4" w:rsidRPr="00CE0EBD" w:rsidRDefault="00002C44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1E4" w:rsidRPr="00CE0EBD" w:rsidRDefault="00002C44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1E4" w:rsidRPr="00CE0EBD" w:rsidRDefault="00002C44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307456" w:rsidRPr="00CE0EBD" w:rsidTr="00394426">
        <w:tc>
          <w:tcPr>
            <w:tcW w:w="421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4. Повышение эффективности предоставления образовательных услуг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4A45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программами дошкольного  образования, чел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2784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4A45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дошкольного образования детей,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EE0ED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детей, охваченных дополнительным образованием  в общей численности детей в возрасте от 5 до 18 лет, чел  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5086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D83ED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D83ED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обучающихся в образовательных учреждениях, 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B143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выпускников, получивших аттестаты о среднем общем образовании, 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D279D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D" w:rsidRPr="00CE0EBD" w:rsidRDefault="002D279D" w:rsidP="007E624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общего образования детей,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79D" w:rsidRPr="00CE0EBD" w:rsidRDefault="002D279D" w:rsidP="000B1A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07456" w:rsidRPr="00CE0EBD" w:rsidTr="00394426">
        <w:tc>
          <w:tcPr>
            <w:tcW w:w="421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51951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4. Повышение эффективности рынка труда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51951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A51951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6514B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Цель 4 Создание условий для достижения уровня оплаты труда, соответствующего росту его производительности в реальном секторе экономики, постепенное снижение дифференциации в уровнях оплаты труда по городу, развитие института социального партнерства.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1 Развитие системы социального партнерства, заключения коллективных договоров и соглашений</w:t>
            </w:r>
          </w:p>
        </w:tc>
      </w:tr>
      <w:tr w:rsidR="00307456" w:rsidRPr="00CE0EBD" w:rsidTr="00394426">
        <w:tc>
          <w:tcPr>
            <w:tcW w:w="2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24692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работодателей, на которых распространяется соглашение, ед.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07456" w:rsidRPr="00CE0EBD" w:rsidTr="00394426">
        <w:tc>
          <w:tcPr>
            <w:tcW w:w="2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24692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работников, на которых распространяется соглашение, чел.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16654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16749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16749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16749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F9118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16749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C34A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2 Содействие развитию эффективного рынка на территории города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C34A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C34A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30F6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Численность экономически активного населения, тыс. чел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30F6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на конец года,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07456" w:rsidRPr="004C650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4C650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Численность официально зарегистрированных безработных, чел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4C650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4C650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4C650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4C650D" w:rsidRDefault="007F6EAC" w:rsidP="0035457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56" w:rsidRPr="004C650D" w:rsidRDefault="007F6EAC" w:rsidP="0035457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на конец года (число зарегистрированных безработных граждан на одну вакансию, чел)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1A4F4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1A4F4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B766C9" w:rsidP="001A4F4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1A4F4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1A4F4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5. Эффективное управление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4A29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Цель 5. </w:t>
            </w:r>
            <w:r w:rsidR="00237E42" w:rsidRPr="00CE0EBD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муниципального управления, адаптированного к потребностям инновационной экономики, повышение эффективности деятельности инфраструктур управления процессом развития города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3C3D6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развития информационного общества в городе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3C3D6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3C3D6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DF079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услуг, предоставляемых полностью или частично в электронном виде — в общем количестве муниципальных услуг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DF079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услуг, которые предоставляются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C31F4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услуг, по которым проведена независимая оценка мнения населения о качестве оказания муниципальных услуг в соответствии с установленным в муниципальном образовании порядком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0415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5B36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эффективного управления  финансами и совершенствование межбюджетных отношений, в том числе повысить эффективность управления муниципальными закупками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5B36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средств, сэкономленных при осуществлении закупок товаров, работ, услуг для муниципальных нужд в общем объеме средств,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8753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от 5 до 7%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28753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от 5 до 7%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28753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от 5 до 7%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от 5 до 7%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7B5ED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от 5 до 7%</w:t>
            </w:r>
          </w:p>
        </w:tc>
      </w:tr>
      <w:tr w:rsidR="00307456" w:rsidRPr="00CE0EBD" w:rsidTr="005D050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456" w:rsidRPr="00CE0EBD" w:rsidRDefault="00307456" w:rsidP="00EC32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Задача 3 Обеспечение надлежащего 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уровня квалификации персонала органов местного самоуправления</w:t>
            </w:r>
            <w:proofErr w:type="gramEnd"/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56" w:rsidRPr="00CE0EBD" w:rsidRDefault="00307456" w:rsidP="00EC32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работников органов местного самоуправления, отвечающих за основные направления деятельности, прошедших обучение по своему профилю в соответствии с установленными нормативами</w:t>
            </w:r>
            <w:proofErr w:type="gramStart"/>
            <w:r w:rsidRPr="00CE0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(%)</w:t>
            </w:r>
            <w:proofErr w:type="gram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07456" w:rsidRPr="00CE0EBD" w:rsidTr="00394426">
        <w:tc>
          <w:tcPr>
            <w:tcW w:w="422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05638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4. Обеспечить повышение эффективности муниципального управления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05638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07456" w:rsidRPr="00CE0EBD" w:rsidRDefault="00307456" w:rsidP="0005638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EC32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Доля населения, удовлетворенного деятельностью органов местного самоуправления городского округа, % от числа опрошенных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7F6EAC" w:rsidP="006C62C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7F6EAC" w:rsidP="007F6EA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7F6EAC" w:rsidP="007F6EA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CE7A68" w:rsidP="007F6EA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07456" w:rsidRPr="00CE0EBD" w:rsidTr="00394426">
        <w:tc>
          <w:tcPr>
            <w:tcW w:w="3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6" w:rsidRPr="00CE0EBD" w:rsidRDefault="00307456" w:rsidP="00EC32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Количество  обученных работников органов местного самоуправления по профессиям, по которым утверждены профессиональные стандарты (человек)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AF4B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6" w:rsidRPr="00CE0EBD" w:rsidRDefault="00307456" w:rsidP="00AF4B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AF4B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AF4B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456" w:rsidRPr="00CE0EBD" w:rsidRDefault="00307456" w:rsidP="00AF4B9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96C53" w:rsidRDefault="00396C53" w:rsidP="00396C53">
      <w:pPr>
        <w:rPr>
          <w:rFonts w:ascii="Times New Roman" w:hAnsi="Times New Roman" w:cs="Times New Roman"/>
        </w:rPr>
      </w:pPr>
    </w:p>
    <w:p w:rsidR="008775D5" w:rsidRPr="00676446" w:rsidRDefault="008775D5" w:rsidP="00676446">
      <w:pPr>
        <w:pStyle w:val="2"/>
        <w:numPr>
          <w:ilvl w:val="0"/>
          <w:numId w:val="26"/>
        </w:numPr>
        <w:spacing w:before="0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44510837"/>
      <w:bookmarkStart w:id="99" w:name="_Toc444777788"/>
      <w:bookmarkStart w:id="100" w:name="sub_81"/>
      <w:r w:rsidRPr="00676446">
        <w:rPr>
          <w:rFonts w:ascii="Times New Roman" w:hAnsi="Times New Roman" w:cs="Times New Roman"/>
          <w:color w:val="auto"/>
          <w:sz w:val="24"/>
          <w:szCs w:val="24"/>
        </w:rPr>
        <w:t>Приоритетные направления социально-экономического развития городского округа Стрежевой</w:t>
      </w:r>
      <w:bookmarkEnd w:id="98"/>
      <w:bookmarkEnd w:id="99"/>
    </w:p>
    <w:p w:rsidR="00CB32B9" w:rsidRPr="00676446" w:rsidRDefault="00CB32B9" w:rsidP="0067644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00"/>
    <w:p w:rsidR="008775D5" w:rsidRDefault="008775D5" w:rsidP="008775D5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соответствии с миссией, приоритетами и целями на перспективу до 2030 года приоритетные направления социально-экономической политики городского округа Стрежевой определяются следующим образом.</w:t>
      </w:r>
    </w:p>
    <w:p w:rsidR="00D91A6C" w:rsidRPr="0091479A" w:rsidRDefault="00D91A6C" w:rsidP="008775D5">
      <w:pPr>
        <w:rPr>
          <w:rFonts w:ascii="Times New Roman" w:hAnsi="Times New Roman" w:cs="Times New Roman"/>
        </w:rPr>
      </w:pPr>
    </w:p>
    <w:p w:rsidR="00EB0F81" w:rsidRPr="00D91A6C" w:rsidRDefault="0081799A" w:rsidP="00D91A6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91A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1" w:name="_Toc444777789"/>
      <w:r w:rsidR="006A49B4" w:rsidRPr="00B709EF">
        <w:rPr>
          <w:rFonts w:ascii="Times New Roman" w:hAnsi="Times New Roman" w:cs="Times New Roman"/>
          <w:color w:val="auto"/>
          <w:sz w:val="24"/>
          <w:szCs w:val="24"/>
          <w:highlight w:val="green"/>
        </w:rPr>
        <w:t>Создание благоприятных условий для роста экономики, ведения бизнеса и привлечения инвестиций.</w:t>
      </w:r>
      <w:bookmarkEnd w:id="101"/>
    </w:p>
    <w:p w:rsidR="00D5065A" w:rsidRPr="006649E5" w:rsidRDefault="006B5A6A" w:rsidP="00D5065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Город Стрежевой является самым удаленным муниципальным образованием в Томской области, обладающи</w:t>
      </w:r>
      <w:r w:rsidR="0081799A" w:rsidRPr="0091479A">
        <w:rPr>
          <w:rFonts w:ascii="Times New Roman" w:hAnsi="Times New Roman" w:cs="Times New Roman"/>
        </w:rPr>
        <w:t>м</w:t>
      </w:r>
      <w:r w:rsidRPr="0091479A">
        <w:rPr>
          <w:rFonts w:ascii="Times New Roman" w:hAnsi="Times New Roman" w:cs="Times New Roman"/>
        </w:rPr>
        <w:t xml:space="preserve"> высоким промышленным потенциалом. Город</w:t>
      </w:r>
      <w:r w:rsidR="0081799A" w:rsidRPr="0091479A">
        <w:rPr>
          <w:rFonts w:ascii="Times New Roman" w:hAnsi="Times New Roman" w:cs="Times New Roman"/>
        </w:rPr>
        <w:t xml:space="preserve"> в перспективе </w:t>
      </w:r>
      <w:r w:rsidRPr="0091479A">
        <w:rPr>
          <w:rFonts w:ascii="Times New Roman" w:hAnsi="Times New Roman" w:cs="Times New Roman"/>
        </w:rPr>
        <w:t xml:space="preserve">сохранит свою специализацию </w:t>
      </w:r>
      <w:r w:rsidR="00F93831">
        <w:rPr>
          <w:rFonts w:ascii="Times New Roman" w:hAnsi="Times New Roman" w:cs="Times New Roman"/>
        </w:rPr>
        <w:t>в</w:t>
      </w:r>
      <w:r w:rsidRPr="0091479A">
        <w:rPr>
          <w:rFonts w:ascii="Times New Roman" w:hAnsi="Times New Roman" w:cs="Times New Roman"/>
        </w:rPr>
        <w:t xml:space="preserve"> добывающих отраслях промышленности (</w:t>
      </w:r>
      <w:proofErr w:type="spellStart"/>
      <w:r w:rsidRPr="0091479A">
        <w:rPr>
          <w:rFonts w:ascii="Times New Roman" w:hAnsi="Times New Roman" w:cs="Times New Roman"/>
        </w:rPr>
        <w:t>нефте</w:t>
      </w:r>
      <w:proofErr w:type="spellEnd"/>
      <w:r w:rsidRPr="0091479A">
        <w:rPr>
          <w:rFonts w:ascii="Times New Roman" w:hAnsi="Times New Roman" w:cs="Times New Roman"/>
        </w:rPr>
        <w:t xml:space="preserve">- и газодобыча), развитие которых будет определяться темпами строительства </w:t>
      </w:r>
      <w:r w:rsidR="00197328" w:rsidRPr="0091479A">
        <w:rPr>
          <w:rFonts w:ascii="Times New Roman" w:hAnsi="Times New Roman" w:cs="Times New Roman"/>
        </w:rPr>
        <w:t>дорожной инфраструктуры.</w:t>
      </w:r>
      <w:r w:rsidR="00A3073F" w:rsidRPr="0091479A">
        <w:rPr>
          <w:rFonts w:ascii="Times New Roman" w:hAnsi="Times New Roman" w:cs="Times New Roman"/>
        </w:rPr>
        <w:t xml:space="preserve"> Пока в регионе добывают </w:t>
      </w:r>
      <w:r w:rsidR="0081799A" w:rsidRPr="0091479A">
        <w:rPr>
          <w:rFonts w:ascii="Times New Roman" w:hAnsi="Times New Roman" w:cs="Times New Roman"/>
        </w:rPr>
        <w:t xml:space="preserve"> углеводороды и будет сохраняться спрос на них</w:t>
      </w:r>
      <w:r w:rsidR="00A3073F" w:rsidRPr="0091479A">
        <w:rPr>
          <w:rFonts w:ascii="Times New Roman" w:hAnsi="Times New Roman" w:cs="Times New Roman"/>
        </w:rPr>
        <w:t xml:space="preserve">, нет особого смысла отходить от этого направления. Однако нужно </w:t>
      </w:r>
      <w:r w:rsidR="00A3073F" w:rsidRPr="00D5065A">
        <w:rPr>
          <w:rFonts w:ascii="Times New Roman" w:hAnsi="Times New Roman" w:cs="Times New Roman"/>
        </w:rPr>
        <w:t xml:space="preserve">стремиться к развитию малого бизнеса и сферы услуг, увеличивая количество населения, занятого в этих отраслях. </w:t>
      </w:r>
      <w:r w:rsidR="00D5065A" w:rsidRPr="00D5065A">
        <w:rPr>
          <w:rFonts w:ascii="Times New Roman" w:hAnsi="Times New Roman" w:cs="Times New Roman"/>
        </w:rPr>
        <w:t>Разворачивание новых видов деятельности нерентабельно в силу низкой транспортной доступности</w:t>
      </w:r>
      <w:r w:rsidR="00D5065A" w:rsidRPr="006649E5">
        <w:rPr>
          <w:rFonts w:ascii="Times New Roman" w:hAnsi="Times New Roman" w:cs="Times New Roman"/>
        </w:rPr>
        <w:t xml:space="preserve"> территории, высокой стоимости всех ресурсов и ряда других причин.</w:t>
      </w:r>
    </w:p>
    <w:p w:rsidR="00310673" w:rsidRPr="0091479A" w:rsidRDefault="000C4578" w:rsidP="009B7379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Создаваемая транспортная инфраструктура позволит существенно повысить  транспортную доступность, а соответственно и инвестиционную привлекательность городского округа, будет непосредственно способствовать развитию малого и среднего предпринимательства в дорожном строительстве, придорожном сервисе</w:t>
      </w:r>
      <w:r w:rsidR="00D91A6C">
        <w:rPr>
          <w:rFonts w:ascii="Times New Roman" w:hAnsi="Times New Roman" w:cs="Times New Roman"/>
        </w:rPr>
        <w:t>.</w:t>
      </w:r>
      <w:r w:rsidRPr="0091479A">
        <w:rPr>
          <w:rFonts w:ascii="Times New Roman" w:hAnsi="Times New Roman" w:cs="Times New Roman"/>
        </w:rPr>
        <w:t xml:space="preserve"> </w:t>
      </w:r>
      <w:r w:rsidR="00047F16" w:rsidRPr="0091479A">
        <w:rPr>
          <w:rFonts w:ascii="Times New Roman" w:hAnsi="Times New Roman" w:cs="Times New Roman"/>
        </w:rPr>
        <w:t xml:space="preserve">В долгосрочной перспективе дополнительным фактором развития будет создание </w:t>
      </w:r>
      <w:proofErr w:type="spellStart"/>
      <w:r w:rsidR="00047F16" w:rsidRPr="0091479A">
        <w:rPr>
          <w:rFonts w:ascii="Times New Roman" w:hAnsi="Times New Roman" w:cs="Times New Roman"/>
        </w:rPr>
        <w:t>транспортно-логистических</w:t>
      </w:r>
      <w:proofErr w:type="spellEnd"/>
      <w:r w:rsidR="00047F16" w:rsidRPr="0091479A">
        <w:rPr>
          <w:rFonts w:ascii="Times New Roman" w:hAnsi="Times New Roman" w:cs="Times New Roman"/>
        </w:rPr>
        <w:t xml:space="preserve"> комплексов, баз снабжения, соответствующих предприятий гостиничного комплекса и общественного питания</w:t>
      </w:r>
      <w:r w:rsidR="00A8230C" w:rsidRPr="0091479A">
        <w:rPr>
          <w:rFonts w:ascii="Times New Roman" w:hAnsi="Times New Roman" w:cs="Times New Roman"/>
        </w:rPr>
        <w:t>, что в свою очередь</w:t>
      </w:r>
      <w:r w:rsidR="000B549B" w:rsidRPr="0091479A">
        <w:rPr>
          <w:rFonts w:ascii="Times New Roman" w:hAnsi="Times New Roman" w:cs="Times New Roman"/>
        </w:rPr>
        <w:t xml:space="preserve">, кроме привлечения инвестиций, </w:t>
      </w:r>
      <w:r w:rsidR="005B4D5D" w:rsidRPr="0091479A">
        <w:rPr>
          <w:rFonts w:ascii="Times New Roman" w:hAnsi="Times New Roman" w:cs="Times New Roman"/>
        </w:rPr>
        <w:t xml:space="preserve">также  </w:t>
      </w:r>
      <w:r w:rsidR="00A8230C" w:rsidRPr="0091479A">
        <w:rPr>
          <w:rFonts w:ascii="Times New Roman" w:hAnsi="Times New Roman" w:cs="Times New Roman"/>
        </w:rPr>
        <w:t>способствует развитию малого предпринимательства.</w:t>
      </w:r>
    </w:p>
    <w:p w:rsidR="00E446B7" w:rsidRPr="0091479A" w:rsidRDefault="00E446B7" w:rsidP="009B7379">
      <w:pPr>
        <w:contextualSpacing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 xml:space="preserve">Система мер </w:t>
      </w:r>
      <w:r w:rsidRPr="0091479A">
        <w:rPr>
          <w:rFonts w:ascii="Times New Roman" w:eastAsia="Times New Roman" w:hAnsi="Times New Roman" w:cs="Times New Roman"/>
          <w:lang w:bidi="en-US"/>
        </w:rPr>
        <w:t>по стимулированию и поддержке малого и среднего предпринимательства имеет для города безусловный приоритет</w:t>
      </w:r>
      <w:r w:rsidR="009D7329" w:rsidRPr="0091479A">
        <w:rPr>
          <w:rFonts w:ascii="Times New Roman" w:eastAsia="Times New Roman" w:hAnsi="Times New Roman" w:cs="Times New Roman"/>
          <w:lang w:bidi="en-US"/>
        </w:rPr>
        <w:t>.</w:t>
      </w:r>
    </w:p>
    <w:p w:rsidR="00E446B7" w:rsidRPr="0091479A" w:rsidRDefault="00B84B72" w:rsidP="009B7379">
      <w:pPr>
        <w:contextualSpacing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 xml:space="preserve">В прогнозный период планируются следующие направления </w:t>
      </w:r>
      <w:r w:rsidR="00E446B7" w:rsidRPr="0091479A">
        <w:rPr>
          <w:rFonts w:ascii="Times New Roman" w:eastAsia="Times New Roman" w:hAnsi="Times New Roman" w:cs="Times New Roman"/>
        </w:rPr>
        <w:t>развития малого и среднего бизнеса:</w:t>
      </w:r>
    </w:p>
    <w:p w:rsidR="00E446B7" w:rsidRPr="00A26041" w:rsidRDefault="00E446B7" w:rsidP="009B7379">
      <w:pPr>
        <w:contextualSpacing/>
        <w:rPr>
          <w:rFonts w:ascii="Times New Roman" w:eastAsia="Times New Roman" w:hAnsi="Times New Roman" w:cs="Times New Roman"/>
          <w:lang w:bidi="en-US"/>
        </w:rPr>
      </w:pPr>
      <w:r w:rsidRPr="00A26041">
        <w:rPr>
          <w:rFonts w:ascii="Times New Roman" w:eastAsia="Times New Roman" w:hAnsi="Times New Roman" w:cs="Times New Roman"/>
        </w:rPr>
        <w:t xml:space="preserve">- вход предпринимательских структур в </w:t>
      </w:r>
      <w:proofErr w:type="gramStart"/>
      <w:r w:rsidRPr="00A26041">
        <w:rPr>
          <w:rFonts w:ascii="Times New Roman" w:eastAsia="Times New Roman" w:hAnsi="Times New Roman" w:cs="Times New Roman"/>
        </w:rPr>
        <w:t>местную</w:t>
      </w:r>
      <w:proofErr w:type="gramEnd"/>
      <w:r w:rsidRPr="00A260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6041">
        <w:rPr>
          <w:rFonts w:ascii="Times New Roman" w:eastAsia="Times New Roman" w:hAnsi="Times New Roman" w:cs="Times New Roman"/>
        </w:rPr>
        <w:t>нефтегазодобычу</w:t>
      </w:r>
      <w:proofErr w:type="spellEnd"/>
      <w:r w:rsidR="005E763D" w:rsidRPr="00A26041">
        <w:rPr>
          <w:rFonts w:ascii="Times New Roman" w:eastAsia="Times New Roman" w:hAnsi="Times New Roman" w:cs="Times New Roman"/>
        </w:rPr>
        <w:t xml:space="preserve">, </w:t>
      </w:r>
      <w:r w:rsidRPr="00A26041">
        <w:rPr>
          <w:rFonts w:ascii="Times New Roman" w:eastAsia="Times New Roman" w:hAnsi="Times New Roman" w:cs="Times New Roman"/>
          <w:lang w:bidi="en-US"/>
        </w:rPr>
        <w:t xml:space="preserve">реализация проектов в малой </w:t>
      </w:r>
      <w:proofErr w:type="spellStart"/>
      <w:r w:rsidRPr="00A26041">
        <w:rPr>
          <w:rFonts w:ascii="Times New Roman" w:eastAsia="Times New Roman" w:hAnsi="Times New Roman" w:cs="Times New Roman"/>
          <w:lang w:bidi="en-US"/>
        </w:rPr>
        <w:t>нефтегазо</w:t>
      </w:r>
      <w:r w:rsidR="00C32FB6" w:rsidRPr="00A26041">
        <w:rPr>
          <w:rFonts w:ascii="Times New Roman" w:eastAsia="Times New Roman" w:hAnsi="Times New Roman" w:cs="Times New Roman"/>
          <w:lang w:bidi="en-US"/>
        </w:rPr>
        <w:t>добычи</w:t>
      </w:r>
      <w:proofErr w:type="spellEnd"/>
      <w:r w:rsidR="00894F5E" w:rsidRPr="00A26041">
        <w:rPr>
          <w:rFonts w:ascii="Times New Roman" w:eastAsia="Times New Roman" w:hAnsi="Times New Roman" w:cs="Times New Roman"/>
          <w:lang w:bidi="en-US"/>
        </w:rPr>
        <w:t xml:space="preserve">;  </w:t>
      </w:r>
    </w:p>
    <w:p w:rsidR="009E0136" w:rsidRPr="00A26041" w:rsidRDefault="009E0136" w:rsidP="009B7379">
      <w:pPr>
        <w:contextualSpacing/>
        <w:rPr>
          <w:rFonts w:ascii="Times New Roman" w:eastAsia="Times New Roman" w:hAnsi="Times New Roman" w:cs="Times New Roman"/>
        </w:rPr>
      </w:pPr>
      <w:r w:rsidRPr="00A26041">
        <w:rPr>
          <w:rFonts w:ascii="Times New Roman" w:eastAsia="Times New Roman" w:hAnsi="Times New Roman" w:cs="Times New Roman"/>
          <w:lang w:bidi="en-US"/>
        </w:rPr>
        <w:t xml:space="preserve">- развитие современной транспортной инфраструктуры, основанной на внедрении инновационных </w:t>
      </w:r>
      <w:proofErr w:type="spellStart"/>
      <w:r w:rsidRPr="00A26041">
        <w:rPr>
          <w:rFonts w:ascii="Times New Roman" w:eastAsia="Times New Roman" w:hAnsi="Times New Roman" w:cs="Times New Roman"/>
          <w:lang w:bidi="en-US"/>
        </w:rPr>
        <w:t>перезагрузочных</w:t>
      </w:r>
      <w:proofErr w:type="spellEnd"/>
      <w:r w:rsidRPr="00A26041">
        <w:rPr>
          <w:rFonts w:ascii="Times New Roman" w:eastAsia="Times New Roman" w:hAnsi="Times New Roman" w:cs="Times New Roman"/>
          <w:lang w:bidi="en-US"/>
        </w:rPr>
        <w:t xml:space="preserve"> и </w:t>
      </w:r>
      <w:proofErr w:type="spellStart"/>
      <w:r w:rsidRPr="00A26041">
        <w:rPr>
          <w:rFonts w:ascii="Times New Roman" w:eastAsia="Times New Roman" w:hAnsi="Times New Roman" w:cs="Times New Roman"/>
          <w:lang w:bidi="en-US"/>
        </w:rPr>
        <w:t>логистических</w:t>
      </w:r>
      <w:proofErr w:type="spellEnd"/>
      <w:r w:rsidRPr="00A26041">
        <w:rPr>
          <w:rFonts w:ascii="Times New Roman" w:eastAsia="Times New Roman" w:hAnsi="Times New Roman" w:cs="Times New Roman"/>
          <w:lang w:bidi="en-US"/>
        </w:rPr>
        <w:t xml:space="preserve"> технологий, формирование операторских компаний; </w:t>
      </w:r>
    </w:p>
    <w:p w:rsidR="00E446B7" w:rsidRPr="00A26041" w:rsidRDefault="00E446B7" w:rsidP="009B7379">
      <w:pPr>
        <w:contextualSpacing/>
        <w:rPr>
          <w:rFonts w:ascii="Times New Roman" w:hAnsi="Times New Roman" w:cs="Times New Roman"/>
        </w:rPr>
      </w:pPr>
      <w:r w:rsidRPr="00A26041">
        <w:rPr>
          <w:rFonts w:ascii="Times New Roman" w:hAnsi="Times New Roman" w:cs="Times New Roman"/>
        </w:rPr>
        <w:t xml:space="preserve">- развитие инновационного предпринимательства в </w:t>
      </w:r>
      <w:r w:rsidR="005E763D" w:rsidRPr="00A26041">
        <w:rPr>
          <w:rFonts w:ascii="Times New Roman" w:hAnsi="Times New Roman" w:cs="Times New Roman"/>
        </w:rPr>
        <w:t>сфере</w:t>
      </w:r>
      <w:r w:rsidRPr="00A26041">
        <w:rPr>
          <w:rFonts w:ascii="Times New Roman" w:hAnsi="Times New Roman" w:cs="Times New Roman"/>
        </w:rPr>
        <w:t xml:space="preserve"> энерго</w:t>
      </w:r>
      <w:r w:rsidR="005E763D" w:rsidRPr="00A26041">
        <w:rPr>
          <w:rFonts w:ascii="Times New Roman" w:hAnsi="Times New Roman" w:cs="Times New Roman"/>
        </w:rPr>
        <w:t>сбережения</w:t>
      </w:r>
      <w:r w:rsidR="005B4D5D" w:rsidRPr="00A26041">
        <w:rPr>
          <w:rFonts w:ascii="Times New Roman" w:hAnsi="Times New Roman" w:cs="Times New Roman"/>
        </w:rPr>
        <w:t>,</w:t>
      </w:r>
      <w:r w:rsidR="005E763D" w:rsidRPr="00A26041">
        <w:rPr>
          <w:rFonts w:ascii="Times New Roman" w:hAnsi="Times New Roman" w:cs="Times New Roman"/>
        </w:rPr>
        <w:t xml:space="preserve"> </w:t>
      </w:r>
      <w:r w:rsidRPr="00A26041">
        <w:rPr>
          <w:rFonts w:ascii="Times New Roman" w:hAnsi="Times New Roman" w:cs="Times New Roman"/>
        </w:rPr>
        <w:t xml:space="preserve"> </w:t>
      </w:r>
      <w:r w:rsidR="005E763D" w:rsidRPr="00A26041">
        <w:rPr>
          <w:rFonts w:ascii="Times New Roman" w:hAnsi="Times New Roman" w:cs="Times New Roman"/>
        </w:rPr>
        <w:t xml:space="preserve">переработки </w:t>
      </w:r>
      <w:r w:rsidR="00B53313" w:rsidRPr="00A26041">
        <w:rPr>
          <w:rFonts w:ascii="Times New Roman" w:hAnsi="Times New Roman" w:cs="Times New Roman"/>
        </w:rPr>
        <w:t xml:space="preserve">и утилизации отходов </w:t>
      </w:r>
      <w:r w:rsidRPr="00A26041">
        <w:rPr>
          <w:rFonts w:ascii="Times New Roman" w:hAnsi="Times New Roman" w:cs="Times New Roman"/>
        </w:rPr>
        <w:t>(новая упаковка, вторичная переработка, экологический сервис и др.);</w:t>
      </w:r>
    </w:p>
    <w:p w:rsidR="00E446B7" w:rsidRPr="00A26041" w:rsidRDefault="00E446B7" w:rsidP="009B7379">
      <w:pPr>
        <w:contextualSpacing/>
        <w:rPr>
          <w:rFonts w:ascii="Times New Roman" w:hAnsi="Times New Roman" w:cs="Times New Roman"/>
        </w:rPr>
      </w:pPr>
      <w:r w:rsidRPr="00A26041">
        <w:rPr>
          <w:rFonts w:ascii="Times New Roman" w:hAnsi="Times New Roman" w:cs="Times New Roman"/>
        </w:rPr>
        <w:t xml:space="preserve">- </w:t>
      </w:r>
      <w:r w:rsidR="00B53313" w:rsidRPr="00A26041">
        <w:rPr>
          <w:rFonts w:ascii="Times New Roman" w:hAnsi="Times New Roman" w:cs="Times New Roman"/>
        </w:rPr>
        <w:t xml:space="preserve">развитие информационных технологий, консалтинг,  </w:t>
      </w:r>
      <w:r w:rsidRPr="00A26041">
        <w:rPr>
          <w:rFonts w:ascii="Times New Roman" w:hAnsi="Times New Roman" w:cs="Times New Roman"/>
        </w:rPr>
        <w:t>бизнес</w:t>
      </w:r>
      <w:r w:rsidR="00CC5A3D" w:rsidRPr="00A26041">
        <w:rPr>
          <w:rFonts w:ascii="Times New Roman" w:hAnsi="Times New Roman" w:cs="Times New Roman"/>
        </w:rPr>
        <w:t>,</w:t>
      </w:r>
      <w:r w:rsidRPr="00A26041">
        <w:rPr>
          <w:rFonts w:ascii="Times New Roman" w:hAnsi="Times New Roman" w:cs="Times New Roman"/>
        </w:rPr>
        <w:t xml:space="preserve"> на</w:t>
      </w:r>
      <w:r w:rsidR="00B53313" w:rsidRPr="00A26041">
        <w:rPr>
          <w:rFonts w:ascii="Times New Roman" w:hAnsi="Times New Roman" w:cs="Times New Roman"/>
        </w:rPr>
        <w:t xml:space="preserve">правленный на обеспечение </w:t>
      </w:r>
      <w:r w:rsidRPr="00A26041">
        <w:rPr>
          <w:rFonts w:ascii="Times New Roman" w:hAnsi="Times New Roman" w:cs="Times New Roman"/>
        </w:rPr>
        <w:t xml:space="preserve">производственной безопасности и </w:t>
      </w:r>
      <w:r w:rsidR="00CC5A3D" w:rsidRPr="00A26041">
        <w:rPr>
          <w:rFonts w:ascii="Times New Roman" w:hAnsi="Times New Roman" w:cs="Times New Roman"/>
        </w:rPr>
        <w:t>безопасности человеческой жизни;</w:t>
      </w:r>
    </w:p>
    <w:p w:rsidR="00CC5A3D" w:rsidRPr="00A26041" w:rsidRDefault="00E446B7" w:rsidP="009B7379">
      <w:pPr>
        <w:contextualSpacing/>
        <w:rPr>
          <w:rFonts w:ascii="Times New Roman" w:hAnsi="Times New Roman" w:cs="Times New Roman"/>
        </w:rPr>
      </w:pPr>
      <w:r w:rsidRPr="00A26041">
        <w:rPr>
          <w:rFonts w:ascii="Times New Roman" w:hAnsi="Times New Roman" w:cs="Times New Roman"/>
        </w:rPr>
        <w:t>- развитие</w:t>
      </w:r>
      <w:r w:rsidR="009E2347" w:rsidRPr="00A26041">
        <w:rPr>
          <w:rFonts w:ascii="Times New Roman" w:hAnsi="Times New Roman" w:cs="Times New Roman"/>
        </w:rPr>
        <w:t xml:space="preserve"> </w:t>
      </w:r>
      <w:r w:rsidR="009E0136" w:rsidRPr="00A26041">
        <w:rPr>
          <w:rFonts w:ascii="Times New Roman" w:hAnsi="Times New Roman" w:cs="Times New Roman"/>
        </w:rPr>
        <w:t xml:space="preserve"> инновационных </w:t>
      </w:r>
      <w:r w:rsidR="009E2347" w:rsidRPr="00A26041">
        <w:rPr>
          <w:rFonts w:ascii="Times New Roman" w:hAnsi="Times New Roman" w:cs="Times New Roman"/>
        </w:rPr>
        <w:t>производств</w:t>
      </w:r>
      <w:r w:rsidR="009E0136" w:rsidRPr="00A26041">
        <w:rPr>
          <w:rFonts w:ascii="Times New Roman" w:hAnsi="Times New Roman" w:cs="Times New Roman"/>
        </w:rPr>
        <w:t xml:space="preserve"> сельского хозяйства, </w:t>
      </w:r>
      <w:r w:rsidR="009E2347" w:rsidRPr="00A26041">
        <w:rPr>
          <w:rFonts w:ascii="Times New Roman" w:hAnsi="Times New Roman" w:cs="Times New Roman"/>
        </w:rPr>
        <w:t xml:space="preserve"> п</w:t>
      </w:r>
      <w:r w:rsidR="00CC5A3D" w:rsidRPr="00A26041">
        <w:rPr>
          <w:rFonts w:ascii="Times New Roman" w:hAnsi="Times New Roman" w:cs="Times New Roman"/>
        </w:rPr>
        <w:t>ищевой и легкой промышленности;</w:t>
      </w:r>
    </w:p>
    <w:p w:rsidR="00E446B7" w:rsidRPr="00A26041" w:rsidRDefault="00CC5A3D" w:rsidP="009B7379">
      <w:pPr>
        <w:contextualSpacing/>
        <w:rPr>
          <w:rFonts w:ascii="Times New Roman" w:hAnsi="Times New Roman" w:cs="Times New Roman"/>
        </w:rPr>
      </w:pPr>
      <w:r w:rsidRPr="00A26041">
        <w:rPr>
          <w:rFonts w:ascii="Times New Roman" w:hAnsi="Times New Roman" w:cs="Times New Roman"/>
        </w:rPr>
        <w:lastRenderedPageBreak/>
        <w:t xml:space="preserve">- развитие частного сектора образовательных, </w:t>
      </w:r>
      <w:r w:rsidR="009E2347" w:rsidRPr="00A26041">
        <w:rPr>
          <w:rFonts w:ascii="Times New Roman" w:hAnsi="Times New Roman" w:cs="Times New Roman"/>
        </w:rPr>
        <w:t xml:space="preserve">медицинских, </w:t>
      </w:r>
      <w:proofErr w:type="spellStart"/>
      <w:r w:rsidR="009E2347" w:rsidRPr="00A26041">
        <w:rPr>
          <w:rFonts w:ascii="Times New Roman" w:hAnsi="Times New Roman" w:cs="Times New Roman"/>
        </w:rPr>
        <w:t>досуговых</w:t>
      </w:r>
      <w:proofErr w:type="spellEnd"/>
      <w:r w:rsidR="009E2347" w:rsidRPr="00A26041">
        <w:rPr>
          <w:rFonts w:ascii="Times New Roman" w:hAnsi="Times New Roman" w:cs="Times New Roman"/>
        </w:rPr>
        <w:t>, социальных и бытовых  услуг</w:t>
      </w:r>
      <w:r w:rsidR="00E446B7" w:rsidRPr="00A26041">
        <w:rPr>
          <w:rFonts w:ascii="Times New Roman" w:hAnsi="Times New Roman" w:cs="Times New Roman"/>
        </w:rPr>
        <w:t xml:space="preserve">. </w:t>
      </w:r>
    </w:p>
    <w:p w:rsidR="00872467" w:rsidRPr="00A26041" w:rsidRDefault="00872467" w:rsidP="00872467">
      <w:pPr>
        <w:ind w:firstLine="709"/>
        <w:rPr>
          <w:rFonts w:ascii="Times New Roman" w:eastAsia="Times New Roman" w:hAnsi="Times New Roman" w:cs="Times New Roman"/>
        </w:rPr>
      </w:pPr>
      <w:r w:rsidRPr="00A26041">
        <w:rPr>
          <w:rFonts w:ascii="Times New Roman" w:eastAsia="Times New Roman" w:hAnsi="Times New Roman" w:cs="Times New Roman"/>
        </w:rPr>
        <w:t>Сложные природно-климатические условия делают город менее конкурентоспособным по сравнению с другими городами России, в первую очередь в глазах квалифицированных мигрантов. Повышенные затраты на организацию производства ограничивают инвестиционную активность, исключение составляют лишь предприятия, ориентированные на добычу полезных ископаемых.</w:t>
      </w:r>
    </w:p>
    <w:p w:rsidR="00872467" w:rsidRPr="0091479A" w:rsidRDefault="00872467" w:rsidP="00872467">
      <w:pPr>
        <w:ind w:firstLine="709"/>
        <w:rPr>
          <w:rFonts w:ascii="Times New Roman" w:eastAsia="Times New Roman" w:hAnsi="Times New Roman" w:cs="Times New Roman"/>
        </w:rPr>
      </w:pPr>
      <w:r w:rsidRPr="00A26041">
        <w:rPr>
          <w:rFonts w:ascii="Times New Roman" w:eastAsia="Times New Roman" w:hAnsi="Times New Roman" w:cs="Times New Roman"/>
        </w:rPr>
        <w:t xml:space="preserve">В этой связи важным является улучшение качества жизни населения </w:t>
      </w:r>
      <w:r w:rsidR="00CC5A3D" w:rsidRPr="00A26041">
        <w:rPr>
          <w:rFonts w:ascii="Times New Roman" w:eastAsia="Times New Roman" w:hAnsi="Times New Roman" w:cs="Times New Roman"/>
        </w:rPr>
        <w:t xml:space="preserve">в целях </w:t>
      </w:r>
      <w:r w:rsidRPr="00A26041">
        <w:rPr>
          <w:rFonts w:ascii="Times New Roman" w:eastAsia="Times New Roman" w:hAnsi="Times New Roman" w:cs="Times New Roman"/>
        </w:rPr>
        <w:t xml:space="preserve"> повышения </w:t>
      </w:r>
      <w:r w:rsidR="00B50A3F" w:rsidRPr="00A26041">
        <w:rPr>
          <w:rFonts w:ascii="Times New Roman" w:eastAsia="Times New Roman" w:hAnsi="Times New Roman" w:cs="Times New Roman"/>
        </w:rPr>
        <w:t xml:space="preserve"> привлекательности </w:t>
      </w:r>
      <w:r w:rsidRPr="00A26041">
        <w:rPr>
          <w:rFonts w:ascii="Times New Roman" w:eastAsia="Times New Roman" w:hAnsi="Times New Roman" w:cs="Times New Roman"/>
        </w:rPr>
        <w:t xml:space="preserve">города для квалифицированных специалистов, у которых </w:t>
      </w:r>
      <w:r w:rsidR="009E0136" w:rsidRPr="00A26041">
        <w:rPr>
          <w:rFonts w:ascii="Times New Roman" w:eastAsia="Times New Roman" w:hAnsi="Times New Roman" w:cs="Times New Roman"/>
        </w:rPr>
        <w:t xml:space="preserve"> изначально уставлены </w:t>
      </w:r>
      <w:r w:rsidRPr="00A26041">
        <w:rPr>
          <w:rFonts w:ascii="Times New Roman" w:eastAsia="Times New Roman" w:hAnsi="Times New Roman" w:cs="Times New Roman"/>
        </w:rPr>
        <w:t>повышенные требования к сред</w:t>
      </w:r>
      <w:r w:rsidR="009E0136" w:rsidRPr="00A26041">
        <w:rPr>
          <w:rFonts w:ascii="Times New Roman" w:eastAsia="Times New Roman" w:hAnsi="Times New Roman" w:cs="Times New Roman"/>
        </w:rPr>
        <w:t xml:space="preserve">е </w:t>
      </w:r>
      <w:proofErr w:type="spellStart"/>
      <w:r w:rsidR="009E0136" w:rsidRPr="00A26041">
        <w:rPr>
          <w:rFonts w:ascii="Times New Roman" w:eastAsia="Times New Roman" w:hAnsi="Times New Roman" w:cs="Times New Roman"/>
        </w:rPr>
        <w:t>жизнеобитания</w:t>
      </w:r>
      <w:proofErr w:type="spellEnd"/>
      <w:r w:rsidRPr="00A26041">
        <w:rPr>
          <w:rFonts w:ascii="Times New Roman" w:eastAsia="Times New Roman" w:hAnsi="Times New Roman" w:cs="Times New Roman"/>
        </w:rPr>
        <w:t>.</w:t>
      </w:r>
    </w:p>
    <w:p w:rsidR="00872467" w:rsidRPr="0091479A" w:rsidRDefault="00B50A3F" w:rsidP="00872467">
      <w:pPr>
        <w:ind w:firstLine="709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 xml:space="preserve">Необходимо обеспечить </w:t>
      </w:r>
      <w:r w:rsidR="00872467" w:rsidRPr="0091479A">
        <w:rPr>
          <w:rFonts w:ascii="Times New Roman" w:eastAsia="Times New Roman" w:hAnsi="Times New Roman" w:cs="Times New Roman"/>
        </w:rPr>
        <w:t xml:space="preserve">создание условий для ведения бизнеса более благоприятных, чем в других городах со сходными условиями. В настоящее время город имеет для этого </w:t>
      </w:r>
      <w:proofErr w:type="spellStart"/>
      <w:r w:rsidR="00872467" w:rsidRPr="0091479A">
        <w:rPr>
          <w:rFonts w:ascii="Times New Roman" w:eastAsia="Times New Roman" w:hAnsi="Times New Roman" w:cs="Times New Roman"/>
        </w:rPr>
        <w:t>среднеблагоприятные</w:t>
      </w:r>
      <w:proofErr w:type="spellEnd"/>
      <w:r w:rsidR="00872467" w:rsidRPr="0091479A">
        <w:rPr>
          <w:rFonts w:ascii="Times New Roman" w:eastAsia="Times New Roman" w:hAnsi="Times New Roman" w:cs="Times New Roman"/>
        </w:rPr>
        <w:t xml:space="preserve"> условия. Предприниматели и инвесторы занимают выжидательную позицию, селективно развивая бизнес. </w:t>
      </w:r>
    </w:p>
    <w:p w:rsidR="00872467" w:rsidRPr="00311B59" w:rsidRDefault="00872467" w:rsidP="00311B59">
      <w:pPr>
        <w:rPr>
          <w:rFonts w:ascii="Times New Roman" w:hAnsi="Times New Roman" w:cs="Times New Roman"/>
        </w:rPr>
      </w:pPr>
    </w:p>
    <w:p w:rsidR="00B534D9" w:rsidRDefault="00044E9E" w:rsidP="00B534D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44777790"/>
      <w:r w:rsidRPr="00311B59">
        <w:rPr>
          <w:rFonts w:ascii="Times New Roman" w:hAnsi="Times New Roman" w:cs="Times New Roman"/>
          <w:color w:val="auto"/>
          <w:sz w:val="24"/>
          <w:szCs w:val="24"/>
        </w:rPr>
        <w:t>Создание благоприятных условий для жизнедеятельности населения</w:t>
      </w:r>
      <w:bookmarkEnd w:id="102"/>
    </w:p>
    <w:p w:rsidR="00B44092" w:rsidRPr="00B12D1D" w:rsidRDefault="004018CB" w:rsidP="00CB32B9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3" w:name="_Toc444777791"/>
      <w:r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Основная цель приоритета неразрывно связана с улучшением жилищных условий, что выражается не только в увеличении </w:t>
      </w:r>
      <w:r w:rsidR="00B50A3F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уровня </w:t>
      </w:r>
      <w:r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жил</w:t>
      </w:r>
      <w:r w:rsidR="00703236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ищной о</w:t>
      </w:r>
      <w:r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беспеченности, но и в улучшении качества жилой среды</w:t>
      </w:r>
      <w:r w:rsidR="002D01F4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, решени</w:t>
      </w:r>
      <w:r w:rsidR="00C971B8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2D01F4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вопросов</w:t>
      </w:r>
      <w:r w:rsidR="00CC5A3D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качества коммунальных услуг, благоустройства, </w:t>
      </w:r>
      <w:r w:rsidR="002D01F4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безопасности прожива</w:t>
      </w:r>
      <w:r w:rsidR="00C971B8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2D01F4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ия</w:t>
      </w:r>
      <w:r w:rsidR="00C971B8"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охраны окружающей среды</w:t>
      </w:r>
      <w:r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103"/>
      <w:r w:rsidRPr="00B1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018CB" w:rsidRPr="00B12D1D" w:rsidRDefault="004018CB" w:rsidP="00CB32B9">
      <w:pPr>
        <w:ind w:firstLine="709"/>
        <w:rPr>
          <w:rFonts w:ascii="Times New Roman" w:hAnsi="Times New Roman" w:cs="Times New Roman"/>
        </w:rPr>
      </w:pPr>
      <w:r w:rsidRPr="00B12D1D">
        <w:rPr>
          <w:rFonts w:ascii="Times New Roman" w:hAnsi="Times New Roman" w:cs="Times New Roman"/>
        </w:rPr>
        <w:t xml:space="preserve">Для ее достижения необходимо решать следующие задачи: </w:t>
      </w:r>
    </w:p>
    <w:p w:rsidR="004018CB" w:rsidRPr="00CB32B9" w:rsidRDefault="00ED577B" w:rsidP="00CB32B9">
      <w:pPr>
        <w:ind w:firstLine="709"/>
        <w:rPr>
          <w:rFonts w:ascii="Times New Roman" w:hAnsi="Times New Roman" w:cs="Times New Roman"/>
        </w:rPr>
      </w:pPr>
      <w:r w:rsidRPr="00B12D1D">
        <w:rPr>
          <w:rFonts w:ascii="Times New Roman" w:hAnsi="Times New Roman" w:cs="Times New Roman"/>
        </w:rPr>
        <w:t xml:space="preserve">- </w:t>
      </w:r>
      <w:r w:rsidR="004018CB" w:rsidRPr="00B12D1D">
        <w:rPr>
          <w:rFonts w:ascii="Times New Roman" w:hAnsi="Times New Roman" w:cs="Times New Roman"/>
        </w:rPr>
        <w:t>ликвидация ветхого и аварийного</w:t>
      </w:r>
      <w:r w:rsidR="004018CB" w:rsidRPr="00CB32B9">
        <w:rPr>
          <w:rFonts w:ascii="Times New Roman" w:hAnsi="Times New Roman" w:cs="Times New Roman"/>
        </w:rPr>
        <w:t xml:space="preserve"> жилья и рекультивация занимаемых им территорий</w:t>
      </w:r>
      <w:r w:rsidR="00740E75" w:rsidRPr="00CB32B9">
        <w:rPr>
          <w:rFonts w:ascii="Times New Roman" w:hAnsi="Times New Roman" w:cs="Times New Roman"/>
        </w:rPr>
        <w:t>;</w:t>
      </w:r>
    </w:p>
    <w:p w:rsidR="004018CB" w:rsidRPr="00CB32B9" w:rsidRDefault="00ED577B" w:rsidP="00CB32B9">
      <w:pPr>
        <w:ind w:firstLine="709"/>
        <w:rPr>
          <w:rFonts w:ascii="Times New Roman" w:hAnsi="Times New Roman" w:cs="Times New Roman"/>
        </w:rPr>
      </w:pPr>
      <w:r w:rsidRPr="00CB32B9">
        <w:rPr>
          <w:rFonts w:ascii="Times New Roman" w:hAnsi="Times New Roman" w:cs="Times New Roman"/>
        </w:rPr>
        <w:t xml:space="preserve">- </w:t>
      </w:r>
      <w:r w:rsidR="004018CB" w:rsidRPr="00CB32B9">
        <w:rPr>
          <w:rFonts w:ascii="Times New Roman" w:hAnsi="Times New Roman" w:cs="Times New Roman"/>
        </w:rPr>
        <w:t>реконструкция капитальных зданий с большой степенью износа</w:t>
      </w:r>
      <w:r w:rsidR="00740E75" w:rsidRPr="00CB32B9">
        <w:rPr>
          <w:rFonts w:ascii="Times New Roman" w:hAnsi="Times New Roman" w:cs="Times New Roman"/>
        </w:rPr>
        <w:t>;</w:t>
      </w:r>
    </w:p>
    <w:p w:rsidR="004018CB" w:rsidRPr="00CB32B9" w:rsidRDefault="00ED577B" w:rsidP="00CB32B9">
      <w:pPr>
        <w:ind w:firstLine="709"/>
        <w:rPr>
          <w:rFonts w:ascii="Times New Roman" w:hAnsi="Times New Roman" w:cs="Times New Roman"/>
        </w:rPr>
      </w:pPr>
      <w:r w:rsidRPr="00CB32B9">
        <w:rPr>
          <w:rFonts w:ascii="Times New Roman" w:hAnsi="Times New Roman" w:cs="Times New Roman"/>
        </w:rPr>
        <w:t>-</w:t>
      </w:r>
      <w:r w:rsidR="004018CB" w:rsidRPr="00CB32B9">
        <w:rPr>
          <w:rFonts w:ascii="Times New Roman" w:hAnsi="Times New Roman" w:cs="Times New Roman"/>
        </w:rPr>
        <w:t>наращивание объемов нового строительства за счет всех источников финансирования</w:t>
      </w:r>
      <w:r w:rsidR="00740E75" w:rsidRPr="00CB32B9">
        <w:rPr>
          <w:rFonts w:ascii="Times New Roman" w:hAnsi="Times New Roman" w:cs="Times New Roman"/>
        </w:rPr>
        <w:t>;</w:t>
      </w:r>
      <w:r w:rsidR="004018CB" w:rsidRPr="00CB32B9">
        <w:rPr>
          <w:rFonts w:ascii="Times New Roman" w:hAnsi="Times New Roman" w:cs="Times New Roman"/>
        </w:rPr>
        <w:t xml:space="preserve"> </w:t>
      </w:r>
    </w:p>
    <w:p w:rsidR="004018CB" w:rsidRPr="00CB32B9" w:rsidRDefault="00ED577B" w:rsidP="00CB32B9">
      <w:pPr>
        <w:ind w:firstLine="709"/>
        <w:rPr>
          <w:rFonts w:ascii="Times New Roman" w:hAnsi="Times New Roman" w:cs="Times New Roman"/>
        </w:rPr>
      </w:pPr>
      <w:r w:rsidRPr="00CB32B9">
        <w:rPr>
          <w:rFonts w:ascii="Times New Roman" w:hAnsi="Times New Roman" w:cs="Times New Roman"/>
        </w:rPr>
        <w:t>-</w:t>
      </w:r>
      <w:r w:rsidR="004018CB" w:rsidRPr="00CB32B9">
        <w:rPr>
          <w:rFonts w:ascii="Times New Roman" w:hAnsi="Times New Roman" w:cs="Times New Roman"/>
        </w:rPr>
        <w:t>создание условий для индивидуального жилищного строительства</w:t>
      </w:r>
      <w:r w:rsidR="00CC5A3D" w:rsidRPr="00CB32B9">
        <w:rPr>
          <w:rFonts w:ascii="Times New Roman" w:hAnsi="Times New Roman" w:cs="Times New Roman"/>
        </w:rPr>
        <w:t xml:space="preserve"> и строительства частных объектов социально-культурного и бытового назначения</w:t>
      </w:r>
      <w:r w:rsidR="00740E75" w:rsidRPr="00CB32B9">
        <w:rPr>
          <w:rFonts w:ascii="Times New Roman" w:hAnsi="Times New Roman" w:cs="Times New Roman"/>
        </w:rPr>
        <w:t>;</w:t>
      </w:r>
    </w:p>
    <w:p w:rsidR="004018CB" w:rsidRPr="0091479A" w:rsidRDefault="00ED577B" w:rsidP="00ED577B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</w:t>
      </w:r>
      <w:r w:rsidR="004018CB" w:rsidRPr="0091479A">
        <w:rPr>
          <w:rFonts w:ascii="Times New Roman" w:hAnsi="Times New Roman" w:cs="Times New Roman"/>
        </w:rPr>
        <w:t>организация территории с гармоничны</w:t>
      </w:r>
      <w:r w:rsidR="009B7183" w:rsidRPr="0091479A">
        <w:rPr>
          <w:rFonts w:ascii="Times New Roman" w:hAnsi="Times New Roman" w:cs="Times New Roman"/>
        </w:rPr>
        <w:t>м</w:t>
      </w:r>
      <w:r w:rsidR="004018CB" w:rsidRPr="0091479A">
        <w:rPr>
          <w:rFonts w:ascii="Times New Roman" w:hAnsi="Times New Roman" w:cs="Times New Roman"/>
        </w:rPr>
        <w:t xml:space="preserve"> сочетанием селитебных и рекреационных территорий, зон культурно-бытового обслуживания и производственных площадок.</w:t>
      </w:r>
    </w:p>
    <w:p w:rsidR="00CC5A3D" w:rsidRPr="0091479A" w:rsidRDefault="003D0207" w:rsidP="00B4409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Генеральный план городского округа Стрежевой </w:t>
      </w:r>
      <w:r w:rsidR="00F0124A" w:rsidRPr="0091479A">
        <w:rPr>
          <w:rFonts w:ascii="Times New Roman" w:hAnsi="Times New Roman" w:cs="Times New Roman"/>
        </w:rPr>
        <w:t xml:space="preserve">принят </w:t>
      </w:r>
      <w:r w:rsidRPr="0091479A">
        <w:rPr>
          <w:rFonts w:ascii="Times New Roman" w:hAnsi="Times New Roman" w:cs="Times New Roman"/>
        </w:rPr>
        <w:t>решение</w:t>
      </w:r>
      <w:r w:rsidR="00F0124A" w:rsidRPr="0091479A">
        <w:rPr>
          <w:rFonts w:ascii="Times New Roman" w:hAnsi="Times New Roman" w:cs="Times New Roman"/>
        </w:rPr>
        <w:t>м</w:t>
      </w:r>
      <w:r w:rsidRPr="0091479A">
        <w:rPr>
          <w:rFonts w:ascii="Times New Roman" w:hAnsi="Times New Roman" w:cs="Times New Roman"/>
        </w:rPr>
        <w:t xml:space="preserve"> Думы городского округа Стрежевой от 09.06.2010 №592. </w:t>
      </w:r>
      <w:r w:rsidR="00950E87" w:rsidRPr="0091479A">
        <w:rPr>
          <w:rFonts w:ascii="Times New Roman" w:hAnsi="Times New Roman" w:cs="Times New Roman"/>
        </w:rPr>
        <w:t>Цели и задачи</w:t>
      </w:r>
      <w:r w:rsidR="00A014A4" w:rsidRPr="0091479A">
        <w:rPr>
          <w:rFonts w:ascii="Times New Roman" w:hAnsi="Times New Roman" w:cs="Times New Roman"/>
        </w:rPr>
        <w:t xml:space="preserve">, сформулированные в </w:t>
      </w:r>
      <w:r w:rsidR="00950E87" w:rsidRPr="0091479A">
        <w:rPr>
          <w:rFonts w:ascii="Times New Roman" w:hAnsi="Times New Roman" w:cs="Times New Roman"/>
        </w:rPr>
        <w:t xml:space="preserve"> ген</w:t>
      </w:r>
      <w:r w:rsidR="00A014A4" w:rsidRPr="0091479A">
        <w:rPr>
          <w:rFonts w:ascii="Times New Roman" w:hAnsi="Times New Roman" w:cs="Times New Roman"/>
        </w:rPr>
        <w:t xml:space="preserve">еральном </w:t>
      </w:r>
      <w:r w:rsidR="00950E87" w:rsidRPr="0091479A">
        <w:rPr>
          <w:rFonts w:ascii="Times New Roman" w:hAnsi="Times New Roman" w:cs="Times New Roman"/>
        </w:rPr>
        <w:t>план</w:t>
      </w:r>
      <w:r w:rsidR="00A014A4" w:rsidRPr="0091479A">
        <w:rPr>
          <w:rFonts w:ascii="Times New Roman" w:hAnsi="Times New Roman" w:cs="Times New Roman"/>
        </w:rPr>
        <w:t>е,</w:t>
      </w:r>
      <w:r w:rsidR="00950E87" w:rsidRPr="0091479A">
        <w:rPr>
          <w:rFonts w:ascii="Times New Roman" w:hAnsi="Times New Roman" w:cs="Times New Roman"/>
        </w:rPr>
        <w:t xml:space="preserve"> строго ориентированы на максимально эффективное использование </w:t>
      </w:r>
      <w:r w:rsidR="00950E87" w:rsidRPr="00A26041">
        <w:rPr>
          <w:rFonts w:ascii="Times New Roman" w:hAnsi="Times New Roman" w:cs="Times New Roman"/>
        </w:rPr>
        <w:t>всех</w:t>
      </w:r>
      <w:r w:rsidR="00A014A4" w:rsidRPr="00A26041">
        <w:rPr>
          <w:rFonts w:ascii="Times New Roman" w:hAnsi="Times New Roman" w:cs="Times New Roman"/>
        </w:rPr>
        <w:t xml:space="preserve"> имеющихся</w:t>
      </w:r>
      <w:r w:rsidR="00A014A4" w:rsidRPr="0091479A">
        <w:rPr>
          <w:rFonts w:ascii="Times New Roman" w:hAnsi="Times New Roman" w:cs="Times New Roman"/>
        </w:rPr>
        <w:t xml:space="preserve"> </w:t>
      </w:r>
      <w:r w:rsidR="00950E87" w:rsidRPr="0091479A">
        <w:rPr>
          <w:rFonts w:ascii="Times New Roman" w:hAnsi="Times New Roman" w:cs="Times New Roman"/>
        </w:rPr>
        <w:t>ресурсов, повышени</w:t>
      </w:r>
      <w:r w:rsidR="009B7183" w:rsidRPr="0091479A">
        <w:rPr>
          <w:rFonts w:ascii="Times New Roman" w:hAnsi="Times New Roman" w:cs="Times New Roman"/>
        </w:rPr>
        <w:t>е</w:t>
      </w:r>
      <w:r w:rsidR="00950E87" w:rsidRPr="0091479A">
        <w:rPr>
          <w:rFonts w:ascii="Times New Roman" w:hAnsi="Times New Roman" w:cs="Times New Roman"/>
        </w:rPr>
        <w:t xml:space="preserve"> качества жизни, уровня предоставляемых населению социальных услуг и повышени</w:t>
      </w:r>
      <w:r w:rsidR="009B7183" w:rsidRPr="0091479A">
        <w:rPr>
          <w:rFonts w:ascii="Times New Roman" w:hAnsi="Times New Roman" w:cs="Times New Roman"/>
        </w:rPr>
        <w:t>е</w:t>
      </w:r>
      <w:r w:rsidR="00950E87" w:rsidRPr="0091479A">
        <w:rPr>
          <w:rFonts w:ascii="Times New Roman" w:hAnsi="Times New Roman" w:cs="Times New Roman"/>
        </w:rPr>
        <w:t xml:space="preserve"> рейтинга муниципального образования в составе территории Томской области. </w:t>
      </w:r>
      <w:r w:rsidR="00B44092" w:rsidRPr="0091479A">
        <w:rPr>
          <w:rFonts w:ascii="Times New Roman" w:hAnsi="Times New Roman" w:cs="Times New Roman"/>
        </w:rPr>
        <w:t xml:space="preserve"> </w:t>
      </w:r>
    </w:p>
    <w:p w:rsidR="00703236" w:rsidRPr="0091479A" w:rsidRDefault="004018CB" w:rsidP="00B4409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Согласно Генерально</w:t>
      </w:r>
      <w:r w:rsidR="006A357E" w:rsidRPr="0091479A">
        <w:rPr>
          <w:rFonts w:ascii="Times New Roman" w:hAnsi="Times New Roman" w:cs="Times New Roman"/>
        </w:rPr>
        <w:t>му</w:t>
      </w:r>
      <w:r w:rsidRPr="0091479A">
        <w:rPr>
          <w:rFonts w:ascii="Times New Roman" w:hAnsi="Times New Roman" w:cs="Times New Roman"/>
        </w:rPr>
        <w:t xml:space="preserve"> план</w:t>
      </w:r>
      <w:r w:rsidR="006A357E" w:rsidRPr="0091479A">
        <w:rPr>
          <w:rFonts w:ascii="Times New Roman" w:hAnsi="Times New Roman" w:cs="Times New Roman"/>
        </w:rPr>
        <w:t>у</w:t>
      </w:r>
      <w:r w:rsidRPr="0091479A">
        <w:rPr>
          <w:rFonts w:ascii="Times New Roman" w:hAnsi="Times New Roman" w:cs="Times New Roman"/>
        </w:rPr>
        <w:t xml:space="preserve"> городского округа Стрежевой </w:t>
      </w:r>
      <w:r w:rsidR="00A014A4" w:rsidRPr="0091479A">
        <w:rPr>
          <w:rFonts w:ascii="Times New Roman" w:hAnsi="Times New Roman" w:cs="Times New Roman"/>
        </w:rPr>
        <w:t xml:space="preserve">в перспективе </w:t>
      </w:r>
      <w:r w:rsidR="00703236" w:rsidRPr="0091479A">
        <w:rPr>
          <w:rFonts w:ascii="Times New Roman" w:hAnsi="Times New Roman" w:cs="Times New Roman"/>
        </w:rPr>
        <w:t>предполагается</w:t>
      </w:r>
      <w:r w:rsidR="00B44092" w:rsidRPr="0091479A">
        <w:rPr>
          <w:rFonts w:ascii="Times New Roman" w:hAnsi="Times New Roman" w:cs="Times New Roman"/>
        </w:rPr>
        <w:t xml:space="preserve"> </w:t>
      </w:r>
      <w:r w:rsidR="00703236" w:rsidRPr="0091479A">
        <w:rPr>
          <w:rFonts w:ascii="Times New Roman" w:hAnsi="Times New Roman" w:cs="Times New Roman"/>
        </w:rPr>
        <w:t>активное строительство на</w:t>
      </w:r>
      <w:r w:rsidR="00B44092" w:rsidRPr="0091479A">
        <w:rPr>
          <w:rFonts w:ascii="Times New Roman" w:hAnsi="Times New Roman" w:cs="Times New Roman"/>
        </w:rPr>
        <w:t xml:space="preserve"> </w:t>
      </w:r>
      <w:r w:rsidR="00703236" w:rsidRPr="0091479A">
        <w:rPr>
          <w:rFonts w:ascii="Times New Roman" w:hAnsi="Times New Roman" w:cs="Times New Roman"/>
        </w:rPr>
        <w:t>территориях</w:t>
      </w:r>
      <w:r w:rsidR="00A014A4" w:rsidRPr="0091479A">
        <w:rPr>
          <w:rFonts w:ascii="Times New Roman" w:hAnsi="Times New Roman" w:cs="Times New Roman"/>
        </w:rPr>
        <w:t>, освободившихся</w:t>
      </w:r>
      <w:r w:rsidR="00B44092" w:rsidRPr="0091479A">
        <w:rPr>
          <w:rFonts w:ascii="Times New Roman" w:hAnsi="Times New Roman" w:cs="Times New Roman"/>
        </w:rPr>
        <w:t xml:space="preserve"> после сноса </w:t>
      </w:r>
      <w:r w:rsidR="00703236" w:rsidRPr="0091479A">
        <w:rPr>
          <w:rFonts w:ascii="Times New Roman" w:hAnsi="Times New Roman" w:cs="Times New Roman"/>
        </w:rPr>
        <w:t xml:space="preserve">ветхого и аварийного жилья в 1 и </w:t>
      </w:r>
      <w:r w:rsidR="00F0124A" w:rsidRPr="0091479A">
        <w:rPr>
          <w:rFonts w:ascii="Times New Roman" w:hAnsi="Times New Roman" w:cs="Times New Roman"/>
        </w:rPr>
        <w:t>3гг</w:t>
      </w:r>
      <w:r w:rsidR="00703236" w:rsidRPr="0091479A">
        <w:rPr>
          <w:rFonts w:ascii="Times New Roman" w:hAnsi="Times New Roman" w:cs="Times New Roman"/>
        </w:rPr>
        <w:t xml:space="preserve"> </w:t>
      </w:r>
      <w:proofErr w:type="spellStart"/>
      <w:r w:rsidR="00703236" w:rsidRPr="0091479A">
        <w:rPr>
          <w:rFonts w:ascii="Times New Roman" w:hAnsi="Times New Roman" w:cs="Times New Roman"/>
        </w:rPr>
        <w:t>мкр</w:t>
      </w:r>
      <w:proofErr w:type="spellEnd"/>
      <w:r w:rsidR="00F0124A" w:rsidRPr="0091479A">
        <w:rPr>
          <w:rFonts w:ascii="Times New Roman" w:hAnsi="Times New Roman" w:cs="Times New Roman"/>
        </w:rPr>
        <w:t>.</w:t>
      </w:r>
      <w:r w:rsidR="00703236" w:rsidRPr="0091479A">
        <w:rPr>
          <w:rFonts w:ascii="Times New Roman" w:hAnsi="Times New Roman" w:cs="Times New Roman"/>
        </w:rPr>
        <w:t>, завершение освоения</w:t>
      </w:r>
      <w:r w:rsidR="00F0124A" w:rsidRPr="0091479A">
        <w:rPr>
          <w:rFonts w:ascii="Times New Roman" w:hAnsi="Times New Roman" w:cs="Times New Roman"/>
        </w:rPr>
        <w:t xml:space="preserve"> 9</w:t>
      </w:r>
      <w:r w:rsidR="00703236" w:rsidRPr="0091479A">
        <w:rPr>
          <w:rFonts w:ascii="Times New Roman" w:hAnsi="Times New Roman" w:cs="Times New Roman"/>
        </w:rPr>
        <w:t xml:space="preserve"> </w:t>
      </w:r>
      <w:proofErr w:type="spellStart"/>
      <w:r w:rsidR="00703236" w:rsidRPr="0091479A">
        <w:rPr>
          <w:rFonts w:ascii="Times New Roman" w:hAnsi="Times New Roman" w:cs="Times New Roman"/>
        </w:rPr>
        <w:t>мкр</w:t>
      </w:r>
      <w:proofErr w:type="spellEnd"/>
      <w:r w:rsidR="00F0124A" w:rsidRPr="0091479A">
        <w:rPr>
          <w:rFonts w:ascii="Times New Roman" w:hAnsi="Times New Roman" w:cs="Times New Roman"/>
        </w:rPr>
        <w:t>.</w:t>
      </w:r>
      <w:r w:rsidR="00703236" w:rsidRPr="0091479A">
        <w:rPr>
          <w:rFonts w:ascii="Times New Roman" w:hAnsi="Times New Roman" w:cs="Times New Roman"/>
        </w:rPr>
        <w:t xml:space="preserve">, </w:t>
      </w:r>
      <w:proofErr w:type="spellStart"/>
      <w:r w:rsidR="00703236" w:rsidRPr="0091479A">
        <w:rPr>
          <w:rFonts w:ascii="Times New Roman" w:hAnsi="Times New Roman" w:cs="Times New Roman"/>
        </w:rPr>
        <w:t>кот</w:t>
      </w:r>
      <w:r w:rsidR="0093519B" w:rsidRPr="0091479A">
        <w:rPr>
          <w:rFonts w:ascii="Times New Roman" w:hAnsi="Times New Roman" w:cs="Times New Roman"/>
        </w:rPr>
        <w:t>т</w:t>
      </w:r>
      <w:r w:rsidR="00703236" w:rsidRPr="0091479A">
        <w:rPr>
          <w:rFonts w:ascii="Times New Roman" w:hAnsi="Times New Roman" w:cs="Times New Roman"/>
        </w:rPr>
        <w:t>еджное</w:t>
      </w:r>
      <w:proofErr w:type="spellEnd"/>
      <w:r w:rsidR="00703236" w:rsidRPr="0091479A">
        <w:rPr>
          <w:rFonts w:ascii="Times New Roman" w:hAnsi="Times New Roman" w:cs="Times New Roman"/>
        </w:rPr>
        <w:t xml:space="preserve"> строительство на свободных территориях в 13 </w:t>
      </w:r>
      <w:proofErr w:type="spellStart"/>
      <w:r w:rsidR="00703236" w:rsidRPr="0091479A">
        <w:rPr>
          <w:rFonts w:ascii="Times New Roman" w:hAnsi="Times New Roman" w:cs="Times New Roman"/>
        </w:rPr>
        <w:t>мкр</w:t>
      </w:r>
      <w:proofErr w:type="spellEnd"/>
      <w:r w:rsidR="00F0124A" w:rsidRPr="0091479A">
        <w:rPr>
          <w:rFonts w:ascii="Times New Roman" w:hAnsi="Times New Roman" w:cs="Times New Roman"/>
        </w:rPr>
        <w:t>.</w:t>
      </w:r>
      <w:r w:rsidR="00703236" w:rsidRPr="0091479A">
        <w:rPr>
          <w:rFonts w:ascii="Times New Roman" w:hAnsi="Times New Roman" w:cs="Times New Roman"/>
        </w:rPr>
        <w:t xml:space="preserve"> и п</w:t>
      </w:r>
      <w:r w:rsidR="00CC5A3D" w:rsidRPr="0091479A">
        <w:rPr>
          <w:rFonts w:ascii="Times New Roman" w:hAnsi="Times New Roman" w:cs="Times New Roman"/>
        </w:rPr>
        <w:t>оселке</w:t>
      </w:r>
      <w:r w:rsidR="00703236" w:rsidRPr="0091479A">
        <w:rPr>
          <w:rFonts w:ascii="Times New Roman" w:hAnsi="Times New Roman" w:cs="Times New Roman"/>
        </w:rPr>
        <w:t xml:space="preserve"> Дорожников</w:t>
      </w:r>
      <w:r w:rsidR="00B44092" w:rsidRPr="0091479A">
        <w:rPr>
          <w:rFonts w:ascii="Times New Roman" w:hAnsi="Times New Roman" w:cs="Times New Roman"/>
        </w:rPr>
        <w:t xml:space="preserve">. </w:t>
      </w:r>
      <w:r w:rsidR="00ED577B" w:rsidRPr="0091479A">
        <w:rPr>
          <w:rFonts w:ascii="Times New Roman" w:hAnsi="Times New Roman" w:cs="Times New Roman"/>
        </w:rPr>
        <w:t xml:space="preserve">Жилищная обеспеченность в городе к 2020 году составит </w:t>
      </w:r>
      <w:r w:rsidR="00B44092" w:rsidRPr="0091479A">
        <w:rPr>
          <w:rFonts w:ascii="Times New Roman" w:hAnsi="Times New Roman" w:cs="Times New Roman"/>
        </w:rPr>
        <w:t xml:space="preserve"> </w:t>
      </w:r>
      <w:r w:rsidR="00ED577B" w:rsidRPr="0091479A">
        <w:rPr>
          <w:rFonts w:ascii="Times New Roman" w:hAnsi="Times New Roman" w:cs="Times New Roman"/>
        </w:rPr>
        <w:t>2</w:t>
      </w:r>
      <w:r w:rsidR="00420F7D" w:rsidRPr="0091479A">
        <w:rPr>
          <w:rFonts w:ascii="Times New Roman" w:hAnsi="Times New Roman" w:cs="Times New Roman"/>
        </w:rPr>
        <w:t>1,3</w:t>
      </w:r>
      <w:r w:rsidR="00ED577B" w:rsidRPr="0091479A">
        <w:rPr>
          <w:rFonts w:ascii="Times New Roman" w:hAnsi="Times New Roman" w:cs="Times New Roman"/>
        </w:rPr>
        <w:t xml:space="preserve"> м</w:t>
      </w:r>
      <w:proofErr w:type="gramStart"/>
      <w:r w:rsidR="00ED577B" w:rsidRPr="0091479A">
        <w:rPr>
          <w:rFonts w:ascii="Times New Roman" w:hAnsi="Times New Roman" w:cs="Times New Roman"/>
          <w:vertAlign w:val="superscript"/>
        </w:rPr>
        <w:t>2</w:t>
      </w:r>
      <w:proofErr w:type="gramEnd"/>
      <w:r w:rsidR="00ED577B" w:rsidRPr="0091479A">
        <w:rPr>
          <w:rFonts w:ascii="Times New Roman" w:hAnsi="Times New Roman" w:cs="Times New Roman"/>
        </w:rPr>
        <w:t xml:space="preserve">/чел., к 2030 году – </w:t>
      </w:r>
      <w:r w:rsidR="009B1891" w:rsidRPr="0091479A">
        <w:rPr>
          <w:rFonts w:ascii="Times New Roman" w:hAnsi="Times New Roman" w:cs="Times New Roman"/>
        </w:rPr>
        <w:t xml:space="preserve">до </w:t>
      </w:r>
      <w:r w:rsidR="00420F7D" w:rsidRPr="0091479A">
        <w:rPr>
          <w:rFonts w:ascii="Times New Roman" w:hAnsi="Times New Roman" w:cs="Times New Roman"/>
        </w:rPr>
        <w:t>22,9</w:t>
      </w:r>
      <w:r w:rsidR="00ED577B" w:rsidRPr="0091479A">
        <w:rPr>
          <w:rFonts w:ascii="Times New Roman" w:hAnsi="Times New Roman" w:cs="Times New Roman"/>
        </w:rPr>
        <w:t xml:space="preserve"> м</w:t>
      </w:r>
      <w:r w:rsidR="00ED577B" w:rsidRPr="0091479A">
        <w:rPr>
          <w:rFonts w:ascii="Times New Roman" w:hAnsi="Times New Roman" w:cs="Times New Roman"/>
          <w:vertAlign w:val="superscript"/>
        </w:rPr>
        <w:t>2</w:t>
      </w:r>
      <w:r w:rsidR="00ED577B" w:rsidRPr="0091479A">
        <w:rPr>
          <w:rFonts w:ascii="Times New Roman" w:hAnsi="Times New Roman" w:cs="Times New Roman"/>
        </w:rPr>
        <w:t>/чел</w:t>
      </w:r>
      <w:r w:rsidR="00B44092" w:rsidRPr="0091479A">
        <w:rPr>
          <w:rFonts w:ascii="Times New Roman" w:hAnsi="Times New Roman" w:cs="Times New Roman"/>
        </w:rPr>
        <w:t>.</w:t>
      </w:r>
    </w:p>
    <w:p w:rsidR="006028DC" w:rsidRPr="0091479A" w:rsidRDefault="00DF0328" w:rsidP="00DF0328">
      <w:pPr>
        <w:pStyle w:val="af0"/>
        <w:ind w:left="0" w:firstLine="709"/>
        <w:rPr>
          <w:rFonts w:ascii="Times New Roman" w:hAnsi="Times New Roman" w:cs="Times New Roman"/>
        </w:rPr>
      </w:pPr>
      <w:r w:rsidRPr="00E63407">
        <w:rPr>
          <w:rFonts w:ascii="Times New Roman" w:eastAsia="Times New Roman" w:hAnsi="Times New Roman" w:cs="Times New Roman"/>
        </w:rPr>
        <w:t>Развитие жилищно-коммунального комплекса</w:t>
      </w:r>
      <w:r w:rsidR="00A014A4" w:rsidRPr="00E63407">
        <w:rPr>
          <w:rFonts w:ascii="Times New Roman" w:eastAsia="Times New Roman" w:hAnsi="Times New Roman" w:cs="Times New Roman"/>
        </w:rPr>
        <w:t xml:space="preserve"> города </w:t>
      </w:r>
      <w:r w:rsidRPr="00E63407">
        <w:rPr>
          <w:rFonts w:ascii="Times New Roman" w:eastAsia="Times New Roman" w:hAnsi="Times New Roman" w:cs="Times New Roman"/>
        </w:rPr>
        <w:t xml:space="preserve">является одним из ключевых направлений, основная цель которого – </w:t>
      </w:r>
      <w:r w:rsidR="00CC5A3D" w:rsidRPr="00E63407">
        <w:rPr>
          <w:rFonts w:ascii="Times New Roman" w:eastAsia="Times New Roman" w:hAnsi="Times New Roman" w:cs="Times New Roman"/>
        </w:rPr>
        <w:t xml:space="preserve">бесперебойное </w:t>
      </w:r>
      <w:r w:rsidRPr="00E63407">
        <w:rPr>
          <w:rFonts w:ascii="Times New Roman" w:eastAsia="Times New Roman" w:hAnsi="Times New Roman" w:cs="Times New Roman"/>
        </w:rPr>
        <w:t xml:space="preserve">обеспечение </w:t>
      </w:r>
      <w:r w:rsidR="00A014A4" w:rsidRPr="00E63407">
        <w:rPr>
          <w:rFonts w:ascii="Times New Roman" w:eastAsia="Times New Roman" w:hAnsi="Times New Roman" w:cs="Times New Roman"/>
        </w:rPr>
        <w:t xml:space="preserve">организаций города, </w:t>
      </w:r>
      <w:r w:rsidRPr="00E63407">
        <w:rPr>
          <w:rFonts w:ascii="Times New Roman" w:eastAsia="Times New Roman" w:hAnsi="Times New Roman" w:cs="Times New Roman"/>
        </w:rPr>
        <w:t>объектов</w:t>
      </w:r>
      <w:r w:rsidR="00A014A4" w:rsidRPr="00E63407">
        <w:rPr>
          <w:rFonts w:ascii="Times New Roman" w:eastAsia="Times New Roman" w:hAnsi="Times New Roman" w:cs="Times New Roman"/>
        </w:rPr>
        <w:t xml:space="preserve"> производственного</w:t>
      </w:r>
      <w:r w:rsidR="009943A9" w:rsidRPr="00E63407">
        <w:rPr>
          <w:rFonts w:ascii="Times New Roman" w:eastAsia="Times New Roman" w:hAnsi="Times New Roman" w:cs="Times New Roman"/>
        </w:rPr>
        <w:t>,</w:t>
      </w:r>
      <w:r w:rsidR="00A014A4" w:rsidRPr="00E63407">
        <w:rPr>
          <w:rFonts w:ascii="Times New Roman" w:eastAsia="Times New Roman" w:hAnsi="Times New Roman" w:cs="Times New Roman"/>
        </w:rPr>
        <w:t xml:space="preserve"> </w:t>
      </w:r>
      <w:r w:rsidRPr="00E63407">
        <w:rPr>
          <w:rFonts w:ascii="Times New Roman" w:eastAsia="Times New Roman" w:hAnsi="Times New Roman" w:cs="Times New Roman"/>
        </w:rPr>
        <w:t>социального назначения</w:t>
      </w:r>
      <w:r w:rsidR="00CC5A3D" w:rsidRPr="00E63407">
        <w:rPr>
          <w:rFonts w:ascii="Times New Roman" w:eastAsia="Times New Roman" w:hAnsi="Times New Roman" w:cs="Times New Roman"/>
        </w:rPr>
        <w:t xml:space="preserve"> и населения коммунальными услугами</w:t>
      </w:r>
      <w:r w:rsidRPr="00E63407">
        <w:rPr>
          <w:rFonts w:ascii="Times New Roman" w:eastAsia="Times New Roman" w:hAnsi="Times New Roman" w:cs="Times New Roman"/>
        </w:rPr>
        <w:t>, создание комфортных условий проживания г</w:t>
      </w:r>
      <w:r w:rsidR="00A014A4" w:rsidRPr="00E63407">
        <w:rPr>
          <w:rFonts w:ascii="Times New Roman" w:eastAsia="Times New Roman" w:hAnsi="Times New Roman" w:cs="Times New Roman"/>
        </w:rPr>
        <w:t>оро</w:t>
      </w:r>
      <w:r w:rsidRPr="00E63407">
        <w:rPr>
          <w:rFonts w:ascii="Times New Roman" w:eastAsia="Times New Roman" w:hAnsi="Times New Roman" w:cs="Times New Roman"/>
        </w:rPr>
        <w:t>жан</w:t>
      </w:r>
      <w:r w:rsidR="008119F9" w:rsidRPr="00E63407">
        <w:rPr>
          <w:rFonts w:ascii="Times New Roman" w:eastAsia="Times New Roman" w:hAnsi="Times New Roman" w:cs="Times New Roman"/>
        </w:rPr>
        <w:t>.</w:t>
      </w:r>
    </w:p>
    <w:p w:rsidR="006028DC" w:rsidRDefault="006028DC" w:rsidP="006028DC">
      <w:pPr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Одним из важнейших критериев качества жизни является комфортная среда проживания, которая во многом зависит от уровня развития и доступности коммунальных услуг, что обеспечивается стабильным функционированием систем жизнеобеспечения, развитием коммунальной инфраструктуры города.</w:t>
      </w:r>
    </w:p>
    <w:p w:rsidR="009B1891" w:rsidRPr="0091479A" w:rsidRDefault="008D687E" w:rsidP="00F01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79A">
        <w:rPr>
          <w:rFonts w:ascii="Times New Roman" w:hAnsi="Times New Roman" w:cs="Times New Roman"/>
          <w:sz w:val="24"/>
          <w:szCs w:val="24"/>
        </w:rPr>
        <w:t>Нормальное жизнеобеспечение города в значительной мере зависит от надежной работы</w:t>
      </w:r>
      <w:r w:rsidR="003A6128" w:rsidRPr="0091479A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91479A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F0124A" w:rsidRPr="0091479A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r w:rsidRPr="0091479A">
        <w:rPr>
          <w:rFonts w:ascii="Times New Roman" w:hAnsi="Times New Roman" w:cs="Times New Roman"/>
          <w:sz w:val="24"/>
          <w:szCs w:val="24"/>
        </w:rPr>
        <w:t xml:space="preserve">. Выполнение этого условия возможно при широком внедрении новых технологий, которые обеспечат качественное улучшение </w:t>
      </w:r>
      <w:r w:rsidRPr="0091479A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</w:t>
      </w:r>
      <w:r w:rsidR="00F0124A" w:rsidRPr="0091479A">
        <w:rPr>
          <w:rFonts w:ascii="Times New Roman" w:hAnsi="Times New Roman" w:cs="Times New Roman"/>
          <w:sz w:val="24"/>
          <w:szCs w:val="24"/>
        </w:rPr>
        <w:t>инфраструктуры</w:t>
      </w:r>
      <w:r w:rsidR="003A6128" w:rsidRPr="0091479A">
        <w:rPr>
          <w:rFonts w:ascii="Times New Roman" w:hAnsi="Times New Roman" w:cs="Times New Roman"/>
          <w:sz w:val="24"/>
          <w:szCs w:val="24"/>
        </w:rPr>
        <w:t>,</w:t>
      </w:r>
      <w:r w:rsidR="003A6128" w:rsidRPr="00914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128" w:rsidRPr="00E63407">
        <w:rPr>
          <w:rFonts w:ascii="Times New Roman" w:hAnsi="Times New Roman" w:cs="Times New Roman"/>
          <w:bCs/>
          <w:sz w:val="24"/>
          <w:szCs w:val="24"/>
        </w:rPr>
        <w:t xml:space="preserve">внедрение </w:t>
      </w:r>
      <w:r w:rsidR="00394CFF" w:rsidRPr="00E63407">
        <w:rPr>
          <w:rFonts w:ascii="Times New Roman" w:hAnsi="Times New Roman" w:cs="Times New Roman"/>
          <w:bCs/>
          <w:sz w:val="24"/>
          <w:szCs w:val="24"/>
        </w:rPr>
        <w:t xml:space="preserve">инновационных </w:t>
      </w:r>
      <w:r w:rsidR="003A6128" w:rsidRPr="00E63407">
        <w:rPr>
          <w:rFonts w:ascii="Times New Roman" w:hAnsi="Times New Roman" w:cs="Times New Roman"/>
          <w:bCs/>
          <w:sz w:val="24"/>
          <w:szCs w:val="24"/>
        </w:rPr>
        <w:t>энергосберегающих технологий, улучшение экологической ситуации в городе, снижение себестоимости услуг организаций ЖКХ и привлечение частных инвестиций.</w:t>
      </w:r>
      <w:r w:rsidR="00B44092" w:rsidRPr="00E63407">
        <w:rPr>
          <w:rFonts w:ascii="Times New Roman" w:hAnsi="Times New Roman" w:cs="Times New Roman"/>
          <w:bCs/>
          <w:sz w:val="24"/>
          <w:szCs w:val="24"/>
        </w:rPr>
        <w:t xml:space="preserve"> Проведение мероприятий по модернизации и развитию </w:t>
      </w:r>
      <w:r w:rsidR="009943A9" w:rsidRPr="00E63407">
        <w:rPr>
          <w:rFonts w:ascii="Times New Roman" w:hAnsi="Times New Roman" w:cs="Times New Roman"/>
          <w:bCs/>
          <w:sz w:val="24"/>
          <w:szCs w:val="24"/>
        </w:rPr>
        <w:t xml:space="preserve">всех систем </w:t>
      </w:r>
      <w:r w:rsidR="00B44092" w:rsidRPr="00E63407">
        <w:rPr>
          <w:rFonts w:ascii="Times New Roman" w:hAnsi="Times New Roman" w:cs="Times New Roman"/>
          <w:bCs/>
          <w:sz w:val="24"/>
          <w:szCs w:val="24"/>
        </w:rPr>
        <w:t>коммунальной инфраструктуры</w:t>
      </w:r>
      <w:r w:rsidR="00B44092" w:rsidRPr="0091479A">
        <w:rPr>
          <w:rFonts w:ascii="Times New Roman" w:hAnsi="Times New Roman" w:cs="Times New Roman"/>
          <w:bCs/>
          <w:sz w:val="24"/>
          <w:szCs w:val="24"/>
        </w:rPr>
        <w:t xml:space="preserve"> будет осуществляться планомерно в соответствии с</w:t>
      </w:r>
      <w:r w:rsidR="00B44092" w:rsidRPr="0091479A">
        <w:rPr>
          <w:rFonts w:ascii="Times New Roman" w:hAnsi="Times New Roman" w:cs="Times New Roman"/>
          <w:sz w:val="24"/>
          <w:szCs w:val="24"/>
        </w:rPr>
        <w:t xml:space="preserve"> утвержденными схемами водоснабжения, водоотведения и теплоснабжения городского округа Стрежевой с учетом предложений </w:t>
      </w:r>
      <w:proofErr w:type="spellStart"/>
      <w:r w:rsidR="00B44092" w:rsidRPr="0091479A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B44092" w:rsidRPr="0091479A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23680" w:rsidRPr="0091479A">
        <w:rPr>
          <w:rFonts w:ascii="Times New Roman" w:hAnsi="Times New Roman" w:cs="Times New Roman"/>
          <w:sz w:val="24"/>
          <w:szCs w:val="24"/>
        </w:rPr>
        <w:t xml:space="preserve">, </w:t>
      </w:r>
      <w:r w:rsidR="00B44092" w:rsidRPr="0091479A">
        <w:rPr>
          <w:rFonts w:ascii="Times New Roman" w:hAnsi="Times New Roman" w:cs="Times New Roman"/>
          <w:sz w:val="24"/>
          <w:szCs w:val="24"/>
        </w:rPr>
        <w:t xml:space="preserve">потребностей населения и инвесторов. </w:t>
      </w:r>
    </w:p>
    <w:p w:rsidR="00BD3EE9" w:rsidRPr="0091479A" w:rsidRDefault="00BD3EE9" w:rsidP="002E6061">
      <w:pPr>
        <w:rPr>
          <w:rFonts w:ascii="Times New Roman" w:hAnsi="Times New Roman" w:cs="Times New Roman"/>
        </w:rPr>
      </w:pPr>
    </w:p>
    <w:p w:rsidR="00B44819" w:rsidRPr="004A1DB6" w:rsidRDefault="00CA225D" w:rsidP="004A1DB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444777792"/>
      <w:r w:rsidRPr="004A1DB6">
        <w:rPr>
          <w:rFonts w:ascii="Times New Roman" w:hAnsi="Times New Roman" w:cs="Times New Roman"/>
          <w:color w:val="auto"/>
          <w:sz w:val="24"/>
          <w:szCs w:val="24"/>
        </w:rPr>
        <w:t>Формирование социальной среды, обеспечивающей всестороннее развитие личности</w:t>
      </w:r>
      <w:bookmarkEnd w:id="104"/>
      <w:r w:rsidRPr="004A1D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2E67" w:rsidRPr="0091479A" w:rsidRDefault="009F2E67" w:rsidP="00C14AA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Социальная </w:t>
      </w:r>
      <w:r w:rsidR="00F06FF8" w:rsidRPr="0091479A">
        <w:rPr>
          <w:rFonts w:ascii="Times New Roman" w:hAnsi="Times New Roman" w:cs="Times New Roman"/>
        </w:rPr>
        <w:t>среда</w:t>
      </w:r>
      <w:r w:rsidRPr="0091479A">
        <w:rPr>
          <w:rFonts w:ascii="Times New Roman" w:hAnsi="Times New Roman" w:cs="Times New Roman"/>
        </w:rPr>
        <w:t xml:space="preserve"> городского округа Стрежевой находит свое проявление в социальной инфраструктуре и представляющем ее комплексе соответствующих отраслей. Основными компонентами</w:t>
      </w:r>
      <w:r w:rsidR="00ED7C68" w:rsidRPr="0091479A">
        <w:rPr>
          <w:rFonts w:ascii="Times New Roman" w:hAnsi="Times New Roman" w:cs="Times New Roman"/>
        </w:rPr>
        <w:t xml:space="preserve"> социальной среды </w:t>
      </w:r>
      <w:r w:rsidR="009943A9" w:rsidRPr="0091479A">
        <w:rPr>
          <w:rFonts w:ascii="Times New Roman" w:hAnsi="Times New Roman" w:cs="Times New Roman"/>
        </w:rPr>
        <w:t xml:space="preserve">являются: образование, культура, </w:t>
      </w:r>
      <w:r w:rsidR="00F06FF8" w:rsidRPr="0091479A">
        <w:rPr>
          <w:rFonts w:ascii="Times New Roman" w:hAnsi="Times New Roman" w:cs="Times New Roman"/>
        </w:rPr>
        <w:t>туризм, физическая культура и спорт, молодежная политика</w:t>
      </w:r>
      <w:r w:rsidR="00ED7C68" w:rsidRPr="0091479A">
        <w:rPr>
          <w:rFonts w:ascii="Times New Roman" w:hAnsi="Times New Roman" w:cs="Times New Roman"/>
        </w:rPr>
        <w:t>,</w:t>
      </w:r>
      <w:r w:rsidR="002D01F4" w:rsidRPr="0091479A">
        <w:rPr>
          <w:rFonts w:ascii="Times New Roman" w:hAnsi="Times New Roman" w:cs="Times New Roman"/>
        </w:rPr>
        <w:t xml:space="preserve"> а также </w:t>
      </w:r>
      <w:r w:rsidR="00ED7C68" w:rsidRPr="0091479A">
        <w:rPr>
          <w:rFonts w:ascii="Times New Roman" w:hAnsi="Times New Roman" w:cs="Times New Roman"/>
        </w:rPr>
        <w:t xml:space="preserve">здравоохранение, социальная поддержка населения </w:t>
      </w:r>
      <w:r w:rsidR="00F06FF8" w:rsidRPr="0091479A">
        <w:rPr>
          <w:rFonts w:ascii="Times New Roman" w:hAnsi="Times New Roman" w:cs="Times New Roman"/>
        </w:rPr>
        <w:t>и т.д.</w:t>
      </w:r>
    </w:p>
    <w:p w:rsidR="00B22A1A" w:rsidRPr="0091479A" w:rsidRDefault="00C96C6E" w:rsidP="00C14AA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Социальная политика способна оказывать стимулирующее влияние на стремление граждан к социальному прогрессу,</w:t>
      </w:r>
      <w:r w:rsidR="00ED7C68" w:rsidRPr="0091479A">
        <w:rPr>
          <w:rFonts w:ascii="Times New Roman" w:eastAsia="Times New Roman" w:hAnsi="Times New Roman" w:cs="Times New Roman"/>
        </w:rPr>
        <w:t xml:space="preserve"> тем самым </w:t>
      </w:r>
      <w:r w:rsidRPr="0091479A">
        <w:rPr>
          <w:rFonts w:ascii="Times New Roman" w:eastAsia="Times New Roman" w:hAnsi="Times New Roman" w:cs="Times New Roman"/>
        </w:rPr>
        <w:t xml:space="preserve">она </w:t>
      </w:r>
      <w:r w:rsidR="00ED7C68" w:rsidRPr="0091479A">
        <w:rPr>
          <w:rFonts w:ascii="Times New Roman" w:eastAsia="Times New Roman" w:hAnsi="Times New Roman" w:cs="Times New Roman"/>
        </w:rPr>
        <w:t xml:space="preserve">способствует </w:t>
      </w:r>
      <w:r w:rsidRPr="0091479A">
        <w:rPr>
          <w:rFonts w:ascii="Times New Roman" w:eastAsia="Times New Roman" w:hAnsi="Times New Roman" w:cs="Times New Roman"/>
        </w:rPr>
        <w:t xml:space="preserve">экономическому росту. Люди с высоким уровнем жизни охотнее выполняют свою работу, стремятся к совершенствованию, развивая различные сферы, в которых осуществляют трудовую деятельность. </w:t>
      </w:r>
    </w:p>
    <w:p w:rsidR="009B1CC6" w:rsidRPr="0091479A" w:rsidRDefault="00ED7C68" w:rsidP="00C14AA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A949CC">
        <w:rPr>
          <w:rFonts w:ascii="Times New Roman" w:eastAsia="Times New Roman" w:hAnsi="Times New Roman" w:cs="Times New Roman"/>
        </w:rPr>
        <w:t>В этой связи, к</w:t>
      </w:r>
      <w:r w:rsidR="00835E2D" w:rsidRPr="00A949CC">
        <w:rPr>
          <w:rFonts w:ascii="Times New Roman" w:eastAsia="Times New Roman" w:hAnsi="Times New Roman" w:cs="Times New Roman"/>
        </w:rPr>
        <w:t>ачественное формирование</w:t>
      </w:r>
      <w:r w:rsidR="00D23680" w:rsidRPr="00A949CC">
        <w:rPr>
          <w:rFonts w:ascii="Times New Roman" w:eastAsia="Times New Roman" w:hAnsi="Times New Roman" w:cs="Times New Roman"/>
        </w:rPr>
        <w:t>,</w:t>
      </w:r>
      <w:r w:rsidR="00835E2D" w:rsidRPr="00A949CC">
        <w:rPr>
          <w:rFonts w:ascii="Times New Roman" w:eastAsia="Times New Roman" w:hAnsi="Times New Roman" w:cs="Times New Roman"/>
        </w:rPr>
        <w:t xml:space="preserve"> подготовка</w:t>
      </w:r>
      <w:r w:rsidR="00D23680" w:rsidRPr="00A949CC">
        <w:rPr>
          <w:rFonts w:ascii="Times New Roman" w:eastAsia="Times New Roman" w:hAnsi="Times New Roman" w:cs="Times New Roman"/>
        </w:rPr>
        <w:t xml:space="preserve"> и сохранение</w:t>
      </w:r>
      <w:r w:rsidR="00835E2D" w:rsidRPr="00A949CC">
        <w:rPr>
          <w:rFonts w:ascii="Times New Roman" w:eastAsia="Times New Roman" w:hAnsi="Times New Roman" w:cs="Times New Roman"/>
        </w:rPr>
        <w:t xml:space="preserve"> кадрового потенциала города </w:t>
      </w:r>
      <w:r w:rsidR="00D23680" w:rsidRPr="00A949CC">
        <w:rPr>
          <w:rFonts w:ascii="Times New Roman" w:eastAsia="Times New Roman" w:hAnsi="Times New Roman" w:cs="Times New Roman"/>
        </w:rPr>
        <w:t xml:space="preserve">становится одной из важнейших задач муниципальной социальной политики. Это </w:t>
      </w:r>
      <w:r w:rsidR="00835E2D" w:rsidRPr="00A949CC">
        <w:rPr>
          <w:rFonts w:ascii="Times New Roman" w:eastAsia="Times New Roman" w:hAnsi="Times New Roman" w:cs="Times New Roman"/>
        </w:rPr>
        <w:t xml:space="preserve">предполагает </w:t>
      </w:r>
      <w:r w:rsidR="007F72C7" w:rsidRPr="00A949CC">
        <w:rPr>
          <w:rFonts w:ascii="Times New Roman" w:eastAsia="Times New Roman" w:hAnsi="Times New Roman" w:cs="Times New Roman"/>
        </w:rPr>
        <w:t xml:space="preserve">формирование </w:t>
      </w:r>
      <w:r w:rsidR="00D23680" w:rsidRPr="00A949CC">
        <w:rPr>
          <w:rFonts w:ascii="Times New Roman" w:eastAsia="Times New Roman" w:hAnsi="Times New Roman" w:cs="Times New Roman"/>
        </w:rPr>
        <w:t xml:space="preserve">и реализацию </w:t>
      </w:r>
      <w:r w:rsidR="007F72C7" w:rsidRPr="00A949CC">
        <w:rPr>
          <w:rFonts w:ascii="Times New Roman" w:eastAsia="Times New Roman" w:hAnsi="Times New Roman" w:cs="Times New Roman"/>
        </w:rPr>
        <w:t>комплекса мер, направленных на закрепление квалифицированных молодых специалистов</w:t>
      </w:r>
      <w:r w:rsidR="00D23680" w:rsidRPr="00A949CC">
        <w:rPr>
          <w:rFonts w:ascii="Times New Roman" w:eastAsia="Times New Roman" w:hAnsi="Times New Roman" w:cs="Times New Roman"/>
        </w:rPr>
        <w:t xml:space="preserve">, занятых в организациях, осуществляющих деятельность </w:t>
      </w:r>
      <w:r w:rsidR="007F72C7" w:rsidRPr="00A949CC">
        <w:rPr>
          <w:rFonts w:ascii="Times New Roman" w:eastAsia="Times New Roman" w:hAnsi="Times New Roman" w:cs="Times New Roman"/>
        </w:rPr>
        <w:t xml:space="preserve">на </w:t>
      </w:r>
      <w:r w:rsidR="00D23680" w:rsidRPr="0091479A">
        <w:rPr>
          <w:rFonts w:ascii="Times New Roman" w:eastAsia="Times New Roman" w:hAnsi="Times New Roman" w:cs="Times New Roman"/>
        </w:rPr>
        <w:t xml:space="preserve">территории </w:t>
      </w:r>
      <w:r w:rsidR="007F72C7" w:rsidRPr="0091479A">
        <w:rPr>
          <w:rFonts w:ascii="Times New Roman" w:eastAsia="Times New Roman" w:hAnsi="Times New Roman" w:cs="Times New Roman"/>
        </w:rPr>
        <w:t xml:space="preserve">города, </w:t>
      </w:r>
      <w:r w:rsidR="00835E2D" w:rsidRPr="0091479A">
        <w:rPr>
          <w:rFonts w:ascii="Times New Roman" w:eastAsia="Times New Roman" w:hAnsi="Times New Roman" w:cs="Times New Roman"/>
        </w:rPr>
        <w:t xml:space="preserve">расширение сети общеобразовательных учреждений, предприятий бытового обслуживания, спортивных сооружений, </w:t>
      </w:r>
      <w:r w:rsidR="00BE6B38" w:rsidRPr="0091479A">
        <w:rPr>
          <w:rFonts w:ascii="Times New Roman" w:eastAsia="Times New Roman" w:hAnsi="Times New Roman" w:cs="Times New Roman"/>
        </w:rPr>
        <w:t>учреждений сферы культуры</w:t>
      </w:r>
      <w:r w:rsidR="00835E2D" w:rsidRPr="0091479A">
        <w:rPr>
          <w:rFonts w:ascii="Times New Roman" w:eastAsia="Times New Roman" w:hAnsi="Times New Roman" w:cs="Times New Roman"/>
        </w:rPr>
        <w:t>, повышени</w:t>
      </w:r>
      <w:r w:rsidR="00D23680" w:rsidRPr="0091479A">
        <w:rPr>
          <w:rFonts w:ascii="Times New Roman" w:eastAsia="Times New Roman" w:hAnsi="Times New Roman" w:cs="Times New Roman"/>
        </w:rPr>
        <w:t>е</w:t>
      </w:r>
      <w:r w:rsidR="00835E2D" w:rsidRPr="0091479A">
        <w:rPr>
          <w:rFonts w:ascii="Times New Roman" w:eastAsia="Times New Roman" w:hAnsi="Times New Roman" w:cs="Times New Roman"/>
        </w:rPr>
        <w:t xml:space="preserve"> уровня социального обеспечения, расширени</w:t>
      </w:r>
      <w:r w:rsidR="00D23680" w:rsidRPr="0091479A">
        <w:rPr>
          <w:rFonts w:ascii="Times New Roman" w:eastAsia="Times New Roman" w:hAnsi="Times New Roman" w:cs="Times New Roman"/>
        </w:rPr>
        <w:t>е</w:t>
      </w:r>
      <w:r w:rsidR="00835E2D" w:rsidRPr="0091479A">
        <w:rPr>
          <w:rFonts w:ascii="Times New Roman" w:eastAsia="Times New Roman" w:hAnsi="Times New Roman" w:cs="Times New Roman"/>
        </w:rPr>
        <w:t xml:space="preserve"> </w:t>
      </w:r>
      <w:r w:rsidRPr="0091479A">
        <w:rPr>
          <w:rFonts w:ascii="Times New Roman" w:eastAsia="Times New Roman" w:hAnsi="Times New Roman" w:cs="Times New Roman"/>
        </w:rPr>
        <w:t>спектра</w:t>
      </w:r>
      <w:r w:rsidR="00835E2D" w:rsidRPr="0091479A">
        <w:rPr>
          <w:rFonts w:ascii="Times New Roman" w:eastAsia="Times New Roman" w:hAnsi="Times New Roman" w:cs="Times New Roman"/>
        </w:rPr>
        <w:t xml:space="preserve"> социальных услуг</w:t>
      </w:r>
      <w:r w:rsidR="00D23680" w:rsidRPr="0091479A">
        <w:rPr>
          <w:rFonts w:ascii="Times New Roman" w:eastAsia="Times New Roman" w:hAnsi="Times New Roman" w:cs="Times New Roman"/>
        </w:rPr>
        <w:t>.</w:t>
      </w:r>
    </w:p>
    <w:p w:rsidR="00B10CFB" w:rsidRPr="0091479A" w:rsidRDefault="00D23680" w:rsidP="00B10CFB">
      <w:pPr>
        <w:rPr>
          <w:rFonts w:ascii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Р</w:t>
      </w:r>
      <w:r w:rsidR="005B157A" w:rsidRPr="0091479A">
        <w:rPr>
          <w:rFonts w:ascii="Times New Roman" w:eastAsia="Times New Roman" w:hAnsi="Times New Roman" w:cs="Times New Roman"/>
        </w:rPr>
        <w:t xml:space="preserve">ост эффективности </w:t>
      </w:r>
      <w:r w:rsidRPr="0091479A">
        <w:rPr>
          <w:rFonts w:ascii="Times New Roman" w:eastAsia="Times New Roman" w:hAnsi="Times New Roman" w:cs="Times New Roman"/>
        </w:rPr>
        <w:t xml:space="preserve">и качества </w:t>
      </w:r>
      <w:r w:rsidR="005B157A" w:rsidRPr="0091479A">
        <w:rPr>
          <w:rFonts w:ascii="Times New Roman" w:eastAsia="Times New Roman" w:hAnsi="Times New Roman" w:cs="Times New Roman"/>
        </w:rPr>
        <w:t>представления услуг в социальной сфере, реализаци</w:t>
      </w:r>
      <w:r w:rsidR="00BC5095" w:rsidRPr="0091479A">
        <w:rPr>
          <w:rFonts w:ascii="Times New Roman" w:eastAsia="Times New Roman" w:hAnsi="Times New Roman" w:cs="Times New Roman"/>
        </w:rPr>
        <w:t>ю</w:t>
      </w:r>
      <w:r w:rsidR="005B157A" w:rsidRPr="0091479A">
        <w:rPr>
          <w:rFonts w:ascii="Times New Roman" w:eastAsia="Times New Roman" w:hAnsi="Times New Roman" w:cs="Times New Roman"/>
        </w:rPr>
        <w:t xml:space="preserve"> инновационных проектов, реал</w:t>
      </w:r>
      <w:r w:rsidR="00BC5095" w:rsidRPr="0091479A">
        <w:rPr>
          <w:rFonts w:ascii="Times New Roman" w:eastAsia="Times New Roman" w:hAnsi="Times New Roman" w:cs="Times New Roman"/>
        </w:rPr>
        <w:t>изацию крупных проектов</w:t>
      </w:r>
      <w:r w:rsidR="009943A9" w:rsidRPr="0091479A">
        <w:rPr>
          <w:rFonts w:ascii="Times New Roman" w:eastAsia="Times New Roman" w:hAnsi="Times New Roman" w:cs="Times New Roman"/>
        </w:rPr>
        <w:t>,</w:t>
      </w:r>
      <w:r w:rsidR="00BC5095" w:rsidRPr="0091479A">
        <w:rPr>
          <w:rFonts w:ascii="Times New Roman" w:eastAsia="Times New Roman" w:hAnsi="Times New Roman" w:cs="Times New Roman"/>
        </w:rPr>
        <w:t xml:space="preserve"> направленных на </w:t>
      </w:r>
      <w:r w:rsidR="00B10CFB" w:rsidRPr="0091479A">
        <w:rPr>
          <w:rFonts w:ascii="Times New Roman" w:eastAsia="Times New Roman" w:hAnsi="Times New Roman" w:cs="Times New Roman"/>
        </w:rPr>
        <w:t xml:space="preserve">улучшение условий воспроизводства качественного человеческого капитала предполагается осуществлять поэтапно, учитывая неблагоприятные географические условия, низкую плотность населения, удаленность от областного центра, недостаточность транспортной </w:t>
      </w:r>
      <w:r w:rsidRPr="0091479A">
        <w:rPr>
          <w:rFonts w:ascii="Times New Roman" w:eastAsia="Times New Roman" w:hAnsi="Times New Roman" w:cs="Times New Roman"/>
        </w:rPr>
        <w:t xml:space="preserve">доступности </w:t>
      </w:r>
      <w:r w:rsidR="00B10CFB" w:rsidRPr="0091479A">
        <w:rPr>
          <w:rFonts w:ascii="Times New Roman" w:eastAsia="Times New Roman" w:hAnsi="Times New Roman" w:cs="Times New Roman"/>
        </w:rPr>
        <w:t>территории.</w:t>
      </w:r>
      <w:r w:rsidR="00B10CFB" w:rsidRPr="0091479A">
        <w:rPr>
          <w:rFonts w:ascii="Times New Roman" w:hAnsi="Times New Roman" w:cs="Times New Roman"/>
        </w:rPr>
        <w:t xml:space="preserve"> Успешное решение социальных задач развития </w:t>
      </w:r>
      <w:r w:rsidR="00ED7C68" w:rsidRPr="0091479A">
        <w:rPr>
          <w:rFonts w:ascii="Times New Roman" w:hAnsi="Times New Roman" w:cs="Times New Roman"/>
        </w:rPr>
        <w:t xml:space="preserve"> города </w:t>
      </w:r>
      <w:r w:rsidR="00B10CFB" w:rsidRPr="0091479A">
        <w:rPr>
          <w:rFonts w:ascii="Times New Roman" w:hAnsi="Times New Roman" w:cs="Times New Roman"/>
        </w:rPr>
        <w:t>предполагается обеспечивать за счет:</w:t>
      </w:r>
    </w:p>
    <w:p w:rsidR="00B10CFB" w:rsidRPr="0091479A" w:rsidRDefault="008119F9" w:rsidP="00B10CF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B10CFB" w:rsidRPr="0091479A">
        <w:rPr>
          <w:rFonts w:ascii="Times New Roman" w:hAnsi="Times New Roman" w:cs="Times New Roman"/>
        </w:rPr>
        <w:t>концентрации ресурсов на приоритетных направлениях социального развития;</w:t>
      </w:r>
    </w:p>
    <w:p w:rsidR="00B10CFB" w:rsidRPr="0091479A" w:rsidRDefault="008119F9" w:rsidP="00B10CF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B10CFB" w:rsidRPr="0091479A">
        <w:rPr>
          <w:rFonts w:ascii="Times New Roman" w:hAnsi="Times New Roman" w:cs="Times New Roman"/>
        </w:rPr>
        <w:t>широкого использования дистанционных и мобильных форматов предоставления услуг социальной сферы;</w:t>
      </w:r>
    </w:p>
    <w:p w:rsidR="00F37BB5" w:rsidRPr="0091479A" w:rsidRDefault="008119F9" w:rsidP="00B10CFB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B10CFB" w:rsidRPr="0091479A">
        <w:rPr>
          <w:rFonts w:ascii="Times New Roman" w:hAnsi="Times New Roman" w:cs="Times New Roman"/>
        </w:rPr>
        <w:t>привлечения к предоставлению услуг социальной сферы частного сектора, некоммерческих организаций, использования механизмов самоорганизации населения.</w:t>
      </w:r>
    </w:p>
    <w:p w:rsidR="00A479D2" w:rsidRPr="00E61907" w:rsidRDefault="00A479D2" w:rsidP="00A479D2">
      <w:pPr>
        <w:rPr>
          <w:rFonts w:ascii="Times New Roman" w:hAnsi="Times New Roman" w:cs="Times New Roman"/>
        </w:rPr>
      </w:pPr>
      <w:r w:rsidRPr="00E61907">
        <w:rPr>
          <w:rFonts w:ascii="Times New Roman" w:hAnsi="Times New Roman" w:cs="Times New Roman"/>
        </w:rPr>
        <w:t>В приоритетном порядке будет обеспечено решение следующих социальных задач:</w:t>
      </w:r>
    </w:p>
    <w:p w:rsidR="00B82E2F" w:rsidRPr="0091479A" w:rsidRDefault="00B82E2F" w:rsidP="00B82E2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E61907">
        <w:rPr>
          <w:rFonts w:ascii="Times New Roman" w:eastAsia="Times New Roman" w:hAnsi="Times New Roman" w:cs="Times New Roman"/>
        </w:rPr>
        <w:t xml:space="preserve">- организация предоставления образовательных услуг, содержание и развитие муниципальных учреждений дошкольного, основного общего </w:t>
      </w:r>
      <w:r w:rsidR="00D23680" w:rsidRPr="00E61907">
        <w:rPr>
          <w:rFonts w:ascii="Times New Roman" w:eastAsia="Times New Roman" w:hAnsi="Times New Roman" w:cs="Times New Roman"/>
        </w:rPr>
        <w:t xml:space="preserve">и дополнительного </w:t>
      </w:r>
      <w:r w:rsidRPr="00E61907">
        <w:rPr>
          <w:rFonts w:ascii="Times New Roman" w:eastAsia="Times New Roman" w:hAnsi="Times New Roman" w:cs="Times New Roman"/>
        </w:rPr>
        <w:t>образования;</w:t>
      </w:r>
    </w:p>
    <w:p w:rsidR="00B82E2F" w:rsidRPr="0091479A" w:rsidRDefault="00B82E2F" w:rsidP="00B82E2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- создание условий для деятельности учреждений культуры и досуга в муниципальном образовании, содержание муниципальных учреждений культуры и мест массового отдыха, </w:t>
      </w:r>
      <w:r w:rsidR="00394CFF" w:rsidRPr="0091479A">
        <w:rPr>
          <w:rFonts w:ascii="Times New Roman" w:eastAsia="Times New Roman" w:hAnsi="Times New Roman" w:cs="Times New Roman"/>
        </w:rPr>
        <w:t xml:space="preserve"> развитие и </w:t>
      </w:r>
      <w:r w:rsidRPr="0091479A">
        <w:rPr>
          <w:rFonts w:ascii="Times New Roman" w:eastAsia="Times New Roman" w:hAnsi="Times New Roman" w:cs="Times New Roman"/>
        </w:rPr>
        <w:t xml:space="preserve">сохранение </w:t>
      </w:r>
      <w:r w:rsidR="00394CFF" w:rsidRPr="0091479A">
        <w:rPr>
          <w:rFonts w:ascii="Times New Roman" w:eastAsia="Times New Roman" w:hAnsi="Times New Roman" w:cs="Times New Roman"/>
        </w:rPr>
        <w:t xml:space="preserve">объектов </w:t>
      </w:r>
      <w:r w:rsidRPr="0091479A">
        <w:rPr>
          <w:rFonts w:ascii="Times New Roman" w:eastAsia="Times New Roman" w:hAnsi="Times New Roman" w:cs="Times New Roman"/>
        </w:rPr>
        <w:t>культуры, находящихся в муниципальной собственности;</w:t>
      </w:r>
    </w:p>
    <w:p w:rsidR="00B82E2F" w:rsidRPr="0091479A" w:rsidRDefault="00B82E2F" w:rsidP="00B82E2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- создание условий для развития физической культуры и спорта в муниципальном образовании, </w:t>
      </w:r>
      <w:r w:rsidR="00394CFF" w:rsidRPr="0091479A">
        <w:rPr>
          <w:rFonts w:ascii="Times New Roman" w:eastAsia="Times New Roman" w:hAnsi="Times New Roman" w:cs="Times New Roman"/>
        </w:rPr>
        <w:t xml:space="preserve">развитие </w:t>
      </w:r>
      <w:r w:rsidRPr="0091479A">
        <w:rPr>
          <w:rFonts w:ascii="Times New Roman" w:eastAsia="Times New Roman" w:hAnsi="Times New Roman" w:cs="Times New Roman"/>
        </w:rPr>
        <w:t>физкультурно-спортивных сооружений;</w:t>
      </w:r>
    </w:p>
    <w:p w:rsidR="00B82E2F" w:rsidRPr="0091479A" w:rsidRDefault="00B82E2F" w:rsidP="00B82E2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- реализация муниципальной молодежной политики</w:t>
      </w:r>
      <w:r w:rsidR="002D01F4" w:rsidRPr="0091479A">
        <w:rPr>
          <w:rFonts w:ascii="Times New Roman" w:eastAsia="Times New Roman" w:hAnsi="Times New Roman" w:cs="Times New Roman"/>
        </w:rPr>
        <w:t>;</w:t>
      </w:r>
    </w:p>
    <w:p w:rsidR="002D01F4" w:rsidRPr="0091479A" w:rsidRDefault="002D01F4" w:rsidP="002D01F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lastRenderedPageBreak/>
        <w:t xml:space="preserve">- создание условий для улучшения здоровья населения и содействие </w:t>
      </w:r>
      <w:r w:rsidR="00E61907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E61907">
        <w:rPr>
          <w:rFonts w:ascii="Times New Roman" w:eastAsia="Times New Roman" w:hAnsi="Times New Roman" w:cs="Times New Roman"/>
        </w:rPr>
        <w:t>орбеспечении</w:t>
      </w:r>
      <w:proofErr w:type="spellEnd"/>
      <w:r w:rsidRPr="0091479A">
        <w:rPr>
          <w:rFonts w:ascii="Times New Roman" w:eastAsia="Times New Roman" w:hAnsi="Times New Roman" w:cs="Times New Roman"/>
        </w:rPr>
        <w:t xml:space="preserve"> социальной поддержки отдельных групп населения;</w:t>
      </w:r>
    </w:p>
    <w:p w:rsidR="002D01F4" w:rsidRPr="003530D8" w:rsidRDefault="002D01F4" w:rsidP="003530D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</w:p>
    <w:p w:rsidR="00D669AF" w:rsidRPr="003530D8" w:rsidRDefault="00AF398A" w:rsidP="003530D8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5" w:name="_Toc444777793"/>
      <w:r w:rsidRPr="003530D8">
        <w:rPr>
          <w:rFonts w:ascii="Times New Roman" w:eastAsia="Times New Roman" w:hAnsi="Times New Roman" w:cs="Times New Roman"/>
          <w:color w:val="auto"/>
          <w:sz w:val="24"/>
          <w:szCs w:val="24"/>
        </w:rPr>
        <w:t>Эффективный рынок труда</w:t>
      </w:r>
      <w:bookmarkEnd w:id="105"/>
    </w:p>
    <w:p w:rsidR="00400E26" w:rsidRPr="0091479A" w:rsidRDefault="00400E26" w:rsidP="00400E26">
      <w:pPr>
        <w:pStyle w:val="21"/>
        <w:ind w:firstLine="709"/>
        <w:rPr>
          <w:rFonts w:ascii="Times New Roman" w:hAnsi="Times New Roman"/>
          <w:sz w:val="24"/>
          <w:u w:val="single"/>
        </w:rPr>
      </w:pPr>
      <w:r w:rsidRPr="0091479A">
        <w:rPr>
          <w:rFonts w:ascii="Times New Roman" w:hAnsi="Times New Roman"/>
          <w:sz w:val="24"/>
        </w:rPr>
        <w:t>Приоритетными направлениями в области развития рынка труда является создание правовых, экономических и институциональных условий, обеспечивающих развитие гибкого эффективно функционирующего рынка труда, позволяющего преодолеть структурное несоответствие спроса и предложения на рабочую силу, сократить долю нелегальной занятости, повысить мотивацию к труду и трудовую мобильность.</w:t>
      </w:r>
    </w:p>
    <w:p w:rsidR="00400E26" w:rsidRPr="0091479A" w:rsidRDefault="00400E26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Необходимо </w:t>
      </w:r>
      <w:r w:rsidR="009943A9" w:rsidRPr="0091479A">
        <w:rPr>
          <w:rFonts w:ascii="Times New Roman" w:hAnsi="Times New Roman"/>
          <w:sz w:val="24"/>
        </w:rPr>
        <w:t xml:space="preserve">обеспечить </w:t>
      </w:r>
      <w:r w:rsidRPr="0091479A">
        <w:rPr>
          <w:rFonts w:ascii="Times New Roman" w:hAnsi="Times New Roman"/>
          <w:sz w:val="24"/>
        </w:rPr>
        <w:t xml:space="preserve">создание условий для развития городского и межмуниципального рынка труда и эффективной занятости населения, предоставление гражданам работы, позволяющей обеспечить более высокий жизненный уровень. </w:t>
      </w:r>
    </w:p>
    <w:p w:rsidR="00400E26" w:rsidRPr="00695F8A" w:rsidRDefault="000112A4" w:rsidP="009F079C">
      <w:pPr>
        <w:pStyle w:val="21"/>
        <w:ind w:firstLine="709"/>
        <w:rPr>
          <w:rFonts w:ascii="Times New Roman" w:hAnsi="Times New Roman"/>
          <w:sz w:val="24"/>
        </w:rPr>
      </w:pPr>
      <w:r w:rsidRPr="00695F8A">
        <w:rPr>
          <w:rFonts w:ascii="Times New Roman" w:hAnsi="Times New Roman"/>
          <w:sz w:val="24"/>
        </w:rPr>
        <w:t>Для достижения данных условий предполагается решить следующие о</w:t>
      </w:r>
      <w:r w:rsidR="00400E26" w:rsidRPr="00695F8A">
        <w:rPr>
          <w:rFonts w:ascii="Times New Roman" w:hAnsi="Times New Roman"/>
          <w:sz w:val="24"/>
        </w:rPr>
        <w:t>сновные задачи:</w:t>
      </w:r>
    </w:p>
    <w:p w:rsidR="008613A9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д</w:t>
      </w:r>
      <w:r w:rsidR="00400E26" w:rsidRPr="0091479A">
        <w:rPr>
          <w:rFonts w:ascii="Times New Roman" w:hAnsi="Times New Roman"/>
          <w:sz w:val="24"/>
        </w:rPr>
        <w:t>иверсификация сфер занятости населения</w:t>
      </w:r>
      <w:r w:rsidRPr="0091479A">
        <w:rPr>
          <w:rFonts w:ascii="Times New Roman" w:hAnsi="Times New Roman"/>
          <w:sz w:val="24"/>
        </w:rPr>
        <w:t>;</w:t>
      </w:r>
    </w:p>
    <w:p w:rsidR="00400E26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п</w:t>
      </w:r>
      <w:r w:rsidR="00400E26" w:rsidRPr="0091479A">
        <w:rPr>
          <w:rFonts w:ascii="Times New Roman" w:hAnsi="Times New Roman"/>
          <w:sz w:val="24"/>
        </w:rPr>
        <w:t>овышение конкурентоспособности трудовых ресурсов города</w:t>
      </w:r>
      <w:r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</w:t>
      </w:r>
    </w:p>
    <w:p w:rsidR="00400E26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р</w:t>
      </w:r>
      <w:r w:rsidR="00400E26" w:rsidRPr="0091479A">
        <w:rPr>
          <w:rFonts w:ascii="Times New Roman" w:hAnsi="Times New Roman"/>
          <w:sz w:val="24"/>
        </w:rPr>
        <w:t>азвитие межмуниципального рынка труда</w:t>
      </w:r>
      <w:r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 </w:t>
      </w:r>
    </w:p>
    <w:p w:rsidR="00400E26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</w:t>
      </w:r>
      <w:r w:rsidR="00F671B6" w:rsidRPr="0091479A">
        <w:rPr>
          <w:rFonts w:ascii="Times New Roman" w:hAnsi="Times New Roman"/>
          <w:sz w:val="24"/>
        </w:rPr>
        <w:t xml:space="preserve"> с</w:t>
      </w:r>
      <w:r w:rsidR="00400E26" w:rsidRPr="0091479A">
        <w:rPr>
          <w:rFonts w:ascii="Times New Roman" w:hAnsi="Times New Roman"/>
          <w:sz w:val="24"/>
        </w:rPr>
        <w:t>нижение уровня дифференциации в уровнях заработной платы</w:t>
      </w:r>
      <w:r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</w:t>
      </w:r>
    </w:p>
    <w:p w:rsidR="00400E26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р</w:t>
      </w:r>
      <w:r w:rsidR="00400E26" w:rsidRPr="0091479A">
        <w:rPr>
          <w:rFonts w:ascii="Times New Roman" w:hAnsi="Times New Roman"/>
          <w:sz w:val="24"/>
        </w:rPr>
        <w:t>азвитие социального партнерства</w:t>
      </w:r>
      <w:r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</w:t>
      </w:r>
    </w:p>
    <w:p w:rsidR="00400E26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с</w:t>
      </w:r>
      <w:r w:rsidR="00400E26" w:rsidRPr="0091479A">
        <w:rPr>
          <w:rFonts w:ascii="Times New Roman" w:hAnsi="Times New Roman"/>
          <w:sz w:val="24"/>
        </w:rPr>
        <w:t>окращение нелегальной занятости.</w:t>
      </w:r>
    </w:p>
    <w:p w:rsidR="008613A9" w:rsidRPr="0091479A" w:rsidRDefault="001B1281" w:rsidP="009F079C">
      <w:pPr>
        <w:pStyle w:val="2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этих задач</w:t>
      </w:r>
      <w:r w:rsidR="008613A9" w:rsidRPr="0091479A">
        <w:rPr>
          <w:rFonts w:ascii="Times New Roman" w:hAnsi="Times New Roman"/>
          <w:sz w:val="24"/>
        </w:rPr>
        <w:t xml:space="preserve"> предполагается:</w:t>
      </w:r>
    </w:p>
    <w:p w:rsidR="00DD4625" w:rsidRPr="0091479A" w:rsidRDefault="008613A9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</w:t>
      </w:r>
      <w:bookmarkStart w:id="106" w:name="_Toc495137815"/>
      <w:r w:rsidR="009F079C" w:rsidRPr="0091479A">
        <w:rPr>
          <w:rFonts w:ascii="Times New Roman" w:hAnsi="Times New Roman"/>
          <w:sz w:val="24"/>
        </w:rPr>
        <w:t xml:space="preserve"> </w:t>
      </w:r>
      <w:r w:rsidR="003A6128" w:rsidRPr="0091479A">
        <w:rPr>
          <w:rFonts w:ascii="Times New Roman" w:hAnsi="Times New Roman"/>
          <w:sz w:val="24"/>
        </w:rPr>
        <w:t xml:space="preserve">подключение к решению вопроса по развитию межрегионального сотрудничества, </w:t>
      </w:r>
      <w:r w:rsidR="009F079C" w:rsidRPr="0091479A">
        <w:rPr>
          <w:rFonts w:ascii="Times New Roman" w:hAnsi="Times New Roman"/>
          <w:sz w:val="24"/>
        </w:rPr>
        <w:t>п</w:t>
      </w:r>
      <w:r w:rsidR="00400E26" w:rsidRPr="0091479A">
        <w:rPr>
          <w:rFonts w:ascii="Times New Roman" w:hAnsi="Times New Roman"/>
          <w:sz w:val="24"/>
        </w:rPr>
        <w:t xml:space="preserve">роведение мониторинга ситуации на рынке труда города и городах </w:t>
      </w:r>
      <w:proofErr w:type="spellStart"/>
      <w:r w:rsidR="00400E26" w:rsidRPr="0091479A">
        <w:rPr>
          <w:rFonts w:ascii="Times New Roman" w:hAnsi="Times New Roman"/>
          <w:sz w:val="24"/>
        </w:rPr>
        <w:t>Нижневартовской</w:t>
      </w:r>
      <w:proofErr w:type="spellEnd"/>
      <w:r w:rsidR="00400E26" w:rsidRPr="0091479A">
        <w:rPr>
          <w:rFonts w:ascii="Times New Roman" w:hAnsi="Times New Roman"/>
          <w:sz w:val="24"/>
        </w:rPr>
        <w:t xml:space="preserve"> агломерации</w:t>
      </w:r>
      <w:r w:rsidR="00DD4625" w:rsidRPr="0091479A">
        <w:rPr>
          <w:rFonts w:ascii="Times New Roman" w:hAnsi="Times New Roman"/>
          <w:sz w:val="24"/>
        </w:rPr>
        <w:t xml:space="preserve">; </w:t>
      </w:r>
    </w:p>
    <w:p w:rsidR="00DD4625" w:rsidRPr="0091479A" w:rsidRDefault="00DD4625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- </w:t>
      </w:r>
      <w:r w:rsidR="009943A9" w:rsidRPr="0091479A">
        <w:rPr>
          <w:rFonts w:ascii="Times New Roman" w:hAnsi="Times New Roman"/>
          <w:sz w:val="24"/>
        </w:rPr>
        <w:t xml:space="preserve">повышение эффективности </w:t>
      </w:r>
      <w:r w:rsidR="00400E26" w:rsidRPr="0091479A">
        <w:rPr>
          <w:rFonts w:ascii="Times New Roman" w:hAnsi="Times New Roman"/>
          <w:sz w:val="24"/>
        </w:rPr>
        <w:t xml:space="preserve">системы работы с основными работодателями города и </w:t>
      </w:r>
      <w:proofErr w:type="spellStart"/>
      <w:r w:rsidR="00400E26" w:rsidRPr="0091479A">
        <w:rPr>
          <w:rFonts w:ascii="Times New Roman" w:hAnsi="Times New Roman"/>
          <w:sz w:val="24"/>
        </w:rPr>
        <w:t>Нижневартовской</w:t>
      </w:r>
      <w:proofErr w:type="spellEnd"/>
      <w:r w:rsidR="00400E26" w:rsidRPr="0091479A">
        <w:rPr>
          <w:rFonts w:ascii="Times New Roman" w:hAnsi="Times New Roman"/>
          <w:sz w:val="24"/>
        </w:rPr>
        <w:t xml:space="preserve"> агломерации</w:t>
      </w:r>
      <w:r w:rsidRPr="0091479A">
        <w:rPr>
          <w:rFonts w:ascii="Times New Roman" w:hAnsi="Times New Roman"/>
          <w:sz w:val="24"/>
        </w:rPr>
        <w:t xml:space="preserve">; </w:t>
      </w:r>
    </w:p>
    <w:p w:rsidR="00400E26" w:rsidRPr="0091479A" w:rsidRDefault="00DD4625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р</w:t>
      </w:r>
      <w:r w:rsidR="00400E26" w:rsidRPr="0091479A">
        <w:rPr>
          <w:rFonts w:ascii="Times New Roman" w:hAnsi="Times New Roman"/>
          <w:sz w:val="24"/>
        </w:rPr>
        <w:t>ост занятости и эффективности использовани</w:t>
      </w:r>
      <w:r w:rsidR="00647230" w:rsidRPr="0091479A">
        <w:rPr>
          <w:rFonts w:ascii="Times New Roman" w:hAnsi="Times New Roman"/>
          <w:sz w:val="24"/>
        </w:rPr>
        <w:t>я</w:t>
      </w:r>
      <w:r w:rsidR="00400E26" w:rsidRPr="0091479A">
        <w:rPr>
          <w:rFonts w:ascii="Times New Roman" w:hAnsi="Times New Roman"/>
          <w:sz w:val="24"/>
        </w:rPr>
        <w:t xml:space="preserve"> труда за счет повышения территориальной мобильности трудовых ресурсов</w:t>
      </w:r>
      <w:r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</w:t>
      </w:r>
    </w:p>
    <w:p w:rsidR="00400E26" w:rsidRPr="0091479A" w:rsidRDefault="009F079C" w:rsidP="009F079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3A6128" w:rsidRPr="0091479A">
        <w:rPr>
          <w:rFonts w:ascii="Times New Roman" w:hAnsi="Times New Roman" w:cs="Times New Roman"/>
        </w:rPr>
        <w:t>создание</w:t>
      </w:r>
      <w:r w:rsidR="00400E26" w:rsidRPr="0091479A">
        <w:rPr>
          <w:rFonts w:ascii="Times New Roman" w:hAnsi="Times New Roman" w:cs="Times New Roman"/>
        </w:rPr>
        <w:t xml:space="preserve"> условий для </w:t>
      </w:r>
      <w:r w:rsidR="003A6128" w:rsidRPr="0091479A">
        <w:rPr>
          <w:rFonts w:ascii="Times New Roman" w:hAnsi="Times New Roman" w:cs="Times New Roman"/>
        </w:rPr>
        <w:t xml:space="preserve">открытия </w:t>
      </w:r>
      <w:r w:rsidR="00400E26" w:rsidRPr="0091479A">
        <w:rPr>
          <w:rFonts w:ascii="Times New Roman" w:hAnsi="Times New Roman" w:cs="Times New Roman"/>
        </w:rPr>
        <w:t>собственного дела,</w:t>
      </w:r>
      <w:r w:rsidR="003A6128" w:rsidRPr="0091479A">
        <w:rPr>
          <w:rFonts w:ascii="Times New Roman" w:hAnsi="Times New Roman" w:cs="Times New Roman"/>
        </w:rPr>
        <w:t xml:space="preserve"> развития </w:t>
      </w:r>
      <w:proofErr w:type="spellStart"/>
      <w:r w:rsidR="003A6128" w:rsidRPr="0091479A">
        <w:rPr>
          <w:rFonts w:ascii="Times New Roman" w:hAnsi="Times New Roman" w:cs="Times New Roman"/>
        </w:rPr>
        <w:t>самозанятости</w:t>
      </w:r>
      <w:proofErr w:type="spellEnd"/>
      <w:r w:rsidR="003A6128" w:rsidRPr="0091479A">
        <w:rPr>
          <w:rFonts w:ascii="Times New Roman" w:hAnsi="Times New Roman" w:cs="Times New Roman"/>
        </w:rPr>
        <w:t xml:space="preserve"> населения, </w:t>
      </w:r>
      <w:r w:rsidR="00400E26" w:rsidRPr="0091479A">
        <w:rPr>
          <w:rFonts w:ascii="Times New Roman" w:hAnsi="Times New Roman" w:cs="Times New Roman"/>
        </w:rPr>
        <w:t>проявления деловой инициативы</w:t>
      </w:r>
      <w:r w:rsidR="00A63007" w:rsidRPr="0091479A">
        <w:rPr>
          <w:rFonts w:ascii="Times New Roman" w:hAnsi="Times New Roman" w:cs="Times New Roman"/>
        </w:rPr>
        <w:t>;</w:t>
      </w:r>
    </w:p>
    <w:p w:rsidR="00400E26" w:rsidRPr="0091479A" w:rsidRDefault="009F079C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р</w:t>
      </w:r>
      <w:r w:rsidR="00400E26" w:rsidRPr="0091479A">
        <w:rPr>
          <w:rFonts w:ascii="Times New Roman" w:hAnsi="Times New Roman"/>
          <w:sz w:val="24"/>
        </w:rPr>
        <w:t>азвитие системы переподготовк</w:t>
      </w:r>
      <w:r w:rsidR="009943A9" w:rsidRPr="0091479A">
        <w:rPr>
          <w:rFonts w:ascii="Times New Roman" w:hAnsi="Times New Roman"/>
          <w:sz w:val="24"/>
        </w:rPr>
        <w:t>и</w:t>
      </w:r>
      <w:r w:rsidR="00400E26" w:rsidRPr="0091479A">
        <w:rPr>
          <w:rFonts w:ascii="Times New Roman" w:hAnsi="Times New Roman"/>
          <w:sz w:val="24"/>
        </w:rPr>
        <w:t>, повышени</w:t>
      </w:r>
      <w:r w:rsidR="009943A9" w:rsidRPr="0091479A">
        <w:rPr>
          <w:rFonts w:ascii="Times New Roman" w:hAnsi="Times New Roman"/>
          <w:sz w:val="24"/>
        </w:rPr>
        <w:t>я</w:t>
      </w:r>
      <w:r w:rsidR="00400E26" w:rsidRPr="0091479A">
        <w:rPr>
          <w:rFonts w:ascii="Times New Roman" w:hAnsi="Times New Roman"/>
          <w:sz w:val="24"/>
        </w:rPr>
        <w:t xml:space="preserve"> квалификации, опережающе</w:t>
      </w:r>
      <w:r w:rsidR="009943A9" w:rsidRPr="0091479A">
        <w:rPr>
          <w:rFonts w:ascii="Times New Roman" w:hAnsi="Times New Roman"/>
          <w:sz w:val="24"/>
        </w:rPr>
        <w:t>го</w:t>
      </w:r>
      <w:r w:rsidR="00400E26" w:rsidRPr="0091479A">
        <w:rPr>
          <w:rFonts w:ascii="Times New Roman" w:hAnsi="Times New Roman"/>
          <w:sz w:val="24"/>
        </w:rPr>
        <w:t xml:space="preserve"> обучени</w:t>
      </w:r>
      <w:r w:rsidR="009943A9" w:rsidRPr="0091479A">
        <w:rPr>
          <w:rFonts w:ascii="Times New Roman" w:hAnsi="Times New Roman"/>
          <w:sz w:val="24"/>
        </w:rPr>
        <w:t>я</w:t>
      </w:r>
      <w:r w:rsidR="00400E26" w:rsidRPr="0091479A">
        <w:rPr>
          <w:rFonts w:ascii="Times New Roman" w:hAnsi="Times New Roman"/>
          <w:sz w:val="24"/>
        </w:rPr>
        <w:t xml:space="preserve"> населения</w:t>
      </w:r>
      <w:r w:rsidR="000C32B3" w:rsidRPr="0091479A">
        <w:rPr>
          <w:rFonts w:ascii="Times New Roman" w:hAnsi="Times New Roman"/>
          <w:sz w:val="24"/>
        </w:rPr>
        <w:t>;</w:t>
      </w:r>
      <w:r w:rsidR="00400E26" w:rsidRPr="0091479A">
        <w:rPr>
          <w:rFonts w:ascii="Times New Roman" w:hAnsi="Times New Roman"/>
          <w:sz w:val="24"/>
        </w:rPr>
        <w:t xml:space="preserve"> </w:t>
      </w:r>
    </w:p>
    <w:p w:rsidR="00400E26" w:rsidRPr="0091479A" w:rsidRDefault="009F079C" w:rsidP="009F079C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- с</w:t>
      </w:r>
      <w:r w:rsidR="00400E26" w:rsidRPr="0091479A">
        <w:rPr>
          <w:rFonts w:ascii="Times New Roman" w:hAnsi="Times New Roman"/>
          <w:sz w:val="24"/>
        </w:rPr>
        <w:t>оздание рынка оказания услуг безработным гражданам и гражданам, испытывающим трудности в поиске работы, а также работодателям по подбору кадров;</w:t>
      </w:r>
    </w:p>
    <w:p w:rsidR="00400E26" w:rsidRPr="0091479A" w:rsidRDefault="009F079C" w:rsidP="009F079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о</w:t>
      </w:r>
      <w:r w:rsidR="00400E26" w:rsidRPr="0091479A">
        <w:rPr>
          <w:rFonts w:ascii="Times New Roman" w:hAnsi="Times New Roman" w:cs="Times New Roman"/>
        </w:rPr>
        <w:t xml:space="preserve">беспечение занятости молодежи (создание молодежной биржи труда). </w:t>
      </w:r>
    </w:p>
    <w:bookmarkEnd w:id="106"/>
    <w:p w:rsidR="00D669AF" w:rsidRPr="003530D8" w:rsidRDefault="00D669AF" w:rsidP="003530D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1D0C5E" w:rsidRPr="003530D8" w:rsidRDefault="00B11854" w:rsidP="003530D8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7" w:name="_Toc444777794"/>
      <w:r w:rsidRPr="003530D8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Совершенствование э</w:t>
      </w:r>
      <w:r w:rsidR="009F079C" w:rsidRPr="003530D8">
        <w:rPr>
          <w:rFonts w:ascii="Times New Roman" w:eastAsia="Times New Roman" w:hAnsi="Times New Roman" w:cs="Times New Roman"/>
          <w:color w:val="auto"/>
          <w:sz w:val="24"/>
          <w:szCs w:val="24"/>
        </w:rPr>
        <w:t>ффективност</w:t>
      </w:r>
      <w:r w:rsidRPr="003530D8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9F079C" w:rsidRPr="003530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деятельности органов местного самоуправления.</w:t>
      </w:r>
      <w:bookmarkEnd w:id="107"/>
    </w:p>
    <w:p w:rsidR="00AA0504" w:rsidRPr="0091479A" w:rsidRDefault="00AA0504" w:rsidP="000C32B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 xml:space="preserve">Одним из важнейших направлений развития современной российской государственности остается оптимизация организации деятельности органов местного самоуправления. </w:t>
      </w:r>
      <w:r w:rsidR="00824415" w:rsidRPr="0091479A">
        <w:rPr>
          <w:rFonts w:ascii="Times New Roman" w:eastAsia="Times New Roman" w:hAnsi="Times New Roman" w:cs="Times New Roman"/>
        </w:rPr>
        <w:t>П</w:t>
      </w:r>
      <w:r w:rsidRPr="0091479A">
        <w:rPr>
          <w:rFonts w:ascii="Times New Roman" w:eastAsia="Times New Roman" w:hAnsi="Times New Roman" w:cs="Times New Roman"/>
        </w:rPr>
        <w:t>овышение эффективности деятельности таких органов является важным условием обеспечения стабильности в обществе в целом. Широкое вовлечение граждан в решение проблем местной жизни, результативное удовлетворение повседневных потребностей населения, строгое соблюдение законодательных положений при соблюдении и поддержании баланса государственных и местных интересов, то есть общих интересов жителей каждого муниципального образования, способны заложить прочный фундамент для гражданского согласия.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Реализация целей по созданию устойчивого социально-экономического развития город</w:t>
      </w:r>
      <w:r w:rsidR="000C32B3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 xml:space="preserve"> предъявляет высокие требования к органам местного самоуправления.</w:t>
      </w:r>
    </w:p>
    <w:p w:rsidR="007D7244" w:rsidRPr="0091479A" w:rsidRDefault="003A6128" w:rsidP="007D7244">
      <w:pPr>
        <w:rPr>
          <w:rFonts w:ascii="Times New Roman" w:hAnsi="Times New Roman" w:cs="Times New Roman"/>
        </w:rPr>
      </w:pPr>
      <w:proofErr w:type="gramStart"/>
      <w:r w:rsidRPr="0091479A">
        <w:rPr>
          <w:rFonts w:ascii="Times New Roman" w:hAnsi="Times New Roman" w:cs="Times New Roman"/>
        </w:rPr>
        <w:t>В Стрежевом п</w:t>
      </w:r>
      <w:r w:rsidR="007D7244" w:rsidRPr="0091479A">
        <w:rPr>
          <w:rFonts w:ascii="Times New Roman" w:hAnsi="Times New Roman" w:cs="Times New Roman"/>
        </w:rPr>
        <w:t xml:space="preserve">редполагается реализация системы </w:t>
      </w:r>
      <w:r w:rsidR="00C971B8" w:rsidRPr="0091479A">
        <w:rPr>
          <w:rFonts w:ascii="Times New Roman" w:hAnsi="Times New Roman" w:cs="Times New Roman"/>
        </w:rPr>
        <w:t xml:space="preserve">инновационных </w:t>
      </w:r>
      <w:r w:rsidR="007D7244" w:rsidRPr="0091479A">
        <w:rPr>
          <w:rFonts w:ascii="Times New Roman" w:hAnsi="Times New Roman" w:cs="Times New Roman"/>
        </w:rPr>
        <w:t xml:space="preserve">мер по повышению эффективности муниципального управления, в том числе путем внедрения современных форм управления, принципов проектного управления, реализации </w:t>
      </w:r>
      <w:r w:rsidR="007D7244" w:rsidRPr="0091479A">
        <w:rPr>
          <w:rFonts w:ascii="Times New Roman" w:hAnsi="Times New Roman" w:cs="Times New Roman"/>
        </w:rPr>
        <w:lastRenderedPageBreak/>
        <w:t>механизмов открытости деятельности органов местного самоуправления, повышения эффективности взаимодействия между органами местного самоуправления и органами государственной власти, а также между органами местного самоуправления и их структурных подразделений, между органами местного самоуправления и населением города.</w:t>
      </w:r>
      <w:proofErr w:type="gramEnd"/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Предусматривается реализация комплекса мер по повышению прозрачности и подотчетности работы органов местного самоуправления населению городского округа, внедрение гибких форм мониторинга предоставления муниципальных услуг, в том числе с использованием современных технологий.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Ключевы</w:t>
      </w:r>
      <w:r w:rsidR="001C1A5A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 xml:space="preserve"> направления совершенствования муниципального управления: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1. Обеспечение равных возможностей всем членам общества в получении электронных услуг, приведение информационных ресурсов в соответствие с унифицированными требованиями к информационным ресурсам по предоставлению государственных и муниципальных услуг в электронном виде, участи</w:t>
      </w:r>
      <w:r w:rsidR="00C94E65" w:rsidRPr="0091479A">
        <w:rPr>
          <w:rFonts w:ascii="Times New Roman" w:hAnsi="Times New Roman" w:cs="Times New Roman"/>
        </w:rPr>
        <w:t>е</w:t>
      </w:r>
      <w:r w:rsidRPr="0091479A">
        <w:rPr>
          <w:rFonts w:ascii="Times New Roman" w:hAnsi="Times New Roman" w:cs="Times New Roman"/>
        </w:rPr>
        <w:t xml:space="preserve"> в создании экосистемы предоставления муниципальных услуг.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2. Повышение качества и доступности муниципальных услуг за счет передачи части функций в многофункциональный центр по предоставлению государственных и муниципальных услуг</w:t>
      </w:r>
      <w:r w:rsidR="00DD4625" w:rsidRPr="0091479A">
        <w:rPr>
          <w:rFonts w:ascii="Times New Roman" w:hAnsi="Times New Roman" w:cs="Times New Roman"/>
        </w:rPr>
        <w:t>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3. Повышение прозрачности и подотчетности органов местного самоуправления городского округа Стрежевой перед населением, повышение удовлетворенности граждан качеством муниципального управления и качеством предоставления муниципальных услуг.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4. Качественное изменение информационной открытости органов местного самоуправления городского округа Стрежевой, развитие </w:t>
      </w:r>
      <w:proofErr w:type="gramStart"/>
      <w:r w:rsidRPr="0091479A">
        <w:rPr>
          <w:rFonts w:ascii="Times New Roman" w:hAnsi="Times New Roman" w:cs="Times New Roman"/>
        </w:rPr>
        <w:t>механизмов общественного контроля деятельности органов местного самоуправления</w:t>
      </w:r>
      <w:proofErr w:type="gramEnd"/>
      <w:r w:rsidRPr="0091479A">
        <w:rPr>
          <w:rFonts w:ascii="Times New Roman" w:hAnsi="Times New Roman" w:cs="Times New Roman"/>
        </w:rPr>
        <w:t xml:space="preserve"> и исполнения ими муниципальных функций</w:t>
      </w:r>
      <w:r w:rsidR="00DD4625" w:rsidRPr="0091479A">
        <w:rPr>
          <w:rFonts w:ascii="Times New Roman" w:hAnsi="Times New Roman" w:cs="Times New Roman"/>
        </w:rPr>
        <w:t>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5. Дальнейшее расширение возможностей непосредственного участия граждан в процессах разработки, экспертизы и контроля исполнения решений</w:t>
      </w:r>
      <w:r w:rsidR="000C32B3" w:rsidRPr="0091479A">
        <w:rPr>
          <w:rFonts w:ascii="Times New Roman" w:hAnsi="Times New Roman" w:cs="Times New Roman"/>
        </w:rPr>
        <w:t>,</w:t>
      </w:r>
      <w:r w:rsidRPr="0091479A">
        <w:rPr>
          <w:rFonts w:ascii="Times New Roman" w:hAnsi="Times New Roman" w:cs="Times New Roman"/>
        </w:rPr>
        <w:t xml:space="preserve"> принимаемых органами местного самоуправления городского округа Стрежевой, информирования граждан по широкому кругу вопросов.</w:t>
      </w:r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6. </w:t>
      </w:r>
      <w:proofErr w:type="gramStart"/>
      <w:r w:rsidRPr="0091479A">
        <w:rPr>
          <w:rFonts w:ascii="Times New Roman" w:hAnsi="Times New Roman" w:cs="Times New Roman"/>
        </w:rPr>
        <w:t>Внедрение муниципальных стандартов открытости, в том числе информатизация отношений органов местного самоуправления и граждан, организация широкого, многоканального доступа к общедоступным ресурсам, выстраивание системы обратной связи с гражданским обществом, внедрение системы внутренней и внешней оценки органов местного самоуправления, влияющей на последующие кадровые, финансовые и иные решения, упрощение процесса принятия муниципальных правовых актов</w:t>
      </w:r>
      <w:r w:rsidR="00DD4625" w:rsidRPr="0091479A">
        <w:rPr>
          <w:rFonts w:ascii="Times New Roman" w:hAnsi="Times New Roman" w:cs="Times New Roman"/>
        </w:rPr>
        <w:t>.</w:t>
      </w:r>
      <w:proofErr w:type="gramEnd"/>
    </w:p>
    <w:p w:rsidR="007D7244" w:rsidRPr="0091479A" w:rsidRDefault="007D7244" w:rsidP="007D724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7. Переход от вертикальной схемы принятия решений к горизонтальной, т.е. с большим вовлечением граждан в процесс развития территорий при непосредственном участии в решении актуальн</w:t>
      </w:r>
      <w:r w:rsidR="00C75B2E" w:rsidRPr="0091479A">
        <w:rPr>
          <w:rFonts w:ascii="Times New Roman" w:hAnsi="Times New Roman" w:cs="Times New Roman"/>
        </w:rPr>
        <w:t>ых задач по их благоустройству</w:t>
      </w:r>
      <w:r w:rsidRPr="0091479A">
        <w:rPr>
          <w:rFonts w:ascii="Times New Roman" w:hAnsi="Times New Roman" w:cs="Times New Roman"/>
        </w:rPr>
        <w:t>, котор</w:t>
      </w:r>
      <w:r w:rsidR="00C75B2E" w:rsidRPr="0091479A">
        <w:rPr>
          <w:rFonts w:ascii="Times New Roman" w:hAnsi="Times New Roman" w:cs="Times New Roman"/>
        </w:rPr>
        <w:t>ый</w:t>
      </w:r>
      <w:r w:rsidRPr="0091479A">
        <w:rPr>
          <w:rFonts w:ascii="Times New Roman" w:hAnsi="Times New Roman" w:cs="Times New Roman"/>
        </w:rPr>
        <w:t xml:space="preserve"> предполагает повышение степени участия населения в процессе проектирования облика территорий.</w:t>
      </w:r>
    </w:p>
    <w:p w:rsidR="007D7244" w:rsidRPr="0091479A" w:rsidRDefault="007D7244" w:rsidP="007D7244">
      <w:pPr>
        <w:ind w:firstLine="54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Реализация указанного комплекса мероприятий приведет к повышению эффективности использования бюджетных средств, повышению качества управления на местном уровне, росту удовлетворенности населения качеством социальных услуг, гражданской активности и ответственности, росту доверия между властью и населением. Кроме того, долгосрочными эффектами от применения данных механизмов станет улучшение общественного </w:t>
      </w:r>
      <w:proofErr w:type="gramStart"/>
      <w:r w:rsidRPr="0091479A">
        <w:rPr>
          <w:rFonts w:ascii="Times New Roman" w:hAnsi="Times New Roman" w:cs="Times New Roman"/>
        </w:rPr>
        <w:t>контроля за</w:t>
      </w:r>
      <w:proofErr w:type="gramEnd"/>
      <w:r w:rsidRPr="0091479A">
        <w:rPr>
          <w:rFonts w:ascii="Times New Roman" w:hAnsi="Times New Roman" w:cs="Times New Roman"/>
        </w:rPr>
        <w:t xml:space="preserve"> проведением политики на местном уровне и усиление подотчетности местной власти.</w:t>
      </w:r>
    </w:p>
    <w:p w:rsidR="00824415" w:rsidRPr="00676446" w:rsidRDefault="00824415" w:rsidP="00027CE8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</w:rPr>
      </w:pPr>
    </w:p>
    <w:p w:rsidR="006638CD" w:rsidRPr="00676446" w:rsidRDefault="006638CD" w:rsidP="00027CE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444510838"/>
      <w:bookmarkStart w:id="109" w:name="_Toc444777795"/>
      <w:bookmarkStart w:id="110" w:name="sub_58"/>
      <w:r w:rsidRPr="00676446">
        <w:rPr>
          <w:rFonts w:ascii="Times New Roman" w:hAnsi="Times New Roman" w:cs="Times New Roman"/>
          <w:color w:val="auto"/>
          <w:sz w:val="24"/>
          <w:szCs w:val="24"/>
        </w:rPr>
        <w:t>VI. Сценарии социально-экономического развития городского округа Стрежевой</w:t>
      </w:r>
      <w:bookmarkEnd w:id="108"/>
      <w:bookmarkEnd w:id="109"/>
    </w:p>
    <w:p w:rsidR="003C6522" w:rsidRPr="00676446" w:rsidRDefault="003C6522" w:rsidP="00027CE8">
      <w:pPr>
        <w:rPr>
          <w:rFonts w:ascii="Times New Roman" w:hAnsi="Times New Roman" w:cs="Times New Roman"/>
          <w:b/>
        </w:rPr>
      </w:pPr>
    </w:p>
    <w:bookmarkEnd w:id="110"/>
    <w:p w:rsidR="002D23FE" w:rsidRPr="0091479A" w:rsidRDefault="006638CD" w:rsidP="003C652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На основе анализа ключевых факторов сформированы три сценария развития</w:t>
      </w:r>
      <w:r w:rsidR="002D23FE" w:rsidRPr="0091479A">
        <w:rPr>
          <w:rFonts w:ascii="Times New Roman" w:hAnsi="Times New Roman" w:cs="Times New Roman"/>
        </w:rPr>
        <w:t xml:space="preserve"> </w:t>
      </w:r>
      <w:r w:rsidR="002D23FE" w:rsidRPr="0091479A">
        <w:rPr>
          <w:rFonts w:ascii="Times New Roman" w:hAnsi="Times New Roman" w:cs="Times New Roman"/>
        </w:rPr>
        <w:lastRenderedPageBreak/>
        <w:t>городского округа Стрежевой</w:t>
      </w:r>
      <w:r w:rsidRPr="0091479A">
        <w:rPr>
          <w:rFonts w:ascii="Times New Roman" w:hAnsi="Times New Roman" w:cs="Times New Roman"/>
        </w:rPr>
        <w:t xml:space="preserve">: консервативный, базовый и оптимистический. </w:t>
      </w:r>
    </w:p>
    <w:p w:rsidR="006638CD" w:rsidRPr="0091479A" w:rsidRDefault="006638CD" w:rsidP="003C652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Основные параметры социально-экономического развития </w:t>
      </w:r>
      <w:r w:rsidR="00224DB1" w:rsidRPr="0091479A">
        <w:rPr>
          <w:rFonts w:ascii="Times New Roman" w:hAnsi="Times New Roman" w:cs="Times New Roman"/>
        </w:rPr>
        <w:t>городского округа Стрежевой</w:t>
      </w:r>
      <w:r w:rsidRPr="0091479A">
        <w:rPr>
          <w:rFonts w:ascii="Times New Roman" w:hAnsi="Times New Roman" w:cs="Times New Roman"/>
        </w:rPr>
        <w:t>, представленные в стратегии, соответствуют базовому сценарию</w:t>
      </w:r>
      <w:r w:rsidR="00224DB1" w:rsidRPr="0091479A">
        <w:rPr>
          <w:rFonts w:ascii="Times New Roman" w:hAnsi="Times New Roman" w:cs="Times New Roman"/>
        </w:rPr>
        <w:t>.</w:t>
      </w:r>
    </w:p>
    <w:p w:rsidR="006638CD" w:rsidRPr="0091479A" w:rsidRDefault="006638CD" w:rsidP="006638CD">
      <w:pPr>
        <w:rPr>
          <w:rFonts w:ascii="Times New Roman" w:hAnsi="Times New Roman" w:cs="Times New Roman"/>
        </w:rPr>
      </w:pPr>
      <w:r w:rsidRPr="00DA72EF">
        <w:rPr>
          <w:rFonts w:ascii="Times New Roman" w:hAnsi="Times New Roman" w:cs="Times New Roman"/>
          <w:b/>
        </w:rPr>
        <w:t>Консервативный сценарий</w:t>
      </w:r>
      <w:r w:rsidRPr="0091479A">
        <w:rPr>
          <w:rFonts w:ascii="Times New Roman" w:hAnsi="Times New Roman" w:cs="Times New Roman"/>
        </w:rPr>
        <w:t xml:space="preserve"> предполагает реализацию только части запланированных приоритетных проектов социально-экономического развития</w:t>
      </w:r>
      <w:r w:rsidR="002D23FE" w:rsidRPr="0091479A">
        <w:rPr>
          <w:rFonts w:ascii="Times New Roman" w:hAnsi="Times New Roman" w:cs="Times New Roman"/>
        </w:rPr>
        <w:t>,</w:t>
      </w:r>
      <w:r w:rsidRPr="0091479A">
        <w:rPr>
          <w:rFonts w:ascii="Times New Roman" w:hAnsi="Times New Roman" w:cs="Times New Roman"/>
        </w:rPr>
        <w:t xml:space="preserve"> ввиду ухудшения социально-экономических условий в Российской Федерации, а также реализации не всех запланированных мер в области социально-экономического развития. К возможно реализуемым проектам относятся:</w:t>
      </w:r>
    </w:p>
    <w:p w:rsidR="006638CD" w:rsidRPr="0091479A" w:rsidRDefault="0019681E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638CD" w:rsidRPr="0091479A">
        <w:rPr>
          <w:rFonts w:ascii="Times New Roman" w:hAnsi="Times New Roman" w:cs="Times New Roman"/>
        </w:rPr>
        <w:t>строительство участков Северной</w:t>
      </w:r>
      <w:r w:rsidR="00795E3C" w:rsidRPr="0091479A">
        <w:rPr>
          <w:rFonts w:ascii="Times New Roman" w:hAnsi="Times New Roman" w:cs="Times New Roman"/>
        </w:rPr>
        <w:t xml:space="preserve"> широтной автомобильной дороги</w:t>
      </w:r>
      <w:r w:rsidR="00F7204D" w:rsidRPr="0091479A">
        <w:rPr>
          <w:rFonts w:ascii="Times New Roman" w:hAnsi="Times New Roman" w:cs="Times New Roman"/>
        </w:rPr>
        <w:t xml:space="preserve">, автодороги «Омск </w:t>
      </w:r>
      <w:r w:rsidR="00C75B2E" w:rsidRPr="0091479A">
        <w:rPr>
          <w:rFonts w:ascii="Times New Roman" w:hAnsi="Times New Roman" w:cs="Times New Roman"/>
        </w:rPr>
        <w:t>-</w:t>
      </w:r>
      <w:r w:rsidR="00F7204D" w:rsidRPr="0091479A">
        <w:rPr>
          <w:rFonts w:ascii="Times New Roman" w:hAnsi="Times New Roman" w:cs="Times New Roman"/>
        </w:rPr>
        <w:t xml:space="preserve"> Стрежевой» </w:t>
      </w:r>
      <w:r w:rsidR="006638CD" w:rsidRPr="0091479A">
        <w:rPr>
          <w:rFonts w:ascii="Times New Roman" w:hAnsi="Times New Roman" w:cs="Times New Roman"/>
        </w:rPr>
        <w:t>к 2030</w:t>
      </w:r>
      <w:r w:rsidR="00F7204D" w:rsidRPr="0091479A">
        <w:rPr>
          <w:rFonts w:ascii="Times New Roman" w:hAnsi="Times New Roman" w:cs="Times New Roman"/>
        </w:rPr>
        <w:t xml:space="preserve"> и 2025 годам соответственно</w:t>
      </w:r>
      <w:r w:rsidR="006638CD" w:rsidRPr="0091479A">
        <w:rPr>
          <w:rFonts w:ascii="Times New Roman" w:hAnsi="Times New Roman" w:cs="Times New Roman"/>
        </w:rPr>
        <w:t>;</w:t>
      </w:r>
    </w:p>
    <w:p w:rsidR="006638CD" w:rsidRPr="0091479A" w:rsidRDefault="0019681E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638CD" w:rsidRPr="0091479A">
        <w:rPr>
          <w:rFonts w:ascii="Times New Roman" w:hAnsi="Times New Roman" w:cs="Times New Roman"/>
        </w:rPr>
        <w:t xml:space="preserve">развитие </w:t>
      </w:r>
      <w:r w:rsidR="008C6680" w:rsidRPr="0091479A">
        <w:rPr>
          <w:rFonts w:ascii="Times New Roman" w:hAnsi="Times New Roman" w:cs="Times New Roman"/>
        </w:rPr>
        <w:t xml:space="preserve">авиации, </w:t>
      </w:r>
      <w:r w:rsidR="006638CD" w:rsidRPr="0091479A">
        <w:rPr>
          <w:rFonts w:ascii="Times New Roman" w:hAnsi="Times New Roman" w:cs="Times New Roman"/>
        </w:rPr>
        <w:t xml:space="preserve">железнодорожной </w:t>
      </w:r>
      <w:r w:rsidR="008F65C8" w:rsidRPr="0091479A">
        <w:rPr>
          <w:rFonts w:ascii="Times New Roman" w:hAnsi="Times New Roman" w:cs="Times New Roman"/>
        </w:rPr>
        <w:t xml:space="preserve">и водной </w:t>
      </w:r>
      <w:r w:rsidR="006638CD" w:rsidRPr="0091479A">
        <w:rPr>
          <w:rFonts w:ascii="Times New Roman" w:hAnsi="Times New Roman" w:cs="Times New Roman"/>
        </w:rPr>
        <w:t>инфраструктуры в период 2025-2030 годов;</w:t>
      </w:r>
    </w:p>
    <w:p w:rsidR="006638CD" w:rsidRPr="0091479A" w:rsidRDefault="0019681E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6638CD" w:rsidRPr="0091479A">
        <w:rPr>
          <w:rFonts w:ascii="Times New Roman" w:hAnsi="Times New Roman" w:cs="Times New Roman"/>
        </w:rPr>
        <w:t>интенсивная модернизация объектов коммунальног</w:t>
      </w:r>
      <w:r w:rsidR="002D23FE" w:rsidRPr="0091479A">
        <w:rPr>
          <w:rFonts w:ascii="Times New Roman" w:hAnsi="Times New Roman" w:cs="Times New Roman"/>
        </w:rPr>
        <w:t>о хозяйства</w:t>
      </w:r>
      <w:r w:rsidR="006638CD" w:rsidRPr="0091479A">
        <w:rPr>
          <w:rFonts w:ascii="Times New Roman" w:hAnsi="Times New Roman" w:cs="Times New Roman"/>
        </w:rPr>
        <w:t xml:space="preserve"> в период 2025-2030 годов.</w:t>
      </w:r>
    </w:p>
    <w:p w:rsidR="008B2B25" w:rsidRPr="0091479A" w:rsidRDefault="006638CD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При консервативном сценарии развития в </w:t>
      </w:r>
      <w:r w:rsidR="00224DB1" w:rsidRPr="0091479A">
        <w:rPr>
          <w:rFonts w:ascii="Times New Roman" w:hAnsi="Times New Roman" w:cs="Times New Roman"/>
        </w:rPr>
        <w:t>городе</w:t>
      </w:r>
      <w:r w:rsidRPr="0091479A">
        <w:rPr>
          <w:rFonts w:ascii="Times New Roman" w:hAnsi="Times New Roman" w:cs="Times New Roman"/>
        </w:rPr>
        <w:t xml:space="preserve"> в первую очередь будет наблюдаться низкая инвестиционная и экономическая активность. Темпы изн</w:t>
      </w:r>
      <w:r w:rsidR="00C971B8" w:rsidRPr="0091479A">
        <w:rPr>
          <w:rFonts w:ascii="Times New Roman" w:hAnsi="Times New Roman" w:cs="Times New Roman"/>
        </w:rPr>
        <w:t>оса основных фондов и сокращение</w:t>
      </w:r>
      <w:r w:rsidRPr="0091479A">
        <w:rPr>
          <w:rFonts w:ascii="Times New Roman" w:hAnsi="Times New Roman" w:cs="Times New Roman"/>
        </w:rPr>
        <w:t xml:space="preserve"> численности населения сохранятся до  2030 год</w:t>
      </w:r>
      <w:r w:rsidR="00123648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>.</w:t>
      </w:r>
      <w:r w:rsidR="008B2B25" w:rsidRPr="0091479A">
        <w:rPr>
          <w:rFonts w:ascii="Times New Roman" w:hAnsi="Times New Roman" w:cs="Times New Roman"/>
        </w:rPr>
        <w:t xml:space="preserve"> Р</w:t>
      </w:r>
      <w:r w:rsidRPr="0091479A">
        <w:rPr>
          <w:rFonts w:ascii="Times New Roman" w:hAnsi="Times New Roman" w:cs="Times New Roman"/>
        </w:rPr>
        <w:t xml:space="preserve">ост экономики </w:t>
      </w:r>
      <w:r w:rsidR="00C971B8" w:rsidRPr="0091479A">
        <w:rPr>
          <w:rFonts w:ascii="Times New Roman" w:hAnsi="Times New Roman" w:cs="Times New Roman"/>
        </w:rPr>
        <w:t>буде</w:t>
      </w:r>
      <w:r w:rsidR="008B2B25" w:rsidRPr="0091479A">
        <w:rPr>
          <w:rFonts w:ascii="Times New Roman" w:hAnsi="Times New Roman" w:cs="Times New Roman"/>
        </w:rPr>
        <w:t>т про</w:t>
      </w:r>
      <w:r w:rsidR="00C971B8" w:rsidRPr="0091479A">
        <w:rPr>
          <w:rFonts w:ascii="Times New Roman" w:hAnsi="Times New Roman" w:cs="Times New Roman"/>
        </w:rPr>
        <w:t>исходить</w:t>
      </w:r>
      <w:r w:rsidR="008B2B25" w:rsidRPr="0091479A">
        <w:rPr>
          <w:rFonts w:ascii="Times New Roman" w:hAnsi="Times New Roman" w:cs="Times New Roman"/>
        </w:rPr>
        <w:t xml:space="preserve"> более слабыми темпами. </w:t>
      </w:r>
      <w:r w:rsidRPr="0091479A">
        <w:rPr>
          <w:rFonts w:ascii="Times New Roman" w:hAnsi="Times New Roman" w:cs="Times New Roman"/>
        </w:rPr>
        <w:t xml:space="preserve"> </w:t>
      </w:r>
    </w:p>
    <w:p w:rsidR="003F1BF4" w:rsidRPr="0091479A" w:rsidRDefault="006638CD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Расходы бюджет</w:t>
      </w:r>
      <w:r w:rsidR="00C971B8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 xml:space="preserve"> будут сокращаться и перераспределяться</w:t>
      </w:r>
      <w:r w:rsidR="003F1BF4" w:rsidRPr="0091479A">
        <w:rPr>
          <w:rFonts w:ascii="Times New Roman" w:hAnsi="Times New Roman" w:cs="Times New Roman"/>
        </w:rPr>
        <w:t xml:space="preserve">. </w:t>
      </w:r>
    </w:p>
    <w:p w:rsidR="007959A0" w:rsidRPr="0091479A" w:rsidRDefault="009271F2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Реализация м</w:t>
      </w:r>
      <w:r w:rsidR="003F1BF4" w:rsidRPr="0091479A">
        <w:rPr>
          <w:rFonts w:ascii="Times New Roman" w:hAnsi="Times New Roman" w:cs="Times New Roman"/>
        </w:rPr>
        <w:t>ероприяти</w:t>
      </w:r>
      <w:r w:rsidRPr="0091479A">
        <w:rPr>
          <w:rFonts w:ascii="Times New Roman" w:hAnsi="Times New Roman" w:cs="Times New Roman"/>
        </w:rPr>
        <w:t>й</w:t>
      </w:r>
      <w:r w:rsidR="003F1BF4" w:rsidRPr="0091479A">
        <w:rPr>
          <w:rFonts w:ascii="Times New Roman" w:hAnsi="Times New Roman" w:cs="Times New Roman"/>
        </w:rPr>
        <w:t>, запланированны</w:t>
      </w:r>
      <w:r w:rsidRPr="0091479A">
        <w:rPr>
          <w:rFonts w:ascii="Times New Roman" w:hAnsi="Times New Roman" w:cs="Times New Roman"/>
        </w:rPr>
        <w:t>х</w:t>
      </w:r>
      <w:r w:rsidR="003F1BF4" w:rsidRPr="0091479A">
        <w:rPr>
          <w:rFonts w:ascii="Times New Roman" w:hAnsi="Times New Roman" w:cs="Times New Roman"/>
        </w:rPr>
        <w:t xml:space="preserve"> в бюджете на 2016-2018 годы</w:t>
      </w:r>
      <w:r w:rsidR="002D23FE" w:rsidRPr="0091479A">
        <w:rPr>
          <w:rFonts w:ascii="Times New Roman" w:hAnsi="Times New Roman" w:cs="Times New Roman"/>
        </w:rPr>
        <w:t>,</w:t>
      </w:r>
      <w:r w:rsidR="003F1BF4" w:rsidRPr="0091479A">
        <w:rPr>
          <w:rFonts w:ascii="Times New Roman" w:hAnsi="Times New Roman" w:cs="Times New Roman"/>
        </w:rPr>
        <w:t xml:space="preserve"> буд</w:t>
      </w:r>
      <w:r w:rsidRPr="0091479A">
        <w:rPr>
          <w:rFonts w:ascii="Times New Roman" w:hAnsi="Times New Roman" w:cs="Times New Roman"/>
        </w:rPr>
        <w:t>е</w:t>
      </w:r>
      <w:r w:rsidR="003F1BF4" w:rsidRPr="0091479A">
        <w:rPr>
          <w:rFonts w:ascii="Times New Roman" w:hAnsi="Times New Roman" w:cs="Times New Roman"/>
        </w:rPr>
        <w:t>т перенесен</w:t>
      </w:r>
      <w:r w:rsidRPr="0091479A">
        <w:rPr>
          <w:rFonts w:ascii="Times New Roman" w:hAnsi="Times New Roman" w:cs="Times New Roman"/>
        </w:rPr>
        <w:t>а</w:t>
      </w:r>
      <w:r w:rsidR="003F1BF4" w:rsidRPr="0091479A">
        <w:rPr>
          <w:rFonts w:ascii="Times New Roman" w:hAnsi="Times New Roman" w:cs="Times New Roman"/>
        </w:rPr>
        <w:t xml:space="preserve"> на более поздние сроки или </w:t>
      </w:r>
      <w:r w:rsidR="008C6680" w:rsidRPr="0091479A">
        <w:rPr>
          <w:rFonts w:ascii="Times New Roman" w:hAnsi="Times New Roman" w:cs="Times New Roman"/>
        </w:rPr>
        <w:t>реализовываться не буде</w:t>
      </w:r>
      <w:r w:rsidR="006638CD" w:rsidRPr="0091479A">
        <w:rPr>
          <w:rFonts w:ascii="Times New Roman" w:hAnsi="Times New Roman" w:cs="Times New Roman"/>
        </w:rPr>
        <w:t xml:space="preserve">т. К ним можно </w:t>
      </w:r>
      <w:r w:rsidR="008F65C8" w:rsidRPr="0091479A">
        <w:rPr>
          <w:rFonts w:ascii="Times New Roman" w:hAnsi="Times New Roman" w:cs="Times New Roman"/>
        </w:rPr>
        <w:t xml:space="preserve">отнести </w:t>
      </w:r>
      <w:r w:rsidR="00C971B8" w:rsidRPr="0091479A">
        <w:rPr>
          <w:rFonts w:ascii="Times New Roman" w:hAnsi="Times New Roman" w:cs="Times New Roman"/>
        </w:rPr>
        <w:t xml:space="preserve"> строительство </w:t>
      </w:r>
      <w:r w:rsidR="006638CD" w:rsidRPr="0091479A">
        <w:rPr>
          <w:rFonts w:ascii="Times New Roman" w:hAnsi="Times New Roman" w:cs="Times New Roman"/>
        </w:rPr>
        <w:t>Северн</w:t>
      </w:r>
      <w:r w:rsidR="00C971B8" w:rsidRPr="0091479A">
        <w:rPr>
          <w:rFonts w:ascii="Times New Roman" w:hAnsi="Times New Roman" w:cs="Times New Roman"/>
        </w:rPr>
        <w:t>ой</w:t>
      </w:r>
      <w:r w:rsidR="006638CD" w:rsidRPr="0091479A">
        <w:rPr>
          <w:rFonts w:ascii="Times New Roman" w:hAnsi="Times New Roman" w:cs="Times New Roman"/>
        </w:rPr>
        <w:t xml:space="preserve"> широтн</w:t>
      </w:r>
      <w:r w:rsidR="00C971B8" w:rsidRPr="0091479A">
        <w:rPr>
          <w:rFonts w:ascii="Times New Roman" w:hAnsi="Times New Roman" w:cs="Times New Roman"/>
        </w:rPr>
        <w:t>ой дороги</w:t>
      </w:r>
      <w:r w:rsidRPr="0091479A">
        <w:rPr>
          <w:rFonts w:ascii="Times New Roman" w:hAnsi="Times New Roman" w:cs="Times New Roman"/>
        </w:rPr>
        <w:t>,</w:t>
      </w:r>
      <w:r w:rsidR="00C971B8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 развитие</w:t>
      </w:r>
      <w:r w:rsidR="00C971B8" w:rsidRPr="0091479A">
        <w:rPr>
          <w:rFonts w:ascii="Times New Roman" w:hAnsi="Times New Roman" w:cs="Times New Roman"/>
        </w:rPr>
        <w:t xml:space="preserve"> малой</w:t>
      </w:r>
      <w:r w:rsidRPr="0091479A">
        <w:rPr>
          <w:rFonts w:ascii="Times New Roman" w:hAnsi="Times New Roman" w:cs="Times New Roman"/>
        </w:rPr>
        <w:t xml:space="preserve"> </w:t>
      </w:r>
      <w:r w:rsidR="008C6680" w:rsidRPr="0091479A">
        <w:rPr>
          <w:rFonts w:ascii="Times New Roman" w:hAnsi="Times New Roman" w:cs="Times New Roman"/>
        </w:rPr>
        <w:t xml:space="preserve">авиации, </w:t>
      </w:r>
      <w:r w:rsidRPr="0091479A">
        <w:rPr>
          <w:rFonts w:ascii="Times New Roman" w:hAnsi="Times New Roman" w:cs="Times New Roman"/>
        </w:rPr>
        <w:t>железнодорожной и водной инфраструктур. Данные проекты могли бы повысить инвестиционную привлекательность город</w:t>
      </w:r>
      <w:r w:rsidR="002A1C7A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>,</w:t>
      </w:r>
      <w:r w:rsidR="007959A0" w:rsidRPr="0091479A">
        <w:rPr>
          <w:rFonts w:ascii="Times New Roman" w:hAnsi="Times New Roman" w:cs="Times New Roman"/>
        </w:rPr>
        <w:t xml:space="preserve"> способствовать развитию малого бизнеса, увеличению численности городского населения.</w:t>
      </w:r>
    </w:p>
    <w:p w:rsidR="002A1C7A" w:rsidRPr="0091479A" w:rsidRDefault="00734A30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При развитии консервативного сценария </w:t>
      </w:r>
      <w:r w:rsidR="0018085C" w:rsidRPr="0091479A">
        <w:rPr>
          <w:rFonts w:ascii="Times New Roman" w:hAnsi="Times New Roman" w:cs="Times New Roman"/>
        </w:rPr>
        <w:t>будет наблюдаться незначительный рост (до 2%) объемов добычи нефти и газа.</w:t>
      </w:r>
      <w:r w:rsidRPr="0091479A">
        <w:rPr>
          <w:rFonts w:ascii="Times New Roman" w:hAnsi="Times New Roman" w:cs="Times New Roman"/>
        </w:rPr>
        <w:t xml:space="preserve"> Способствовать этому буду</w:t>
      </w:r>
      <w:r w:rsidR="007841CA" w:rsidRPr="0091479A">
        <w:rPr>
          <w:rFonts w:ascii="Times New Roman" w:hAnsi="Times New Roman" w:cs="Times New Roman"/>
        </w:rPr>
        <w:t>т следующие причины: снижение цен на энергоносители, сокращение спроса, снижение производства и оттока специалистов высокого уровня из числа трудоспособного населения.</w:t>
      </w:r>
      <w:r w:rsidR="00A15D6F" w:rsidRPr="0091479A">
        <w:rPr>
          <w:rFonts w:ascii="Times New Roman" w:eastAsia="Times New Roman" w:hAnsi="Times New Roman" w:cs="Times New Roman"/>
        </w:rPr>
        <w:t xml:space="preserve"> </w:t>
      </w:r>
      <w:r w:rsidR="00597226" w:rsidRPr="0091479A">
        <w:rPr>
          <w:rFonts w:ascii="Times New Roman" w:eastAsia="Times New Roman" w:hAnsi="Times New Roman" w:cs="Times New Roman"/>
        </w:rPr>
        <w:t>Р</w:t>
      </w:r>
      <w:r w:rsidR="00A15D6F" w:rsidRPr="0091479A">
        <w:rPr>
          <w:rFonts w:ascii="Times New Roman" w:eastAsia="Times New Roman" w:hAnsi="Times New Roman" w:cs="Times New Roman"/>
        </w:rPr>
        <w:t xml:space="preserve">азворачивание новых видов деятельности нерентабельно в силу низкой транспортной доступности территории, высокой стоимости всех ресурсов, </w:t>
      </w:r>
      <w:proofErr w:type="spellStart"/>
      <w:r w:rsidR="00A15D6F" w:rsidRPr="0091479A">
        <w:rPr>
          <w:rFonts w:ascii="Times New Roman" w:eastAsia="Times New Roman" w:hAnsi="Times New Roman" w:cs="Times New Roman"/>
        </w:rPr>
        <w:t>монопрофильности</w:t>
      </w:r>
      <w:proofErr w:type="spellEnd"/>
      <w:r w:rsidR="0037707C" w:rsidRPr="0091479A">
        <w:rPr>
          <w:rFonts w:ascii="Times New Roman" w:eastAsia="Times New Roman" w:hAnsi="Times New Roman" w:cs="Times New Roman"/>
        </w:rPr>
        <w:t>.</w:t>
      </w:r>
    </w:p>
    <w:p w:rsidR="00F40593" w:rsidRPr="0091479A" w:rsidRDefault="00661A05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Инвестиционн</w:t>
      </w:r>
      <w:r w:rsidR="007D1406" w:rsidRPr="0091479A">
        <w:rPr>
          <w:rFonts w:ascii="Times New Roman" w:hAnsi="Times New Roman" w:cs="Times New Roman"/>
        </w:rPr>
        <w:t>ые проекты отложены на неопределенный срок</w:t>
      </w:r>
      <w:r w:rsidR="00F40593" w:rsidRPr="0091479A">
        <w:rPr>
          <w:rFonts w:ascii="Times New Roman" w:hAnsi="Times New Roman" w:cs="Times New Roman"/>
        </w:rPr>
        <w:t xml:space="preserve">, до стабилизации социально-экономической ситуации в промышленности. </w:t>
      </w:r>
    </w:p>
    <w:p w:rsidR="00424461" w:rsidRPr="0091479A" w:rsidRDefault="00424461" w:rsidP="006638C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Высокий уровень инфляции, низкие цены на энергоносители повлекут за собой сокращение бюджетных расходов</w:t>
      </w:r>
      <w:r w:rsidR="002D23FE" w:rsidRPr="0091479A">
        <w:rPr>
          <w:rFonts w:ascii="Times New Roman" w:hAnsi="Times New Roman" w:cs="Times New Roman"/>
        </w:rPr>
        <w:t xml:space="preserve"> и как следствие, произойдет</w:t>
      </w:r>
      <w:r w:rsidRPr="0091479A">
        <w:rPr>
          <w:rFonts w:ascii="Times New Roman" w:hAnsi="Times New Roman" w:cs="Times New Roman"/>
        </w:rPr>
        <w:t xml:space="preserve"> снижение доходов населения, номинальной заработной платы</w:t>
      </w:r>
      <w:r w:rsidR="00F47942" w:rsidRPr="0091479A">
        <w:rPr>
          <w:rFonts w:ascii="Times New Roman" w:hAnsi="Times New Roman" w:cs="Times New Roman"/>
        </w:rPr>
        <w:t>, снижения покупательной способности населения</w:t>
      </w:r>
      <w:r w:rsidRPr="0091479A">
        <w:rPr>
          <w:rFonts w:ascii="Times New Roman" w:hAnsi="Times New Roman" w:cs="Times New Roman"/>
        </w:rPr>
        <w:t>.</w:t>
      </w:r>
    </w:p>
    <w:p w:rsidR="008E29F0" w:rsidRPr="0091479A" w:rsidRDefault="00F47942" w:rsidP="00D34A64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Данный сценарий является худшим для города. </w:t>
      </w:r>
    </w:p>
    <w:p w:rsidR="008E29F0" w:rsidRPr="0091479A" w:rsidRDefault="008E29F0" w:rsidP="00D34A64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Основная задача в рамках данного сценария – удержание ситуации на существующем положении с небольшими изменениями в отдельных (преимущественно социальных) сферах города. Новых функций у города не появится, то есть будет продолжаться реализация логики существования практически всех северных городов как населенного пункта при месторождениях добычи полезных ископаемых.</w:t>
      </w:r>
      <w:r w:rsidR="00E32ACC" w:rsidRPr="0091479A">
        <w:rPr>
          <w:rFonts w:ascii="Times New Roman" w:hAnsi="Times New Roman" w:cs="Times New Roman"/>
        </w:rPr>
        <w:t xml:space="preserve"> </w:t>
      </w:r>
    </w:p>
    <w:p w:rsidR="004814C3" w:rsidRPr="0091479A" w:rsidRDefault="004814C3" w:rsidP="00D34A64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Экономическая база города практически не диверсифицируется. </w:t>
      </w:r>
      <w:r w:rsidR="006C0967" w:rsidRPr="0091479A">
        <w:rPr>
          <w:rFonts w:ascii="Times New Roman" w:hAnsi="Times New Roman"/>
          <w:sz w:val="24"/>
        </w:rPr>
        <w:t>Предприятия малого и среднего бизнеса выполняют функции поставки в город основных продовольственных товаров, продуктов первой необходимости, лекарственных препаратов, обеспечивают натуральной молочной продукцией детские дошкольные и школьные учреждения, полностью обеспечивают потребность населения в хлебе и хлебобулочной продукции, осуществляют</w:t>
      </w:r>
      <w:r w:rsidR="00D35D85" w:rsidRPr="0091479A">
        <w:rPr>
          <w:rFonts w:ascii="Times New Roman" w:hAnsi="Times New Roman"/>
          <w:sz w:val="24"/>
        </w:rPr>
        <w:t xml:space="preserve"> ремонт жилья,</w:t>
      </w:r>
      <w:r w:rsidR="006C0967" w:rsidRPr="0091479A">
        <w:rPr>
          <w:rFonts w:ascii="Times New Roman" w:hAnsi="Times New Roman"/>
          <w:sz w:val="24"/>
        </w:rPr>
        <w:t xml:space="preserve"> дорог и коммуникаций, осуществляют междугородние перевозки.</w:t>
      </w:r>
      <w:r w:rsidRPr="0091479A">
        <w:rPr>
          <w:rFonts w:ascii="Times New Roman" w:hAnsi="Times New Roman"/>
          <w:sz w:val="24"/>
        </w:rPr>
        <w:t xml:space="preserve"> Сервисные предприятия нефтегазового сектора останутся полностью зависимыми от </w:t>
      </w:r>
      <w:r w:rsidR="00D34A64" w:rsidRPr="0091479A">
        <w:rPr>
          <w:rFonts w:ascii="Times New Roman" w:hAnsi="Times New Roman"/>
          <w:sz w:val="24"/>
        </w:rPr>
        <w:t xml:space="preserve">градообразующего предприятия </w:t>
      </w:r>
      <w:r w:rsidRPr="0091479A">
        <w:rPr>
          <w:rFonts w:ascii="Times New Roman" w:hAnsi="Times New Roman"/>
          <w:sz w:val="24"/>
        </w:rPr>
        <w:t>ОАО «</w:t>
      </w:r>
      <w:proofErr w:type="spellStart"/>
      <w:r w:rsidRPr="0091479A">
        <w:rPr>
          <w:rFonts w:ascii="Times New Roman" w:hAnsi="Times New Roman"/>
          <w:sz w:val="24"/>
        </w:rPr>
        <w:t>Томскнефть</w:t>
      </w:r>
      <w:proofErr w:type="spellEnd"/>
      <w:r w:rsidRPr="0091479A">
        <w:rPr>
          <w:rFonts w:ascii="Times New Roman" w:hAnsi="Times New Roman"/>
          <w:sz w:val="24"/>
        </w:rPr>
        <w:t>» ВНК</w:t>
      </w:r>
      <w:r w:rsidR="00D35D85" w:rsidRPr="0091479A">
        <w:rPr>
          <w:rFonts w:ascii="Times New Roman" w:hAnsi="Times New Roman"/>
          <w:sz w:val="24"/>
        </w:rPr>
        <w:t>, большая их часть осуществляет работу на территории ХМАО</w:t>
      </w:r>
      <w:r w:rsidRPr="0091479A">
        <w:rPr>
          <w:rFonts w:ascii="Times New Roman" w:hAnsi="Times New Roman"/>
          <w:sz w:val="24"/>
        </w:rPr>
        <w:t xml:space="preserve">. </w:t>
      </w:r>
    </w:p>
    <w:p w:rsidR="004814C3" w:rsidRPr="0091479A" w:rsidRDefault="004814C3" w:rsidP="00D34A64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lastRenderedPageBreak/>
        <w:t xml:space="preserve">Происходит </w:t>
      </w:r>
      <w:r w:rsidR="00D34A64" w:rsidRPr="0091479A">
        <w:rPr>
          <w:rFonts w:ascii="Times New Roman" w:hAnsi="Times New Roman"/>
          <w:sz w:val="24"/>
        </w:rPr>
        <w:t xml:space="preserve">постепенное </w:t>
      </w:r>
      <w:r w:rsidRPr="0091479A">
        <w:rPr>
          <w:rFonts w:ascii="Times New Roman" w:hAnsi="Times New Roman"/>
          <w:sz w:val="24"/>
        </w:rPr>
        <w:t>сокращение численности населения в связи с миграционным оттоком. Профессиональный состав населения не меняется. Формирование местного сообщества н</w:t>
      </w:r>
      <w:r w:rsidR="00091DDA" w:rsidRPr="0091479A">
        <w:rPr>
          <w:rFonts w:ascii="Times New Roman" w:hAnsi="Times New Roman"/>
          <w:sz w:val="24"/>
        </w:rPr>
        <w:t>е происходит</w:t>
      </w:r>
      <w:r w:rsidRPr="0091479A">
        <w:rPr>
          <w:rFonts w:ascii="Times New Roman" w:hAnsi="Times New Roman"/>
          <w:sz w:val="24"/>
        </w:rPr>
        <w:t xml:space="preserve">. </w:t>
      </w:r>
    </w:p>
    <w:p w:rsidR="004814C3" w:rsidRPr="0091479A" w:rsidRDefault="004814C3" w:rsidP="00D34A64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Не происходит существенных изменений в качестве городской среды, так как ее уровень уже относительно высок. Жилищное строительство не ведется. </w:t>
      </w:r>
      <w:r w:rsidR="002D23FE" w:rsidRPr="0091479A">
        <w:rPr>
          <w:rFonts w:ascii="Times New Roman" w:hAnsi="Times New Roman"/>
          <w:sz w:val="24"/>
        </w:rPr>
        <w:t>Объекты с</w:t>
      </w:r>
      <w:r w:rsidRPr="0091479A">
        <w:rPr>
          <w:rFonts w:ascii="Times New Roman" w:hAnsi="Times New Roman"/>
          <w:sz w:val="24"/>
        </w:rPr>
        <w:t>оциальн</w:t>
      </w:r>
      <w:r w:rsidR="002D23FE" w:rsidRPr="0091479A">
        <w:rPr>
          <w:rFonts w:ascii="Times New Roman" w:hAnsi="Times New Roman"/>
          <w:sz w:val="24"/>
        </w:rPr>
        <w:t>ой</w:t>
      </w:r>
      <w:r w:rsidRPr="0091479A">
        <w:rPr>
          <w:rFonts w:ascii="Times New Roman" w:hAnsi="Times New Roman"/>
          <w:sz w:val="24"/>
        </w:rPr>
        <w:t xml:space="preserve"> инфраструктуры</w:t>
      </w:r>
      <w:r w:rsidR="00523974" w:rsidRPr="0091479A">
        <w:rPr>
          <w:rFonts w:ascii="Times New Roman" w:hAnsi="Times New Roman"/>
          <w:sz w:val="24"/>
        </w:rPr>
        <w:t xml:space="preserve">, </w:t>
      </w:r>
      <w:r w:rsidRPr="0091479A">
        <w:rPr>
          <w:rFonts w:ascii="Times New Roman" w:hAnsi="Times New Roman"/>
          <w:sz w:val="24"/>
        </w:rPr>
        <w:t>которые достаточно хорошо развиты в городе</w:t>
      </w:r>
      <w:r w:rsidR="00523974" w:rsidRPr="0091479A">
        <w:rPr>
          <w:rFonts w:ascii="Times New Roman" w:hAnsi="Times New Roman"/>
          <w:sz w:val="24"/>
        </w:rPr>
        <w:t>,</w:t>
      </w:r>
      <w:r w:rsidRPr="0091479A">
        <w:rPr>
          <w:rFonts w:ascii="Times New Roman" w:hAnsi="Times New Roman"/>
          <w:sz w:val="24"/>
        </w:rPr>
        <w:t xml:space="preserve"> </w:t>
      </w:r>
      <w:r w:rsidR="00D35D85" w:rsidRPr="0091479A">
        <w:rPr>
          <w:rFonts w:ascii="Times New Roman" w:hAnsi="Times New Roman"/>
          <w:sz w:val="24"/>
        </w:rPr>
        <w:t xml:space="preserve">с трудом поддерживаются </w:t>
      </w:r>
      <w:r w:rsidRPr="0091479A">
        <w:rPr>
          <w:rFonts w:ascii="Times New Roman" w:hAnsi="Times New Roman"/>
          <w:sz w:val="24"/>
        </w:rPr>
        <w:t xml:space="preserve"> на прежнем уровне</w:t>
      </w:r>
      <w:r w:rsidR="00523974" w:rsidRPr="0091479A">
        <w:rPr>
          <w:rFonts w:ascii="Times New Roman" w:hAnsi="Times New Roman"/>
          <w:sz w:val="24"/>
        </w:rPr>
        <w:t xml:space="preserve"> развития</w:t>
      </w:r>
      <w:r w:rsidRPr="0091479A">
        <w:rPr>
          <w:rFonts w:ascii="Times New Roman" w:hAnsi="Times New Roman"/>
          <w:sz w:val="24"/>
        </w:rPr>
        <w:t>.</w:t>
      </w:r>
    </w:p>
    <w:p w:rsidR="008E7176" w:rsidRPr="0091479A" w:rsidRDefault="006638CD" w:rsidP="006638CD">
      <w:pPr>
        <w:rPr>
          <w:rFonts w:ascii="Times New Roman" w:hAnsi="Times New Roman" w:cs="Times New Roman"/>
        </w:rPr>
      </w:pPr>
      <w:r w:rsidRPr="00DA72EF">
        <w:rPr>
          <w:rFonts w:ascii="Times New Roman" w:hAnsi="Times New Roman" w:cs="Times New Roman"/>
          <w:b/>
        </w:rPr>
        <w:t>Базовый сценарий</w:t>
      </w:r>
      <w:r w:rsidRPr="0091479A">
        <w:rPr>
          <w:rFonts w:ascii="Times New Roman" w:hAnsi="Times New Roman" w:cs="Times New Roman"/>
          <w:b/>
        </w:rPr>
        <w:t xml:space="preserve"> развития</w:t>
      </w:r>
      <w:r w:rsidRPr="0091479A">
        <w:rPr>
          <w:rFonts w:ascii="Times New Roman" w:hAnsi="Times New Roman" w:cs="Times New Roman"/>
        </w:rPr>
        <w:t xml:space="preserve"> </w:t>
      </w:r>
      <w:r w:rsidR="008E7176" w:rsidRPr="0091479A">
        <w:rPr>
          <w:rFonts w:ascii="Times New Roman" w:hAnsi="Times New Roman" w:cs="Times New Roman"/>
        </w:rPr>
        <w:t xml:space="preserve">на фоне макроэкономической ситуации в Российской Федерации и на основании сложившихся социально-экономических тенденций в регионе </w:t>
      </w:r>
      <w:r w:rsidRPr="0091479A">
        <w:rPr>
          <w:rFonts w:ascii="Times New Roman" w:hAnsi="Times New Roman" w:cs="Times New Roman"/>
        </w:rPr>
        <w:t xml:space="preserve">можно </w:t>
      </w:r>
      <w:r w:rsidR="008E7176" w:rsidRPr="0091479A">
        <w:rPr>
          <w:rFonts w:ascii="Times New Roman" w:hAnsi="Times New Roman" w:cs="Times New Roman"/>
        </w:rPr>
        <w:t xml:space="preserve">считать </w:t>
      </w:r>
      <w:r w:rsidRPr="0091479A">
        <w:rPr>
          <w:rFonts w:ascii="Times New Roman" w:hAnsi="Times New Roman" w:cs="Times New Roman"/>
        </w:rPr>
        <w:t xml:space="preserve"> как </w:t>
      </w:r>
      <w:r w:rsidR="00FC312E" w:rsidRPr="0091479A">
        <w:rPr>
          <w:rFonts w:ascii="Times New Roman" w:hAnsi="Times New Roman" w:cs="Times New Roman"/>
        </w:rPr>
        <w:t>средне</w:t>
      </w:r>
      <w:r w:rsidR="008E7176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оптимистически</w:t>
      </w:r>
      <w:r w:rsidR="008E7176" w:rsidRPr="0091479A">
        <w:rPr>
          <w:rFonts w:ascii="Times New Roman" w:hAnsi="Times New Roman" w:cs="Times New Roman"/>
        </w:rPr>
        <w:t>м</w:t>
      </w:r>
      <w:r w:rsidRPr="0091479A">
        <w:rPr>
          <w:rFonts w:ascii="Times New Roman" w:hAnsi="Times New Roman" w:cs="Times New Roman"/>
        </w:rPr>
        <w:t>.</w:t>
      </w:r>
    </w:p>
    <w:p w:rsidR="00FC312E" w:rsidRPr="0091479A" w:rsidRDefault="00FC312E" w:rsidP="00EA1C4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Основной целью при осуществлении данного сценария будет максимальное улучшение качества городской среды для комфортного проживания населения, а также активизация населения в отношении решения проблем города. У города появляется функция – формирования городского сообщества, без которого невозможно развитие города. Возможность реализации данного сценария будет зависеть от продолжительности добычи нефти и газа в пределах </w:t>
      </w:r>
      <w:proofErr w:type="spellStart"/>
      <w:r w:rsidRPr="0091479A">
        <w:rPr>
          <w:rFonts w:ascii="Times New Roman" w:hAnsi="Times New Roman" w:cs="Times New Roman"/>
        </w:rPr>
        <w:t>внутрирегиональной</w:t>
      </w:r>
      <w:proofErr w:type="spellEnd"/>
      <w:r w:rsidRPr="0091479A">
        <w:rPr>
          <w:rFonts w:ascii="Times New Roman" w:hAnsi="Times New Roman" w:cs="Times New Roman"/>
        </w:rPr>
        <w:t xml:space="preserve"> (Томская область и ХМАО) вахты. </w:t>
      </w:r>
    </w:p>
    <w:p w:rsidR="00145B8F" w:rsidRPr="0091479A" w:rsidRDefault="00145B8F" w:rsidP="003E31A2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 xml:space="preserve">Тем не менее, при реализации данного сценария принципиального улучшения деловой среды и социальной мобильности населения не происходит. Большинство жителей города по-прежнему – нефтяники. Уровень доходов горожан – существенно выше, чем в среднем по области. </w:t>
      </w:r>
    </w:p>
    <w:p w:rsidR="00145B8F" w:rsidRPr="0091479A" w:rsidRDefault="00145B8F" w:rsidP="003E31A2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Потребительский рынок, сфера спорта и досуга развиваются опережающими темпами. Сфера ЖКХ и информационные инфраструктуры должны находит</w:t>
      </w:r>
      <w:r w:rsidR="003E31A2" w:rsidRPr="0091479A">
        <w:rPr>
          <w:rFonts w:ascii="Times New Roman" w:hAnsi="Times New Roman"/>
          <w:sz w:val="24"/>
        </w:rPr>
        <w:t>ь</w:t>
      </w:r>
      <w:r w:rsidRPr="0091479A">
        <w:rPr>
          <w:rFonts w:ascii="Times New Roman" w:hAnsi="Times New Roman"/>
          <w:sz w:val="24"/>
        </w:rPr>
        <w:t xml:space="preserve">ся в идеальном состоянии для реализации этого сценария. </w:t>
      </w:r>
    </w:p>
    <w:p w:rsidR="003E31A2" w:rsidRPr="0091479A" w:rsidRDefault="003E31A2" w:rsidP="003E31A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Снижение уровня инфляции, некоторое увеличение уровня реальной покупательной способности населения, прирост производительности труда повлечет за собой некоторую стабилизацию в социально-экономическом развитии города. </w:t>
      </w:r>
    </w:p>
    <w:p w:rsidR="003E31A2" w:rsidRPr="0091479A" w:rsidRDefault="003E31A2" w:rsidP="003E31A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Увеличение доходов местного бюджета за счет безвозмездных поступлений вышестоящих бюджетов способствует части реализации инвестиционных проектов,  отложенных на неопределенный период при консервативном сценарии развития. </w:t>
      </w:r>
    </w:p>
    <w:p w:rsidR="003E31A2" w:rsidRPr="0091479A" w:rsidRDefault="003E31A2" w:rsidP="003E31A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Предполагается реализация части мероприятий, запланированных в приоритетах развития города. Это мероприятия по развитию малого бизнеса, развитию социальной сферы, созданию комфортной городской среды и другие.</w:t>
      </w:r>
    </w:p>
    <w:p w:rsidR="00145B8F" w:rsidRPr="0091479A" w:rsidRDefault="003E31A2" w:rsidP="003C6522">
      <w:pPr>
        <w:pStyle w:val="21"/>
        <w:ind w:firstLine="709"/>
        <w:rPr>
          <w:rFonts w:ascii="Times New Roman" w:hAnsi="Times New Roman"/>
          <w:sz w:val="24"/>
        </w:rPr>
      </w:pPr>
      <w:r w:rsidRPr="0091479A">
        <w:rPr>
          <w:rFonts w:ascii="Times New Roman" w:hAnsi="Times New Roman"/>
          <w:sz w:val="24"/>
        </w:rPr>
        <w:t>В бюджетной сфере планируется выполнение показателей «дорожных карт», определенных в майских указах Президента Российской Федерации 2012 года</w:t>
      </w:r>
      <w:r w:rsidR="001D0127" w:rsidRPr="0091479A">
        <w:rPr>
          <w:rFonts w:ascii="Times New Roman" w:hAnsi="Times New Roman"/>
          <w:sz w:val="24"/>
        </w:rPr>
        <w:t>.</w:t>
      </w:r>
    </w:p>
    <w:p w:rsidR="008E7176" w:rsidRPr="0091479A" w:rsidRDefault="00FC312E" w:rsidP="003C652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</w:t>
      </w:r>
      <w:r w:rsidR="009A2D64" w:rsidRPr="0091479A">
        <w:rPr>
          <w:rFonts w:ascii="Times New Roman" w:hAnsi="Times New Roman" w:cs="Times New Roman"/>
        </w:rPr>
        <w:t xml:space="preserve">ерспективное социально-экономическое развитие города </w:t>
      </w:r>
      <w:r w:rsidR="0089343F" w:rsidRPr="0091479A">
        <w:rPr>
          <w:rFonts w:ascii="Times New Roman" w:hAnsi="Times New Roman" w:cs="Times New Roman"/>
        </w:rPr>
        <w:t xml:space="preserve">предполагается </w:t>
      </w:r>
      <w:r w:rsidR="009A2D64" w:rsidRPr="0091479A">
        <w:rPr>
          <w:rFonts w:ascii="Times New Roman" w:hAnsi="Times New Roman" w:cs="Times New Roman"/>
        </w:rPr>
        <w:t xml:space="preserve"> при реализации </w:t>
      </w:r>
      <w:r w:rsidR="009A2D64" w:rsidRPr="00B534D9">
        <w:rPr>
          <w:rFonts w:ascii="Times New Roman" w:hAnsi="Times New Roman" w:cs="Times New Roman"/>
          <w:b/>
        </w:rPr>
        <w:t>оптимистического сценария</w:t>
      </w:r>
      <w:r w:rsidR="009A2D64" w:rsidRPr="0091479A">
        <w:rPr>
          <w:rFonts w:ascii="Times New Roman" w:hAnsi="Times New Roman" w:cs="Times New Roman"/>
        </w:rPr>
        <w:t xml:space="preserve">. </w:t>
      </w:r>
    </w:p>
    <w:p w:rsidR="009A2D64" w:rsidRPr="0091479A" w:rsidRDefault="00DE6A72" w:rsidP="003C6522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</w:t>
      </w:r>
      <w:r w:rsidR="00006028" w:rsidRPr="0091479A">
        <w:rPr>
          <w:rFonts w:ascii="Times New Roman" w:hAnsi="Times New Roman" w:cs="Times New Roman"/>
        </w:rPr>
        <w:t xml:space="preserve"> условиях достаточно благоприятной экономической конъюнктуры </w:t>
      </w:r>
      <w:r w:rsidR="0089343F" w:rsidRPr="0091479A">
        <w:rPr>
          <w:rFonts w:ascii="Times New Roman" w:hAnsi="Times New Roman" w:cs="Times New Roman"/>
        </w:rPr>
        <w:t xml:space="preserve">ожидается </w:t>
      </w:r>
      <w:r w:rsidR="00006028" w:rsidRPr="0091479A">
        <w:rPr>
          <w:rFonts w:ascii="Times New Roman" w:hAnsi="Times New Roman" w:cs="Times New Roman"/>
        </w:rPr>
        <w:t>реализация всех запланированных мероприятий, инвестиционных и инфраструктурных проектов в полном объеме и в установленные сроки.</w:t>
      </w:r>
    </w:p>
    <w:p w:rsidR="00BF5F84" w:rsidRDefault="00BF5F84" w:rsidP="00BF5F8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Основная цель развития города – это развитие экономической базы и повышение качества жизни за счет развития социальной сферы и городской среды. </w:t>
      </w:r>
      <w:r w:rsidR="0089343F" w:rsidRPr="0091479A">
        <w:rPr>
          <w:rFonts w:ascii="Times New Roman" w:hAnsi="Times New Roman" w:cs="Times New Roman"/>
        </w:rPr>
        <w:t xml:space="preserve">Увеличение темпов роста в экономике будут способствовать развитию социальных сфер в городе. Плановые показатели и показатели на прогнозный период будут выполнены в полном объеме </w:t>
      </w:r>
      <w:r w:rsidR="00145B8F" w:rsidRPr="0091479A">
        <w:rPr>
          <w:rFonts w:ascii="Times New Roman" w:hAnsi="Times New Roman" w:cs="Times New Roman"/>
        </w:rPr>
        <w:t>с более высокими темпами роста. Ожидается перевыполнение показателей «дорожных карт».</w:t>
      </w:r>
      <w:r w:rsidRPr="0091479A">
        <w:rPr>
          <w:rFonts w:ascii="Times New Roman" w:hAnsi="Times New Roman" w:cs="Times New Roman"/>
        </w:rPr>
        <w:t xml:space="preserve"> </w:t>
      </w:r>
    </w:p>
    <w:p w:rsidR="00516483" w:rsidRPr="0091479A" w:rsidRDefault="00516483" w:rsidP="00516483">
      <w:pPr>
        <w:pStyle w:val="24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bCs/>
        </w:rPr>
        <w:t>Основной ресурс для развития городской экономики – наличие емкого регионального рынка</w:t>
      </w:r>
      <w:r w:rsidRPr="0091479A">
        <w:rPr>
          <w:rFonts w:ascii="Times New Roman" w:hAnsi="Times New Roman" w:cs="Times New Roman"/>
        </w:rPr>
        <w:t xml:space="preserve"> (агломерация </w:t>
      </w:r>
      <w:proofErr w:type="spellStart"/>
      <w:r w:rsidRPr="0091479A">
        <w:rPr>
          <w:rFonts w:ascii="Times New Roman" w:hAnsi="Times New Roman" w:cs="Times New Roman"/>
        </w:rPr>
        <w:t>Нижневартовск-Стрежевой-Мегион-Лангепас</w:t>
      </w:r>
      <w:proofErr w:type="spellEnd"/>
      <w:r w:rsidRPr="0091479A">
        <w:rPr>
          <w:rFonts w:ascii="Times New Roman" w:hAnsi="Times New Roman" w:cs="Times New Roman"/>
        </w:rPr>
        <w:t xml:space="preserve">), численность населения которой около 350 тыс. человек. </w:t>
      </w:r>
      <w:r w:rsidRPr="0091479A">
        <w:rPr>
          <w:rFonts w:ascii="Times New Roman" w:hAnsi="Times New Roman" w:cs="Times New Roman"/>
          <w:bCs/>
        </w:rPr>
        <w:t>Именно рынок сопредельных муниципальных образований Ханты-Мансийского АО – основной ресурс для развития производственной сферы (не связанной с нефтью и газом) и сферы услуг в городе</w:t>
      </w:r>
      <w:r w:rsidRPr="0091479A">
        <w:rPr>
          <w:rFonts w:ascii="Times New Roman" w:hAnsi="Times New Roman" w:cs="Times New Roman"/>
        </w:rPr>
        <w:t xml:space="preserve">. </w:t>
      </w:r>
    </w:p>
    <w:p w:rsidR="00BF5F84" w:rsidRPr="00B534D9" w:rsidRDefault="00BF5F84" w:rsidP="00BF5F84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</w:rPr>
        <w:t xml:space="preserve">Прогнозные значения основных социально-экономических показателей развития </w:t>
      </w:r>
      <w:r w:rsidR="003C0A05" w:rsidRPr="0091479A">
        <w:rPr>
          <w:rFonts w:ascii="Times New Roman" w:hAnsi="Times New Roman" w:cs="Times New Roman"/>
        </w:rPr>
        <w:t xml:space="preserve">городского округа Стрежевой </w:t>
      </w:r>
      <w:r w:rsidRPr="0091479A">
        <w:rPr>
          <w:rFonts w:ascii="Times New Roman" w:hAnsi="Times New Roman" w:cs="Times New Roman"/>
        </w:rPr>
        <w:t xml:space="preserve"> по сценариям представлены в </w:t>
      </w:r>
      <w:hyperlink w:anchor="sub_57" w:history="1">
        <w:r w:rsidRPr="00B534D9">
          <w:rPr>
            <w:rStyle w:val="a4"/>
            <w:rFonts w:ascii="Times New Roman" w:hAnsi="Times New Roman"/>
            <w:b w:val="0"/>
            <w:color w:val="auto"/>
          </w:rPr>
          <w:t>Таблице 2.</w:t>
        </w:r>
      </w:hyperlink>
    </w:p>
    <w:p w:rsidR="00BF5F84" w:rsidRPr="0091479A" w:rsidRDefault="00BF5F84" w:rsidP="00BF5F84">
      <w:pPr>
        <w:pStyle w:val="1"/>
        <w:rPr>
          <w:rFonts w:ascii="Times New Roman" w:hAnsi="Times New Roman" w:cs="Times New Roman"/>
          <w:color w:val="auto"/>
        </w:rPr>
        <w:sectPr w:rsidR="00BF5F84" w:rsidRPr="0091479A" w:rsidSect="0098591C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C42" w:rsidRPr="00BC7BE0" w:rsidRDefault="00EA1C42" w:rsidP="00BC7BE0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444510839"/>
      <w:bookmarkStart w:id="112" w:name="_Toc444683213"/>
      <w:bookmarkStart w:id="113" w:name="_Toc444777796"/>
      <w:r w:rsidRPr="00BC7BE0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Таблица 2</w:t>
      </w:r>
      <w:bookmarkEnd w:id="111"/>
      <w:bookmarkEnd w:id="112"/>
      <w:bookmarkEnd w:id="113"/>
    </w:p>
    <w:p w:rsidR="00BF5F84" w:rsidRPr="00BC7BE0" w:rsidRDefault="00BF5F84" w:rsidP="00BC7BE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444510840"/>
      <w:bookmarkStart w:id="115" w:name="_Toc444777797"/>
      <w:r w:rsidRPr="00BC7BE0">
        <w:rPr>
          <w:rFonts w:ascii="Times New Roman" w:hAnsi="Times New Roman" w:cs="Times New Roman"/>
          <w:color w:val="auto"/>
          <w:sz w:val="24"/>
          <w:szCs w:val="24"/>
        </w:rPr>
        <w:t xml:space="preserve">Динамика основных показателей социально-экономического развития </w:t>
      </w:r>
      <w:r w:rsidR="003C0A05" w:rsidRPr="00BC7BE0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Стрежевой </w:t>
      </w:r>
      <w:r w:rsidRPr="00BC7BE0">
        <w:rPr>
          <w:rFonts w:ascii="Times New Roman" w:hAnsi="Times New Roman" w:cs="Times New Roman"/>
          <w:color w:val="auto"/>
          <w:sz w:val="24"/>
          <w:szCs w:val="24"/>
        </w:rPr>
        <w:t>по сценариям</w:t>
      </w:r>
      <w:bookmarkEnd w:id="114"/>
      <w:bookmarkEnd w:id="115"/>
    </w:p>
    <w:p w:rsidR="007B5EDA" w:rsidRPr="0091479A" w:rsidRDefault="007B5EDA" w:rsidP="007B5EDA">
      <w:pPr>
        <w:rPr>
          <w:rFonts w:ascii="Times New Roman" w:hAnsi="Times New Roman" w:cs="Times New Roman"/>
        </w:rPr>
      </w:pPr>
    </w:p>
    <w:tbl>
      <w:tblPr>
        <w:tblW w:w="14898" w:type="dxa"/>
        <w:tblInd w:w="94" w:type="dxa"/>
        <w:tblLook w:val="04A0"/>
      </w:tblPr>
      <w:tblGrid>
        <w:gridCol w:w="3821"/>
        <w:gridCol w:w="2026"/>
        <w:gridCol w:w="756"/>
        <w:gridCol w:w="756"/>
        <w:gridCol w:w="756"/>
        <w:gridCol w:w="756"/>
        <w:gridCol w:w="756"/>
        <w:gridCol w:w="931"/>
        <w:gridCol w:w="931"/>
        <w:gridCol w:w="826"/>
        <w:gridCol w:w="931"/>
        <w:gridCol w:w="826"/>
        <w:gridCol w:w="826"/>
      </w:tblGrid>
      <w:tr w:rsidR="004D6D25" w:rsidRPr="00663182" w:rsidTr="0050437F">
        <w:trPr>
          <w:trHeight w:val="480"/>
        </w:trPr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Сценарий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2020 к 2014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2025 к 2014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2030 к 2014</w:t>
            </w:r>
          </w:p>
        </w:tc>
      </w:tr>
      <w:tr w:rsidR="004D6D25" w:rsidRPr="00663182" w:rsidTr="0050437F">
        <w:trPr>
          <w:trHeight w:val="24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производства по виду экономической деятельности "Обрабатывающие производства" (в сопоставимых ценах), % к предыдущему году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</w:tr>
      <w:tr w:rsidR="004D6D25" w:rsidRPr="00663182" w:rsidTr="0050437F">
        <w:trPr>
          <w:trHeight w:val="248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200,8</w:t>
            </w:r>
          </w:p>
        </w:tc>
      </w:tr>
      <w:tr w:rsidR="004D6D25" w:rsidRPr="00663182" w:rsidTr="0050437F">
        <w:trPr>
          <w:trHeight w:val="137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189,7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240,3</w:t>
            </w:r>
          </w:p>
        </w:tc>
      </w:tr>
      <w:tr w:rsidR="004D6D25" w:rsidRPr="00663182" w:rsidTr="0050437F">
        <w:trPr>
          <w:trHeight w:val="171"/>
        </w:trPr>
        <w:tc>
          <w:tcPr>
            <w:tcW w:w="3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производства по виду экономической деятельности "Добыча полезных ископаемых" (в сопоставимых ценах), % к предыдущему году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6D25" w:rsidRPr="00663182" w:rsidTr="0050437F">
        <w:trPr>
          <w:trHeight w:val="104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</w:tr>
      <w:tr w:rsidR="004D6D25" w:rsidRPr="00663182" w:rsidTr="0050437F">
        <w:trPr>
          <w:trHeight w:val="178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4D6D25" w:rsidRPr="00663182" w:rsidTr="0050437F">
        <w:trPr>
          <w:trHeight w:val="256"/>
        </w:trPr>
        <w:tc>
          <w:tcPr>
            <w:tcW w:w="38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Реально располагаемые денежные доходы населения, % (с учетом инфляции)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4D6D25" w:rsidRPr="00663182" w:rsidTr="0050437F">
        <w:trPr>
          <w:trHeight w:val="131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4D6D25" w:rsidRPr="00663182" w:rsidTr="0050437F">
        <w:trPr>
          <w:trHeight w:val="206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060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300,3</w:t>
            </w:r>
          </w:p>
        </w:tc>
      </w:tr>
      <w:tr w:rsidR="004D6D25" w:rsidRPr="00663182" w:rsidTr="00A26F93">
        <w:trPr>
          <w:trHeight w:val="26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численности населения, %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D6D25" w:rsidRPr="00663182" w:rsidTr="00A26F93">
        <w:trPr>
          <w:trHeight w:val="127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D6D25" w:rsidRPr="00663182" w:rsidTr="00A26F93">
        <w:trPr>
          <w:trHeight w:val="216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4D6D25" w:rsidRPr="00663182" w:rsidTr="0050437F">
        <w:trPr>
          <w:trHeight w:val="247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инвестиций в основной капитал</w:t>
            </w:r>
            <w:proofErr w:type="gramStart"/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6D25" w:rsidRPr="00663182" w:rsidTr="0050437F">
        <w:trPr>
          <w:trHeight w:val="124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D6D25" w:rsidRPr="00663182" w:rsidTr="0050437F">
        <w:trPr>
          <w:trHeight w:val="255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239,6</w:t>
            </w:r>
          </w:p>
        </w:tc>
      </w:tr>
      <w:tr w:rsidR="004D6D25" w:rsidRPr="00663182" w:rsidTr="0050437F">
        <w:trPr>
          <w:trHeight w:val="216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DA" w:rsidRPr="00663182" w:rsidRDefault="007B5EDA" w:rsidP="00663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созданных рабочих мест,  единиц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6D25" w:rsidRPr="00663182" w:rsidTr="0050437F">
        <w:trPr>
          <w:trHeight w:val="262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6D25" w:rsidRPr="00663182" w:rsidTr="0050437F">
        <w:trPr>
          <w:trHeight w:val="265"/>
        </w:trPr>
        <w:tc>
          <w:tcPr>
            <w:tcW w:w="3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EDA" w:rsidRPr="00663182" w:rsidRDefault="007B5EDA" w:rsidP="007B5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B5EDA" w:rsidRPr="0091479A" w:rsidRDefault="007B5EDA" w:rsidP="007B5EDA">
      <w:pPr>
        <w:rPr>
          <w:rFonts w:ascii="Times New Roman" w:hAnsi="Times New Roman" w:cs="Times New Roman"/>
        </w:rPr>
      </w:pPr>
    </w:p>
    <w:p w:rsidR="007B5EDA" w:rsidRPr="0091479A" w:rsidRDefault="007B5EDA" w:rsidP="007B5EDA">
      <w:pPr>
        <w:rPr>
          <w:rFonts w:ascii="Times New Roman" w:hAnsi="Times New Roman" w:cs="Times New Roman"/>
        </w:rPr>
      </w:pPr>
    </w:p>
    <w:p w:rsidR="007B5EDA" w:rsidRPr="0091479A" w:rsidRDefault="007B5EDA" w:rsidP="007B5EDA">
      <w:pPr>
        <w:rPr>
          <w:rFonts w:ascii="Times New Roman" w:hAnsi="Times New Roman" w:cs="Times New Roman"/>
        </w:rPr>
      </w:pPr>
    </w:p>
    <w:p w:rsidR="009A2D64" w:rsidRPr="0091479A" w:rsidRDefault="009A2D64" w:rsidP="006638CD">
      <w:pPr>
        <w:rPr>
          <w:rFonts w:ascii="Times New Roman" w:hAnsi="Times New Roman" w:cs="Times New Roman"/>
        </w:rPr>
      </w:pPr>
    </w:p>
    <w:p w:rsidR="00A6372F" w:rsidRPr="0091479A" w:rsidRDefault="00A6372F" w:rsidP="006638CD">
      <w:pPr>
        <w:rPr>
          <w:rFonts w:ascii="Times New Roman" w:hAnsi="Times New Roman" w:cs="Times New Roman"/>
        </w:rPr>
      </w:pPr>
    </w:p>
    <w:p w:rsidR="00A6372F" w:rsidRPr="0091479A" w:rsidRDefault="00A6372F" w:rsidP="006638CD">
      <w:pPr>
        <w:rPr>
          <w:rFonts w:ascii="Times New Roman" w:hAnsi="Times New Roman" w:cs="Times New Roman"/>
        </w:rPr>
      </w:pPr>
    </w:p>
    <w:p w:rsidR="00BF5F84" w:rsidRPr="0091479A" w:rsidRDefault="00BF5F84" w:rsidP="006638CD">
      <w:pPr>
        <w:rPr>
          <w:rFonts w:ascii="Times New Roman" w:hAnsi="Times New Roman" w:cs="Times New Roman"/>
        </w:rPr>
        <w:sectPr w:rsidR="00BF5F84" w:rsidRPr="0091479A" w:rsidSect="00BF5F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67ED" w:rsidRPr="00254144" w:rsidRDefault="006967ED" w:rsidP="0025414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444510841"/>
      <w:bookmarkStart w:id="117" w:name="_Toc444777798"/>
      <w:bookmarkStart w:id="118" w:name="sub_61"/>
      <w:r w:rsidRPr="00254144">
        <w:rPr>
          <w:rFonts w:ascii="Times New Roman" w:hAnsi="Times New Roman" w:cs="Times New Roman"/>
          <w:color w:val="auto"/>
          <w:sz w:val="24"/>
          <w:szCs w:val="24"/>
        </w:rPr>
        <w:lastRenderedPageBreak/>
        <w:t>VII. Сроки и этапы реализации стратегии</w:t>
      </w:r>
      <w:bookmarkEnd w:id="116"/>
      <w:bookmarkEnd w:id="117"/>
    </w:p>
    <w:bookmarkEnd w:id="118"/>
    <w:p w:rsidR="006967ED" w:rsidRPr="0091479A" w:rsidRDefault="006967ED" w:rsidP="006638CD">
      <w:pPr>
        <w:rPr>
          <w:rFonts w:ascii="Times New Roman" w:hAnsi="Times New Roman" w:cs="Times New Roman"/>
        </w:rPr>
      </w:pPr>
    </w:p>
    <w:p w:rsidR="00BB0EBF" w:rsidRPr="0091479A" w:rsidRDefault="00BB0EBF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Реализация стратегии предполагается в четыре этапа: 201</w:t>
      </w:r>
      <w:r w:rsidR="006B75FF" w:rsidRPr="0091479A">
        <w:rPr>
          <w:rFonts w:ascii="Times New Roman" w:hAnsi="Times New Roman" w:cs="Times New Roman"/>
        </w:rPr>
        <w:t>6</w:t>
      </w:r>
      <w:r w:rsidRPr="0091479A">
        <w:rPr>
          <w:rFonts w:ascii="Times New Roman" w:hAnsi="Times New Roman" w:cs="Times New Roman"/>
        </w:rPr>
        <w:t>-201</w:t>
      </w:r>
      <w:r w:rsidR="00EF1079" w:rsidRPr="0091479A">
        <w:rPr>
          <w:rFonts w:ascii="Times New Roman" w:hAnsi="Times New Roman" w:cs="Times New Roman"/>
        </w:rPr>
        <w:t>8</w:t>
      </w:r>
      <w:r w:rsidRPr="0091479A">
        <w:rPr>
          <w:rFonts w:ascii="Times New Roman" w:hAnsi="Times New Roman" w:cs="Times New Roman"/>
        </w:rPr>
        <w:t> годы; 201</w:t>
      </w:r>
      <w:r w:rsidR="00EF1079" w:rsidRPr="0091479A">
        <w:rPr>
          <w:rFonts w:ascii="Times New Roman" w:hAnsi="Times New Roman" w:cs="Times New Roman"/>
        </w:rPr>
        <w:t>9</w:t>
      </w:r>
      <w:r w:rsidRPr="0091479A">
        <w:rPr>
          <w:rFonts w:ascii="Times New Roman" w:hAnsi="Times New Roman" w:cs="Times New Roman"/>
        </w:rPr>
        <w:t>-202</w:t>
      </w:r>
      <w:r w:rsidR="00EF1079" w:rsidRPr="0091479A">
        <w:rPr>
          <w:rFonts w:ascii="Times New Roman" w:hAnsi="Times New Roman" w:cs="Times New Roman"/>
        </w:rPr>
        <w:t>1</w:t>
      </w:r>
      <w:r w:rsidRPr="0091479A">
        <w:rPr>
          <w:rFonts w:ascii="Times New Roman" w:hAnsi="Times New Roman" w:cs="Times New Roman"/>
        </w:rPr>
        <w:t> годы; 202</w:t>
      </w:r>
      <w:r w:rsidR="008729AB" w:rsidRPr="0091479A">
        <w:rPr>
          <w:rFonts w:ascii="Times New Roman" w:hAnsi="Times New Roman" w:cs="Times New Roman"/>
        </w:rPr>
        <w:t>2</w:t>
      </w:r>
      <w:r w:rsidRPr="0091479A">
        <w:rPr>
          <w:rFonts w:ascii="Times New Roman" w:hAnsi="Times New Roman" w:cs="Times New Roman"/>
        </w:rPr>
        <w:t>-2025 годы; 2026-2030 годы.</w:t>
      </w:r>
    </w:p>
    <w:p w:rsidR="00BB0EBF" w:rsidRPr="0091479A" w:rsidRDefault="00BB0EBF" w:rsidP="00BB0EBF">
      <w:pPr>
        <w:rPr>
          <w:rFonts w:ascii="Times New Roman" w:hAnsi="Times New Roman" w:cs="Times New Roman"/>
        </w:rPr>
      </w:pPr>
    </w:p>
    <w:p w:rsidR="00BB0EBF" w:rsidRPr="009B6EC5" w:rsidRDefault="00BB0EBF" w:rsidP="009B6EC5">
      <w:pPr>
        <w:rPr>
          <w:rFonts w:ascii="Times New Roman" w:hAnsi="Times New Roman" w:cs="Times New Roman"/>
        </w:rPr>
      </w:pPr>
      <w:r w:rsidRPr="009B6EC5">
        <w:rPr>
          <w:rStyle w:val="a3"/>
          <w:rFonts w:ascii="Times New Roman" w:hAnsi="Times New Roman" w:cs="Times New Roman"/>
          <w:bCs/>
          <w:color w:val="auto"/>
        </w:rPr>
        <w:t>I этап: 201</w:t>
      </w:r>
      <w:r w:rsidR="006B75FF" w:rsidRPr="009B6EC5">
        <w:rPr>
          <w:rStyle w:val="a3"/>
          <w:rFonts w:ascii="Times New Roman" w:hAnsi="Times New Roman" w:cs="Times New Roman"/>
          <w:bCs/>
          <w:color w:val="auto"/>
        </w:rPr>
        <w:t>6</w:t>
      </w:r>
      <w:r w:rsidRPr="009B6EC5">
        <w:rPr>
          <w:rStyle w:val="a3"/>
          <w:rFonts w:ascii="Times New Roman" w:hAnsi="Times New Roman" w:cs="Times New Roman"/>
          <w:bCs/>
          <w:color w:val="auto"/>
        </w:rPr>
        <w:t>-201</w:t>
      </w:r>
      <w:r w:rsidR="00515F9E" w:rsidRPr="009B6EC5">
        <w:rPr>
          <w:rStyle w:val="a3"/>
          <w:rFonts w:ascii="Times New Roman" w:hAnsi="Times New Roman" w:cs="Times New Roman"/>
          <w:bCs/>
          <w:color w:val="auto"/>
        </w:rPr>
        <w:t>8</w:t>
      </w:r>
      <w:r w:rsidRPr="009B6EC5">
        <w:rPr>
          <w:rStyle w:val="a3"/>
          <w:rFonts w:ascii="Times New Roman" w:hAnsi="Times New Roman" w:cs="Times New Roman"/>
          <w:bCs/>
          <w:color w:val="auto"/>
        </w:rPr>
        <w:t> годы</w:t>
      </w:r>
    </w:p>
    <w:p w:rsidR="00352D8E" w:rsidRPr="0091479A" w:rsidRDefault="00BB0EBF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На первом этапе реализации Стратегии </w:t>
      </w:r>
      <w:r w:rsidR="00E01778" w:rsidRPr="0091479A">
        <w:rPr>
          <w:rFonts w:ascii="Times New Roman" w:hAnsi="Times New Roman" w:cs="Times New Roman"/>
        </w:rPr>
        <w:t xml:space="preserve">происходит дальнейшее </w:t>
      </w:r>
      <w:r w:rsidR="006B75FF" w:rsidRPr="0091479A">
        <w:rPr>
          <w:rFonts w:ascii="Times New Roman" w:hAnsi="Times New Roman" w:cs="Times New Roman"/>
        </w:rPr>
        <w:t>социально-экономическое развитие города</w:t>
      </w:r>
      <w:r w:rsidR="00FB24D0" w:rsidRPr="0091479A">
        <w:rPr>
          <w:rFonts w:ascii="Times New Roman" w:hAnsi="Times New Roman" w:cs="Times New Roman"/>
        </w:rPr>
        <w:t>: создание комфортных условий для жизнедеятельности населения, формирование социальной среды, реализация инвестиционных проектов</w:t>
      </w:r>
      <w:r w:rsidR="00515F9E" w:rsidRPr="0091479A">
        <w:rPr>
          <w:rFonts w:ascii="Times New Roman" w:hAnsi="Times New Roman" w:cs="Times New Roman"/>
        </w:rPr>
        <w:t>, запланированных в бюджете на 2016-2018 годы.</w:t>
      </w:r>
      <w:r w:rsidR="006B75FF" w:rsidRPr="0091479A">
        <w:rPr>
          <w:rFonts w:ascii="Times New Roman" w:hAnsi="Times New Roman" w:cs="Times New Roman"/>
        </w:rPr>
        <w:t xml:space="preserve"> </w:t>
      </w:r>
    </w:p>
    <w:p w:rsidR="001F661B" w:rsidRPr="0091479A" w:rsidRDefault="007641B4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Развитие нефтегазодобывающей отрасли происходит </w:t>
      </w:r>
      <w:r w:rsidR="00C91F58" w:rsidRPr="0091479A">
        <w:rPr>
          <w:rFonts w:ascii="Times New Roman" w:hAnsi="Times New Roman" w:cs="Times New Roman"/>
        </w:rPr>
        <w:t>на запланированном уровне, обновляются основные фонды, происходит внедрение технологических инноваций.</w:t>
      </w:r>
      <w:r w:rsidR="00207303" w:rsidRPr="0091479A">
        <w:rPr>
          <w:rFonts w:ascii="Times New Roman" w:hAnsi="Times New Roman" w:cs="Times New Roman"/>
        </w:rPr>
        <w:t xml:space="preserve"> </w:t>
      </w:r>
    </w:p>
    <w:p w:rsidR="002D7F72" w:rsidRPr="0091479A" w:rsidRDefault="002D7F72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данный период градообразующее предприятие ОАО «</w:t>
      </w:r>
      <w:proofErr w:type="spellStart"/>
      <w:r w:rsidRPr="0091479A">
        <w:rPr>
          <w:rFonts w:ascii="Times New Roman" w:hAnsi="Times New Roman" w:cs="Times New Roman"/>
        </w:rPr>
        <w:t>Т</w:t>
      </w:r>
      <w:r w:rsidR="00207303" w:rsidRPr="0091479A">
        <w:rPr>
          <w:rFonts w:ascii="Times New Roman" w:hAnsi="Times New Roman" w:cs="Times New Roman"/>
        </w:rPr>
        <w:t>о</w:t>
      </w:r>
      <w:r w:rsidRPr="0091479A">
        <w:rPr>
          <w:rFonts w:ascii="Times New Roman" w:hAnsi="Times New Roman" w:cs="Times New Roman"/>
        </w:rPr>
        <w:t>мскнефть</w:t>
      </w:r>
      <w:proofErr w:type="spellEnd"/>
      <w:r w:rsidRPr="0091479A">
        <w:rPr>
          <w:rFonts w:ascii="Times New Roman" w:hAnsi="Times New Roman" w:cs="Times New Roman"/>
        </w:rPr>
        <w:t xml:space="preserve">» ВНК продолжает реализацию мероприятий программы энергосбережения и </w:t>
      </w:r>
      <w:proofErr w:type="spellStart"/>
      <w:r w:rsidRPr="0091479A">
        <w:rPr>
          <w:rFonts w:ascii="Times New Roman" w:hAnsi="Times New Roman" w:cs="Times New Roman"/>
        </w:rPr>
        <w:t>энергоэффективности</w:t>
      </w:r>
      <w:proofErr w:type="spellEnd"/>
      <w:r w:rsidRPr="0091479A">
        <w:rPr>
          <w:rFonts w:ascii="Times New Roman" w:hAnsi="Times New Roman" w:cs="Times New Roman"/>
        </w:rPr>
        <w:t xml:space="preserve">, рассчитанную на 5 лет. Согласно принятой стратегии, в акционерном обществе внедряется ряд инновационных проектов в сфере механизированной добычи углеводородного сырья, поддержания пластового давления, оптимизации наземной инфраструктуры,  </w:t>
      </w:r>
      <w:proofErr w:type="spellStart"/>
      <w:r w:rsidRPr="0091479A">
        <w:rPr>
          <w:rFonts w:ascii="Times New Roman" w:hAnsi="Times New Roman" w:cs="Times New Roman"/>
        </w:rPr>
        <w:t>электро</w:t>
      </w:r>
      <w:proofErr w:type="spellEnd"/>
      <w:r w:rsidRPr="0091479A">
        <w:rPr>
          <w:rFonts w:ascii="Times New Roman" w:hAnsi="Times New Roman" w:cs="Times New Roman"/>
        </w:rPr>
        <w:t>- и теплоснабжения объектов.</w:t>
      </w:r>
      <w:r w:rsidR="00207303" w:rsidRPr="0091479A">
        <w:rPr>
          <w:rFonts w:ascii="Times New Roman" w:hAnsi="Times New Roman" w:cs="Times New Roman"/>
        </w:rPr>
        <w:t xml:space="preserve"> Успешно решаются задачи по стабилизации добычи нефти на действующем фонде, вовлекаются новые запасы</w:t>
      </w:r>
      <w:r w:rsidR="003373DD" w:rsidRPr="0091479A">
        <w:rPr>
          <w:rFonts w:ascii="Times New Roman" w:hAnsi="Times New Roman" w:cs="Times New Roman"/>
        </w:rPr>
        <w:t>.</w:t>
      </w:r>
    </w:p>
    <w:p w:rsidR="003373DD" w:rsidRPr="0091479A" w:rsidRDefault="00AD4300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Использование</w:t>
      </w:r>
      <w:r w:rsidR="00D70EEA" w:rsidRPr="0091479A">
        <w:rPr>
          <w:rFonts w:ascii="Times New Roman" w:hAnsi="Times New Roman" w:cs="Times New Roman"/>
        </w:rPr>
        <w:t xml:space="preserve"> инновационных методов извлечения нефти и ее первичную переработку </w:t>
      </w:r>
      <w:r w:rsidR="00CD15C1" w:rsidRPr="0091479A">
        <w:rPr>
          <w:rFonts w:ascii="Times New Roman" w:hAnsi="Times New Roman" w:cs="Times New Roman"/>
        </w:rPr>
        <w:t xml:space="preserve">требует создания </w:t>
      </w:r>
      <w:r w:rsidRPr="0091479A">
        <w:rPr>
          <w:rFonts w:ascii="Times New Roman" w:hAnsi="Times New Roman" w:cs="Times New Roman"/>
        </w:rPr>
        <w:t>много</w:t>
      </w:r>
      <w:r w:rsidR="002E348C" w:rsidRPr="0091479A">
        <w:rPr>
          <w:rFonts w:ascii="Times New Roman" w:hAnsi="Times New Roman" w:cs="Times New Roman"/>
        </w:rPr>
        <w:t>профильного</w:t>
      </w:r>
      <w:r w:rsidRPr="0091479A">
        <w:rPr>
          <w:rFonts w:ascii="Times New Roman" w:hAnsi="Times New Roman" w:cs="Times New Roman"/>
        </w:rPr>
        <w:t xml:space="preserve"> учебного центра совместно</w:t>
      </w:r>
      <w:r w:rsidR="00CD15C1" w:rsidRPr="0091479A">
        <w:rPr>
          <w:rFonts w:ascii="Times New Roman" w:hAnsi="Times New Roman" w:cs="Times New Roman"/>
        </w:rPr>
        <w:t xml:space="preserve"> с образовательными организациями высшего образования города Томска.</w:t>
      </w:r>
      <w:r w:rsidR="00D70EEA" w:rsidRPr="0091479A">
        <w:rPr>
          <w:rFonts w:ascii="Times New Roman" w:hAnsi="Times New Roman" w:cs="Times New Roman"/>
        </w:rPr>
        <w:t xml:space="preserve"> </w:t>
      </w:r>
    </w:p>
    <w:p w:rsidR="003373DD" w:rsidRPr="0091479A" w:rsidRDefault="003373DD" w:rsidP="00BB0EBF">
      <w:pPr>
        <w:rPr>
          <w:rFonts w:ascii="Times New Roman" w:hAnsi="Times New Roman" w:cs="Times New Roman"/>
        </w:rPr>
      </w:pPr>
    </w:p>
    <w:p w:rsidR="00BB0EBF" w:rsidRPr="009B6EC5" w:rsidRDefault="00BB0EBF" w:rsidP="009B6EC5">
      <w:pPr>
        <w:rPr>
          <w:rFonts w:ascii="Times New Roman" w:hAnsi="Times New Roman" w:cs="Times New Roman"/>
        </w:rPr>
      </w:pPr>
      <w:r w:rsidRPr="009B6EC5">
        <w:rPr>
          <w:rStyle w:val="a3"/>
          <w:rFonts w:ascii="Times New Roman" w:hAnsi="Times New Roman" w:cs="Times New Roman"/>
          <w:bCs/>
          <w:color w:val="auto"/>
        </w:rPr>
        <w:t>II этап: 201</w:t>
      </w:r>
      <w:r w:rsidR="005C6128" w:rsidRPr="009B6EC5">
        <w:rPr>
          <w:rStyle w:val="a3"/>
          <w:rFonts w:ascii="Times New Roman" w:hAnsi="Times New Roman" w:cs="Times New Roman"/>
          <w:bCs/>
          <w:color w:val="auto"/>
        </w:rPr>
        <w:t>9</w:t>
      </w:r>
      <w:r w:rsidRPr="009B6EC5">
        <w:rPr>
          <w:rStyle w:val="a3"/>
          <w:rFonts w:ascii="Times New Roman" w:hAnsi="Times New Roman" w:cs="Times New Roman"/>
          <w:bCs/>
          <w:color w:val="auto"/>
        </w:rPr>
        <w:t>-202</w:t>
      </w:r>
      <w:r w:rsidR="005C6128" w:rsidRPr="009B6EC5">
        <w:rPr>
          <w:rStyle w:val="a3"/>
          <w:rFonts w:ascii="Times New Roman" w:hAnsi="Times New Roman" w:cs="Times New Roman"/>
          <w:bCs/>
          <w:color w:val="auto"/>
        </w:rPr>
        <w:t>1</w:t>
      </w:r>
      <w:r w:rsidRPr="009B6EC5">
        <w:rPr>
          <w:rStyle w:val="a3"/>
          <w:rFonts w:ascii="Times New Roman" w:hAnsi="Times New Roman" w:cs="Times New Roman"/>
          <w:bCs/>
          <w:color w:val="auto"/>
        </w:rPr>
        <w:t> годы</w:t>
      </w:r>
    </w:p>
    <w:p w:rsidR="00515F9E" w:rsidRPr="0091479A" w:rsidRDefault="00BB0EBF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Второй этап будет связан с </w:t>
      </w:r>
      <w:r w:rsidR="008E7C94" w:rsidRPr="0091479A">
        <w:rPr>
          <w:rFonts w:ascii="Times New Roman" w:hAnsi="Times New Roman" w:cs="Times New Roman"/>
        </w:rPr>
        <w:t xml:space="preserve">развитием и модернизацией структуры внешнего транспорта </w:t>
      </w:r>
      <w:r w:rsidR="00B9471B" w:rsidRPr="0091479A">
        <w:rPr>
          <w:rFonts w:ascii="Times New Roman" w:hAnsi="Times New Roman" w:cs="Times New Roman"/>
        </w:rPr>
        <w:t>-</w:t>
      </w:r>
      <w:r w:rsidR="008E7C94" w:rsidRPr="0091479A">
        <w:rPr>
          <w:rFonts w:ascii="Times New Roman" w:hAnsi="Times New Roman" w:cs="Times New Roman"/>
        </w:rPr>
        <w:t xml:space="preserve"> подключение города к основным проектируемым транспортным коммуникациям Томской области, т.е. </w:t>
      </w:r>
      <w:r w:rsidR="00515F9E" w:rsidRPr="0091479A">
        <w:rPr>
          <w:rFonts w:ascii="Times New Roman" w:hAnsi="Times New Roman" w:cs="Times New Roman"/>
        </w:rPr>
        <w:t>реализаци</w:t>
      </w:r>
      <w:r w:rsidR="008E7C94" w:rsidRPr="0091479A">
        <w:rPr>
          <w:rFonts w:ascii="Times New Roman" w:hAnsi="Times New Roman" w:cs="Times New Roman"/>
        </w:rPr>
        <w:t>я</w:t>
      </w:r>
      <w:r w:rsidR="00515F9E" w:rsidRPr="0091479A">
        <w:rPr>
          <w:rFonts w:ascii="Times New Roman" w:hAnsi="Times New Roman" w:cs="Times New Roman"/>
        </w:rPr>
        <w:t xml:space="preserve"> крупнейшего </w:t>
      </w:r>
      <w:r w:rsidR="00CA150B" w:rsidRPr="0091479A">
        <w:rPr>
          <w:rFonts w:ascii="Times New Roman" w:hAnsi="Times New Roman" w:cs="Times New Roman"/>
        </w:rPr>
        <w:t>проекта</w:t>
      </w:r>
      <w:r w:rsidR="00515F9E" w:rsidRPr="0091479A">
        <w:rPr>
          <w:rFonts w:ascii="Times New Roman" w:hAnsi="Times New Roman" w:cs="Times New Roman"/>
        </w:rPr>
        <w:t xml:space="preserve"> транспортной инфраструктуры - Северная широтная дорога</w:t>
      </w:r>
      <w:r w:rsidR="008E7C94" w:rsidRPr="0091479A">
        <w:rPr>
          <w:rFonts w:ascii="Times New Roman" w:hAnsi="Times New Roman" w:cs="Times New Roman"/>
        </w:rPr>
        <w:t>.</w:t>
      </w:r>
    </w:p>
    <w:p w:rsidR="00240689" w:rsidRPr="0091479A" w:rsidRDefault="00240689" w:rsidP="002B5F66">
      <w:pPr>
        <w:ind w:right="76" w:firstLine="54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</w:t>
      </w:r>
      <w:r w:rsidR="002B5F66" w:rsidRPr="0091479A">
        <w:rPr>
          <w:rFonts w:ascii="Times New Roman" w:hAnsi="Times New Roman" w:cs="Times New Roman"/>
        </w:rPr>
        <w:t xml:space="preserve">огласно Транспортной стратегии Российской Федерации до </w:t>
      </w:r>
      <w:smartTag w:uri="urn:schemas-microsoft-com:office:smarttags" w:element="metricconverter">
        <w:smartTagPr>
          <w:attr w:name="ProductID" w:val="2030 г"/>
        </w:smartTagPr>
        <w:r w:rsidR="002B5F66" w:rsidRPr="0091479A">
          <w:rPr>
            <w:rFonts w:ascii="Times New Roman" w:hAnsi="Times New Roman" w:cs="Times New Roman"/>
          </w:rPr>
          <w:t>2030 г</w:t>
        </w:r>
      </w:smartTag>
      <w:r w:rsidR="002B5F66" w:rsidRPr="0091479A">
        <w:rPr>
          <w:rFonts w:ascii="Times New Roman" w:hAnsi="Times New Roman" w:cs="Times New Roman"/>
        </w:rPr>
        <w:t>. и Схем</w:t>
      </w:r>
      <w:r w:rsidR="008A703A" w:rsidRPr="0091479A">
        <w:rPr>
          <w:rFonts w:ascii="Times New Roman" w:hAnsi="Times New Roman" w:cs="Times New Roman"/>
        </w:rPr>
        <w:t>е</w:t>
      </w:r>
      <w:r w:rsidR="002B5F66" w:rsidRPr="0091479A">
        <w:rPr>
          <w:rFonts w:ascii="Times New Roman" w:hAnsi="Times New Roman" w:cs="Times New Roman"/>
        </w:rPr>
        <w:t xml:space="preserve"> территориального планирования Томской области</w:t>
      </w:r>
      <w:r w:rsidR="003B55E6">
        <w:rPr>
          <w:rFonts w:ascii="Times New Roman" w:hAnsi="Times New Roman" w:cs="Times New Roman"/>
        </w:rPr>
        <w:t>,</w:t>
      </w:r>
      <w:r w:rsidR="002B5F66" w:rsidRPr="0091479A">
        <w:rPr>
          <w:rFonts w:ascii="Times New Roman" w:hAnsi="Times New Roman" w:cs="Times New Roman"/>
        </w:rPr>
        <w:t xml:space="preserve"> </w:t>
      </w:r>
      <w:proofErr w:type="gramStart"/>
      <w:r w:rsidR="002B5F66" w:rsidRPr="0091479A">
        <w:rPr>
          <w:rFonts w:ascii="Times New Roman" w:hAnsi="Times New Roman" w:cs="Times New Roman"/>
        </w:rPr>
        <w:t>возможно</w:t>
      </w:r>
      <w:proofErr w:type="gramEnd"/>
      <w:r w:rsidR="002B5F66" w:rsidRPr="0091479A">
        <w:rPr>
          <w:rFonts w:ascii="Times New Roman" w:hAnsi="Times New Roman" w:cs="Times New Roman"/>
        </w:rPr>
        <w:t xml:space="preserve"> начало строительства совмещенного </w:t>
      </w:r>
      <w:proofErr w:type="spellStart"/>
      <w:r w:rsidR="002B5F66" w:rsidRPr="0091479A">
        <w:rPr>
          <w:rFonts w:ascii="Times New Roman" w:hAnsi="Times New Roman" w:cs="Times New Roman"/>
        </w:rPr>
        <w:t>автожелезнодорожного</w:t>
      </w:r>
      <w:proofErr w:type="spellEnd"/>
      <w:r w:rsidR="002B5F66" w:rsidRPr="0091479A">
        <w:rPr>
          <w:rFonts w:ascii="Times New Roman" w:hAnsi="Times New Roman" w:cs="Times New Roman"/>
        </w:rPr>
        <w:t xml:space="preserve"> моста через р. Обь</w:t>
      </w:r>
      <w:r w:rsidR="002E348C" w:rsidRPr="0091479A">
        <w:rPr>
          <w:rFonts w:ascii="Times New Roman" w:hAnsi="Times New Roman" w:cs="Times New Roman"/>
        </w:rPr>
        <w:t xml:space="preserve"> (</w:t>
      </w:r>
      <w:r w:rsidR="00A10DA3" w:rsidRPr="0091479A">
        <w:rPr>
          <w:rFonts w:ascii="Times New Roman" w:hAnsi="Times New Roman" w:cs="Times New Roman"/>
        </w:rPr>
        <w:t xml:space="preserve">участок дороги </w:t>
      </w:r>
      <w:r w:rsidR="0017287A" w:rsidRPr="0091479A">
        <w:rPr>
          <w:rFonts w:ascii="Times New Roman" w:eastAsiaTheme="minorHAnsi" w:hAnsi="Times New Roman" w:cs="Times New Roman"/>
          <w:lang w:eastAsia="en-US"/>
        </w:rPr>
        <w:t xml:space="preserve">Стрежевой </w:t>
      </w:r>
      <w:r w:rsidR="00B9471B" w:rsidRPr="0091479A">
        <w:rPr>
          <w:rFonts w:ascii="Times New Roman" w:eastAsiaTheme="minorHAnsi" w:hAnsi="Times New Roman" w:cs="Times New Roman"/>
          <w:lang w:eastAsia="en-US"/>
        </w:rPr>
        <w:t>-</w:t>
      </w:r>
      <w:r w:rsidR="0017287A"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17287A" w:rsidRPr="0091479A">
        <w:rPr>
          <w:rFonts w:ascii="Times New Roman" w:eastAsiaTheme="minorHAnsi" w:hAnsi="Times New Roman" w:cs="Times New Roman"/>
          <w:lang w:eastAsia="en-US"/>
        </w:rPr>
        <w:t>Чажемто</w:t>
      </w:r>
      <w:proofErr w:type="spellEnd"/>
      <w:r w:rsidR="0017287A" w:rsidRPr="0091479A">
        <w:rPr>
          <w:rFonts w:ascii="Times New Roman" w:eastAsiaTheme="minorHAnsi" w:hAnsi="Times New Roman" w:cs="Times New Roman"/>
          <w:lang w:eastAsia="en-US"/>
        </w:rPr>
        <w:t xml:space="preserve"> со строительством совмещенного </w:t>
      </w:r>
      <w:proofErr w:type="spellStart"/>
      <w:r w:rsidR="0017287A" w:rsidRPr="0091479A">
        <w:rPr>
          <w:rFonts w:ascii="Times New Roman" w:eastAsiaTheme="minorHAnsi" w:hAnsi="Times New Roman" w:cs="Times New Roman"/>
          <w:lang w:eastAsia="en-US"/>
        </w:rPr>
        <w:t>автожелезнодорожного</w:t>
      </w:r>
      <w:proofErr w:type="spellEnd"/>
      <w:r w:rsidR="0017287A" w:rsidRPr="0091479A">
        <w:rPr>
          <w:rFonts w:ascii="Times New Roman" w:eastAsiaTheme="minorHAnsi" w:hAnsi="Times New Roman" w:cs="Times New Roman"/>
          <w:lang w:eastAsia="en-US"/>
        </w:rPr>
        <w:t xml:space="preserve"> моста через р. Обь в районе г. Стрежевого, протяженность </w:t>
      </w:r>
      <w:r w:rsidR="00B9471B" w:rsidRPr="0091479A">
        <w:rPr>
          <w:rFonts w:ascii="Times New Roman" w:eastAsiaTheme="minorHAnsi" w:hAnsi="Times New Roman" w:cs="Times New Roman"/>
          <w:lang w:eastAsia="en-US"/>
        </w:rPr>
        <w:t>-</w:t>
      </w:r>
      <w:r w:rsidR="0017287A" w:rsidRPr="0091479A">
        <w:rPr>
          <w:rFonts w:ascii="Times New Roman" w:eastAsiaTheme="minorHAnsi" w:hAnsi="Times New Roman" w:cs="Times New Roman"/>
          <w:lang w:eastAsia="en-US"/>
        </w:rPr>
        <w:t xml:space="preserve"> 460 км</w:t>
      </w:r>
      <w:r w:rsidR="00A10DA3" w:rsidRPr="0091479A">
        <w:rPr>
          <w:rFonts w:ascii="Times New Roman" w:eastAsiaTheme="minorHAnsi" w:hAnsi="Times New Roman" w:cs="Times New Roman"/>
          <w:lang w:eastAsia="en-US"/>
        </w:rPr>
        <w:t>)</w:t>
      </w:r>
      <w:r w:rsidR="0017287A" w:rsidRPr="0091479A">
        <w:rPr>
          <w:rFonts w:ascii="Times New Roman" w:eastAsiaTheme="minorHAnsi" w:hAnsi="Times New Roman" w:cs="Times New Roman"/>
          <w:lang w:eastAsia="en-US"/>
        </w:rPr>
        <w:t>;</w:t>
      </w:r>
    </w:p>
    <w:p w:rsidR="00240689" w:rsidRPr="0091479A" w:rsidRDefault="00240689" w:rsidP="002B5F66">
      <w:pPr>
        <w:ind w:right="76" w:firstLine="54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Подключение </w:t>
      </w:r>
      <w:proofErr w:type="gramStart"/>
      <w:r w:rsidRPr="0091479A">
        <w:rPr>
          <w:rFonts w:ascii="Times New Roman" w:hAnsi="Times New Roman" w:cs="Times New Roman"/>
        </w:rPr>
        <w:t>г</w:t>
      </w:r>
      <w:proofErr w:type="gramEnd"/>
      <w:r w:rsidRPr="0091479A">
        <w:rPr>
          <w:rFonts w:ascii="Times New Roman" w:hAnsi="Times New Roman" w:cs="Times New Roman"/>
        </w:rPr>
        <w:t>.</w:t>
      </w:r>
      <w:r w:rsidR="005C6128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Стрежевого к транспортным коммуникациям федерального значения обеспечит условия для выгодного привлечения инвестиций и будет способствовать экономическому развитию города</w:t>
      </w:r>
      <w:r w:rsidR="00B9471B" w:rsidRPr="0091479A">
        <w:rPr>
          <w:rFonts w:ascii="Times New Roman" w:hAnsi="Times New Roman" w:cs="Times New Roman"/>
        </w:rPr>
        <w:t>.</w:t>
      </w:r>
    </w:p>
    <w:p w:rsidR="00BB0EBF" w:rsidRPr="0091479A" w:rsidRDefault="00BB0EBF" w:rsidP="00BB0EBF">
      <w:pPr>
        <w:rPr>
          <w:rFonts w:ascii="Times New Roman" w:hAnsi="Times New Roman" w:cs="Times New Roman"/>
        </w:rPr>
      </w:pPr>
    </w:p>
    <w:p w:rsidR="00BB0EBF" w:rsidRPr="009B6EC5" w:rsidRDefault="00BB0EBF" w:rsidP="009B6EC5">
      <w:pPr>
        <w:rPr>
          <w:rFonts w:ascii="Times New Roman" w:hAnsi="Times New Roman" w:cs="Times New Roman"/>
        </w:rPr>
      </w:pPr>
      <w:r w:rsidRPr="009B6EC5">
        <w:rPr>
          <w:rStyle w:val="a3"/>
          <w:rFonts w:ascii="Times New Roman" w:hAnsi="Times New Roman" w:cs="Times New Roman"/>
          <w:bCs/>
          <w:color w:val="auto"/>
        </w:rPr>
        <w:t>III этап: 202</w:t>
      </w:r>
      <w:r w:rsidR="00600EF7" w:rsidRPr="009B6EC5">
        <w:rPr>
          <w:rStyle w:val="a3"/>
          <w:rFonts w:ascii="Times New Roman" w:hAnsi="Times New Roman" w:cs="Times New Roman"/>
          <w:bCs/>
          <w:color w:val="auto"/>
        </w:rPr>
        <w:t>2</w:t>
      </w:r>
      <w:r w:rsidRPr="009B6EC5">
        <w:rPr>
          <w:rStyle w:val="a3"/>
          <w:rFonts w:ascii="Times New Roman" w:hAnsi="Times New Roman" w:cs="Times New Roman"/>
          <w:bCs/>
          <w:color w:val="auto"/>
        </w:rPr>
        <w:t>-2025 годы</w:t>
      </w:r>
    </w:p>
    <w:p w:rsidR="004753E0" w:rsidRPr="0091479A" w:rsidRDefault="00BB0EBF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Третий этап реализации стратегии предполагает завершение комплексной модернизации </w:t>
      </w:r>
      <w:r w:rsidR="00600EF7" w:rsidRPr="0091479A">
        <w:rPr>
          <w:rFonts w:ascii="Times New Roman" w:hAnsi="Times New Roman" w:cs="Times New Roman"/>
        </w:rPr>
        <w:t>структуры внешнего транспорта</w:t>
      </w:r>
      <w:r w:rsidRPr="0091479A">
        <w:rPr>
          <w:rFonts w:ascii="Times New Roman" w:hAnsi="Times New Roman" w:cs="Times New Roman"/>
        </w:rPr>
        <w:t xml:space="preserve">. Данный </w:t>
      </w:r>
      <w:r w:rsidR="00600EF7" w:rsidRPr="0091479A">
        <w:rPr>
          <w:rFonts w:ascii="Times New Roman" w:hAnsi="Times New Roman" w:cs="Times New Roman"/>
        </w:rPr>
        <w:t>период</w:t>
      </w:r>
      <w:r w:rsidRPr="0091479A">
        <w:rPr>
          <w:rFonts w:ascii="Times New Roman" w:hAnsi="Times New Roman" w:cs="Times New Roman"/>
        </w:rPr>
        <w:t xml:space="preserve"> станет основой для перехода к новому </w:t>
      </w:r>
      <w:r w:rsidR="00600EF7" w:rsidRPr="0091479A">
        <w:rPr>
          <w:rFonts w:ascii="Times New Roman" w:hAnsi="Times New Roman" w:cs="Times New Roman"/>
        </w:rPr>
        <w:t xml:space="preserve">развитию города. </w:t>
      </w:r>
      <w:r w:rsidR="004753E0" w:rsidRPr="0091479A">
        <w:rPr>
          <w:rFonts w:ascii="Times New Roman" w:hAnsi="Times New Roman" w:cs="Times New Roman"/>
        </w:rPr>
        <w:t>Созданные более благоприятные условия для привлечения инвесторов позволят увеличить инвестирование в развитие города</w:t>
      </w:r>
      <w:r w:rsidR="00DF2679" w:rsidRPr="0091479A">
        <w:rPr>
          <w:rFonts w:ascii="Times New Roman" w:hAnsi="Times New Roman" w:cs="Times New Roman"/>
        </w:rPr>
        <w:t>, что позволит активному развитию как промышлен</w:t>
      </w:r>
      <w:r w:rsidR="00305288" w:rsidRPr="0091479A">
        <w:rPr>
          <w:rFonts w:ascii="Times New Roman" w:hAnsi="Times New Roman" w:cs="Times New Roman"/>
        </w:rPr>
        <w:t>ному, так и социальному сектору. Будет  дан новый этап развития малого бизнеса, повысится уровень жизни населения.</w:t>
      </w:r>
      <w:r w:rsidR="004753E0" w:rsidRPr="0091479A">
        <w:rPr>
          <w:rFonts w:ascii="Times New Roman" w:hAnsi="Times New Roman" w:cs="Times New Roman"/>
        </w:rPr>
        <w:t xml:space="preserve"> </w:t>
      </w:r>
    </w:p>
    <w:p w:rsidR="00D330A4" w:rsidRPr="0091479A" w:rsidRDefault="00B80DD9" w:rsidP="00A156D5">
      <w:pPr>
        <w:widowControl/>
        <w:ind w:firstLine="709"/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  <w:iCs/>
        </w:rPr>
        <w:t xml:space="preserve">Согласно Схеме территориального планирования Томской области </w:t>
      </w:r>
      <w:r w:rsidRPr="0091479A">
        <w:rPr>
          <w:rFonts w:ascii="Times New Roman" w:eastAsiaTheme="minorHAnsi" w:hAnsi="Times New Roman" w:cs="Times New Roman"/>
          <w:lang w:eastAsia="en-US"/>
        </w:rPr>
        <w:t>п</w:t>
      </w:r>
      <w:r w:rsidR="00A156D5" w:rsidRPr="0091479A">
        <w:rPr>
          <w:rFonts w:ascii="Times New Roman" w:eastAsiaTheme="minorHAnsi" w:hAnsi="Times New Roman" w:cs="Times New Roman"/>
          <w:lang w:eastAsia="en-US"/>
        </w:rPr>
        <w:t>редполагается с</w:t>
      </w:r>
      <w:r w:rsidR="00D330A4" w:rsidRPr="0091479A">
        <w:rPr>
          <w:rFonts w:ascii="Times New Roman" w:eastAsiaTheme="minorHAnsi" w:hAnsi="Times New Roman" w:cs="Times New Roman"/>
          <w:lang w:eastAsia="en-US"/>
        </w:rPr>
        <w:t>троительство правобережной автодороги Стрежевой – Белый Яр, общая протяженность – 530 км, по участкам: - Стрежевой – Молодежный, протяженность – 280 км;  2020-2025 гг</w:t>
      </w:r>
      <w:r w:rsidR="00B9471B" w:rsidRPr="0091479A">
        <w:rPr>
          <w:rFonts w:ascii="Times New Roman" w:eastAsiaTheme="minorHAnsi" w:hAnsi="Times New Roman" w:cs="Times New Roman"/>
          <w:lang w:eastAsia="en-US"/>
        </w:rPr>
        <w:t>.</w:t>
      </w:r>
    </w:p>
    <w:p w:rsidR="004753E0" w:rsidRPr="0091479A" w:rsidRDefault="004753E0" w:rsidP="002E6061">
      <w:pPr>
        <w:rPr>
          <w:rFonts w:ascii="Times New Roman" w:hAnsi="Times New Roman" w:cs="Times New Roman"/>
        </w:rPr>
      </w:pPr>
    </w:p>
    <w:p w:rsidR="00BB0EBF" w:rsidRPr="0091479A" w:rsidRDefault="00BB0EBF" w:rsidP="009B6EC5">
      <w:r w:rsidRPr="0091479A">
        <w:rPr>
          <w:rStyle w:val="a3"/>
          <w:rFonts w:ascii="Times New Roman" w:hAnsi="Times New Roman" w:cs="Times New Roman"/>
          <w:bCs/>
          <w:color w:val="auto"/>
        </w:rPr>
        <w:t>IV этап: 2026-2030 годы</w:t>
      </w:r>
    </w:p>
    <w:p w:rsidR="00BB0EBF" w:rsidRPr="0091479A" w:rsidRDefault="00BB0EBF" w:rsidP="00BB0EBF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На заключительном этапе реализа</w:t>
      </w:r>
      <w:r w:rsidR="00DA302D" w:rsidRPr="0091479A">
        <w:rPr>
          <w:rFonts w:ascii="Times New Roman" w:hAnsi="Times New Roman" w:cs="Times New Roman"/>
        </w:rPr>
        <w:t xml:space="preserve">ции стратегии будет </w:t>
      </w:r>
      <w:r w:rsidRPr="0091479A">
        <w:rPr>
          <w:rFonts w:ascii="Times New Roman" w:hAnsi="Times New Roman" w:cs="Times New Roman"/>
        </w:rPr>
        <w:t xml:space="preserve">сформирована модель устойчивого развития, предполагающая гармоничное и взаимосвязанное развитие </w:t>
      </w:r>
      <w:r w:rsidRPr="0091479A">
        <w:rPr>
          <w:rFonts w:ascii="Times New Roman" w:hAnsi="Times New Roman" w:cs="Times New Roman"/>
        </w:rPr>
        <w:lastRenderedPageBreak/>
        <w:t xml:space="preserve">человека, науки и технологий, промышленности, позволяющее обеспечить потребности будущих </w:t>
      </w:r>
      <w:r w:rsidR="00606BFD" w:rsidRPr="0091479A">
        <w:rPr>
          <w:rFonts w:ascii="Times New Roman" w:hAnsi="Times New Roman" w:cs="Times New Roman"/>
        </w:rPr>
        <w:t>поколений, сохранить экосистему</w:t>
      </w:r>
      <w:r w:rsidRPr="0091479A">
        <w:rPr>
          <w:rFonts w:ascii="Times New Roman" w:hAnsi="Times New Roman" w:cs="Times New Roman"/>
        </w:rPr>
        <w:t>, перейти от модели роста потребления к модели устойчивого роста качества жизни.</w:t>
      </w:r>
    </w:p>
    <w:p w:rsidR="00612FF7" w:rsidRPr="0091479A" w:rsidRDefault="00B80DD9" w:rsidP="00612FF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  <w:iCs/>
        </w:rPr>
        <w:t>Согласно Схеме территориального планирования Томской области</w:t>
      </w:r>
      <w:r w:rsidRPr="0091479A">
        <w:rPr>
          <w:rFonts w:ascii="Times New Roman" w:eastAsiaTheme="minorHAnsi" w:hAnsi="Times New Roman" w:cs="Times New Roman"/>
          <w:lang w:eastAsia="en-US"/>
        </w:rPr>
        <w:t xml:space="preserve"> </w:t>
      </w:r>
      <w:r w:rsidR="008A703A" w:rsidRPr="0091479A">
        <w:rPr>
          <w:rFonts w:ascii="Times New Roman" w:eastAsiaTheme="minorHAnsi" w:hAnsi="Times New Roman" w:cs="Times New Roman"/>
          <w:lang w:eastAsia="en-US"/>
        </w:rPr>
        <w:t>п</w:t>
      </w:r>
      <w:r w:rsidR="007F6304" w:rsidRPr="0091479A">
        <w:rPr>
          <w:rFonts w:ascii="Times New Roman" w:eastAsiaTheme="minorHAnsi" w:hAnsi="Times New Roman" w:cs="Times New Roman"/>
          <w:lang w:eastAsia="en-US"/>
        </w:rPr>
        <w:t>редполагается р</w:t>
      </w:r>
      <w:r w:rsidR="00D330A4" w:rsidRPr="0091479A">
        <w:rPr>
          <w:rFonts w:ascii="Times New Roman" w:eastAsiaTheme="minorHAnsi" w:hAnsi="Times New Roman" w:cs="Times New Roman"/>
          <w:lang w:eastAsia="en-US"/>
        </w:rPr>
        <w:t>еконструкция автодороги Стрежевой – Чаны (Новосибирская обл</w:t>
      </w:r>
      <w:r w:rsidR="00984F06" w:rsidRPr="0091479A">
        <w:rPr>
          <w:rFonts w:ascii="Times New Roman" w:eastAsiaTheme="minorHAnsi" w:hAnsi="Times New Roman" w:cs="Times New Roman"/>
          <w:lang w:eastAsia="en-US"/>
        </w:rPr>
        <w:t xml:space="preserve">асть) </w:t>
      </w:r>
      <w:r w:rsidR="00D330A4" w:rsidRPr="0091479A">
        <w:rPr>
          <w:rFonts w:ascii="Times New Roman" w:eastAsiaTheme="minorHAnsi" w:hAnsi="Times New Roman" w:cs="Times New Roman"/>
          <w:lang w:eastAsia="en-US"/>
        </w:rPr>
        <w:t>– 300 км;  2020-2035 гг</w:t>
      </w:r>
      <w:r w:rsidR="00B9471B" w:rsidRPr="0091479A">
        <w:rPr>
          <w:rFonts w:ascii="Times New Roman" w:eastAsiaTheme="minorHAnsi" w:hAnsi="Times New Roman" w:cs="Times New Roman"/>
          <w:lang w:eastAsia="en-US"/>
        </w:rPr>
        <w:t>.</w:t>
      </w:r>
      <w:r w:rsidR="00612FF7" w:rsidRPr="0091479A">
        <w:rPr>
          <w:rFonts w:ascii="Times New Roman" w:hAnsi="Times New Roman" w:cs="Times New Roman"/>
        </w:rPr>
        <w:t xml:space="preserve"> по участкам: </w:t>
      </w:r>
    </w:p>
    <w:p w:rsidR="00612FF7" w:rsidRPr="0091479A" w:rsidRDefault="00612FF7" w:rsidP="00612FF7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«Северный широтный коридор» – Новый </w:t>
      </w:r>
      <w:proofErr w:type="spellStart"/>
      <w:r w:rsidRPr="0091479A">
        <w:rPr>
          <w:rFonts w:ascii="Times New Roman" w:hAnsi="Times New Roman" w:cs="Times New Roman"/>
        </w:rPr>
        <w:t>Васюган</w:t>
      </w:r>
      <w:proofErr w:type="spellEnd"/>
      <w:r w:rsidRPr="0091479A">
        <w:rPr>
          <w:rFonts w:ascii="Times New Roman" w:hAnsi="Times New Roman" w:cs="Times New Roman"/>
        </w:rPr>
        <w:t xml:space="preserve"> – Изба Власова, реконструкция – 300 км; </w:t>
      </w:r>
    </w:p>
    <w:p w:rsidR="00D330A4" w:rsidRPr="0091479A" w:rsidRDefault="00612FF7" w:rsidP="00612FF7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hAnsi="Times New Roman" w:cs="Times New Roman"/>
        </w:rPr>
        <w:t>- Изба Власова – Орловка, строительство – 90 км, в границах области – 60 км.</w:t>
      </w:r>
    </w:p>
    <w:p w:rsidR="005216D3" w:rsidRPr="0091479A" w:rsidRDefault="00612FF7" w:rsidP="005216D3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</w:t>
      </w:r>
      <w:r w:rsidR="005216D3" w:rsidRPr="0091479A">
        <w:rPr>
          <w:rFonts w:ascii="Times New Roman" w:hAnsi="Times New Roman" w:cs="Times New Roman"/>
        </w:rPr>
        <w:t>одписа</w:t>
      </w:r>
      <w:r w:rsidRPr="0091479A">
        <w:rPr>
          <w:rFonts w:ascii="Times New Roman" w:hAnsi="Times New Roman" w:cs="Times New Roman"/>
        </w:rPr>
        <w:t>но</w:t>
      </w:r>
      <w:r w:rsidR="005216D3" w:rsidRPr="0091479A">
        <w:rPr>
          <w:rFonts w:ascii="Times New Roman" w:hAnsi="Times New Roman" w:cs="Times New Roman"/>
        </w:rPr>
        <w:t xml:space="preserve"> в Новосибирске соглашение о проектировании, строительстве и эксплуатации автодороги </w:t>
      </w:r>
      <w:proofErr w:type="spellStart"/>
      <w:r w:rsidR="005216D3" w:rsidRPr="0091479A">
        <w:rPr>
          <w:rFonts w:ascii="Times New Roman" w:hAnsi="Times New Roman" w:cs="Times New Roman"/>
        </w:rPr>
        <w:t>Игол-Орловка</w:t>
      </w:r>
      <w:proofErr w:type="spellEnd"/>
      <w:r w:rsidR="005216D3" w:rsidRPr="0091479A">
        <w:rPr>
          <w:rFonts w:ascii="Times New Roman" w:hAnsi="Times New Roman" w:cs="Times New Roman"/>
        </w:rPr>
        <w:t>.</w:t>
      </w:r>
    </w:p>
    <w:p w:rsidR="005216D3" w:rsidRPr="0091479A" w:rsidRDefault="005216D3" w:rsidP="005216D3">
      <w:pPr>
        <w:ind w:firstLine="709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Дорога позволит связать технологическую дорогу ОАО «</w:t>
      </w:r>
      <w:proofErr w:type="spellStart"/>
      <w:r w:rsidRPr="0091479A">
        <w:rPr>
          <w:rFonts w:ascii="Times New Roman" w:hAnsi="Times New Roman" w:cs="Times New Roman"/>
        </w:rPr>
        <w:t>Томскнефть</w:t>
      </w:r>
      <w:proofErr w:type="spellEnd"/>
      <w:r w:rsidRPr="0091479A">
        <w:rPr>
          <w:rFonts w:ascii="Times New Roman" w:hAnsi="Times New Roman" w:cs="Times New Roman"/>
        </w:rPr>
        <w:t xml:space="preserve">» ВНК, от переправы </w:t>
      </w:r>
      <w:proofErr w:type="spellStart"/>
      <w:r w:rsidRPr="0091479A">
        <w:rPr>
          <w:rFonts w:ascii="Times New Roman" w:hAnsi="Times New Roman" w:cs="Times New Roman"/>
        </w:rPr>
        <w:t>Медведково</w:t>
      </w:r>
      <w:proofErr w:type="spellEnd"/>
      <w:r w:rsidRPr="0091479A">
        <w:rPr>
          <w:rFonts w:ascii="Times New Roman" w:hAnsi="Times New Roman" w:cs="Times New Roman"/>
        </w:rPr>
        <w:t xml:space="preserve"> до </w:t>
      </w:r>
      <w:proofErr w:type="spellStart"/>
      <w:r w:rsidRPr="0091479A">
        <w:rPr>
          <w:rFonts w:ascii="Times New Roman" w:hAnsi="Times New Roman" w:cs="Times New Roman"/>
        </w:rPr>
        <w:t>Игольско-Таловского</w:t>
      </w:r>
      <w:proofErr w:type="spellEnd"/>
      <w:r w:rsidRPr="0091479A">
        <w:rPr>
          <w:rFonts w:ascii="Times New Roman" w:hAnsi="Times New Roman" w:cs="Times New Roman"/>
        </w:rPr>
        <w:t xml:space="preserve"> месторождения, с сетью автодорог на северо-западе Новосибирской области и тем самым позволит установить сообщение между Стрежевым, Александровским, Новым </w:t>
      </w:r>
      <w:proofErr w:type="spellStart"/>
      <w:r w:rsidRPr="0091479A">
        <w:rPr>
          <w:rFonts w:ascii="Times New Roman" w:hAnsi="Times New Roman" w:cs="Times New Roman"/>
        </w:rPr>
        <w:t>Васюганом</w:t>
      </w:r>
      <w:proofErr w:type="spellEnd"/>
      <w:r w:rsidRPr="0091479A">
        <w:rPr>
          <w:rFonts w:ascii="Times New Roman" w:hAnsi="Times New Roman" w:cs="Times New Roman"/>
        </w:rPr>
        <w:t xml:space="preserve"> и Новосибирском.</w:t>
      </w:r>
    </w:p>
    <w:p w:rsidR="00BB0EBF" w:rsidRPr="00254144" w:rsidRDefault="00BB0EBF" w:rsidP="00254144">
      <w:pPr>
        <w:rPr>
          <w:rFonts w:ascii="Times New Roman" w:hAnsi="Times New Roman" w:cs="Times New Roman"/>
        </w:rPr>
      </w:pPr>
    </w:p>
    <w:p w:rsidR="000E297D" w:rsidRPr="00254144" w:rsidRDefault="000E297D" w:rsidP="0025414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444510842"/>
      <w:bookmarkStart w:id="120" w:name="_Toc444777799"/>
      <w:bookmarkStart w:id="121" w:name="sub_62"/>
      <w:r w:rsidRPr="00254144">
        <w:rPr>
          <w:rFonts w:ascii="Times New Roman" w:hAnsi="Times New Roman" w:cs="Times New Roman"/>
          <w:color w:val="auto"/>
          <w:sz w:val="24"/>
          <w:szCs w:val="24"/>
        </w:rPr>
        <w:t>VIII. Оценка финансовых ресурсов, необходимых для реализации стратегии</w:t>
      </w:r>
      <w:bookmarkEnd w:id="119"/>
      <w:bookmarkEnd w:id="120"/>
    </w:p>
    <w:bookmarkEnd w:id="121"/>
    <w:p w:rsidR="006967ED" w:rsidRPr="00254144" w:rsidRDefault="006967ED" w:rsidP="0025414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</w:p>
    <w:p w:rsidR="000E297D" w:rsidRPr="0091479A" w:rsidRDefault="000E297D" w:rsidP="000E297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Реализация стратегии потребует привлечения значительных финансовых ресурсов. Их источниками станут бюджетные (федеральный бюджет, областной бюджет, местны</w:t>
      </w:r>
      <w:r w:rsidR="007F6304" w:rsidRPr="0091479A">
        <w:rPr>
          <w:rFonts w:ascii="Times New Roman" w:hAnsi="Times New Roman" w:cs="Times New Roman"/>
        </w:rPr>
        <w:t>й</w:t>
      </w:r>
      <w:r w:rsidRPr="0091479A">
        <w:rPr>
          <w:rFonts w:ascii="Times New Roman" w:hAnsi="Times New Roman" w:cs="Times New Roman"/>
        </w:rPr>
        <w:t xml:space="preserve"> бюджет) и внебюджетные средства (средства предприятий-инвесторов и др.).</w:t>
      </w:r>
    </w:p>
    <w:p w:rsidR="006967ED" w:rsidRPr="0091479A" w:rsidRDefault="000E297D" w:rsidP="000E297D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Привлечение средств бюджет</w:t>
      </w:r>
      <w:r w:rsidR="005A262C" w:rsidRPr="0091479A">
        <w:rPr>
          <w:rFonts w:ascii="Times New Roman" w:hAnsi="Times New Roman" w:cs="Times New Roman"/>
        </w:rPr>
        <w:t>ов всех уровней</w:t>
      </w:r>
      <w:r w:rsidRPr="0091479A">
        <w:rPr>
          <w:rFonts w:ascii="Times New Roman" w:hAnsi="Times New Roman" w:cs="Times New Roman"/>
        </w:rPr>
        <w:t xml:space="preserve">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Федерации, </w:t>
      </w:r>
      <w:r w:rsidR="005A262C" w:rsidRPr="0091479A">
        <w:rPr>
          <w:rFonts w:ascii="Times New Roman" w:hAnsi="Times New Roman" w:cs="Times New Roman"/>
        </w:rPr>
        <w:t xml:space="preserve">государственных программ Томской области, муниципальных программ городского округа Стрежевой. Предусмотрено ежегодное уточнение объемов бюджетных средств по итогам оценки </w:t>
      </w:r>
      <w:r w:rsidR="005464BE" w:rsidRPr="0091479A">
        <w:rPr>
          <w:rFonts w:ascii="Times New Roman" w:hAnsi="Times New Roman" w:cs="Times New Roman"/>
        </w:rPr>
        <w:t xml:space="preserve">эффективности </w:t>
      </w:r>
      <w:r w:rsidR="005A262C" w:rsidRPr="0091479A">
        <w:rPr>
          <w:rFonts w:ascii="Times New Roman" w:hAnsi="Times New Roman" w:cs="Times New Roman"/>
        </w:rPr>
        <w:t xml:space="preserve">реализации </w:t>
      </w:r>
      <w:r w:rsidR="005464BE" w:rsidRPr="0091479A">
        <w:rPr>
          <w:rFonts w:ascii="Times New Roman" w:hAnsi="Times New Roman" w:cs="Times New Roman"/>
        </w:rPr>
        <w:t>муниципальных программ, исходя из возможности местного бюджета.</w:t>
      </w:r>
    </w:p>
    <w:p w:rsidR="00B534CC" w:rsidRPr="0091479A" w:rsidRDefault="00212CFD" w:rsidP="00B534CC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Прогноз р</w:t>
      </w:r>
      <w:r w:rsidR="00B534CC" w:rsidRPr="0091479A">
        <w:rPr>
          <w:rFonts w:ascii="Times New Roman" w:hAnsi="Times New Roman" w:cs="Times New Roman"/>
        </w:rPr>
        <w:t>асход</w:t>
      </w:r>
      <w:r w:rsidRPr="0091479A">
        <w:rPr>
          <w:rFonts w:ascii="Times New Roman" w:hAnsi="Times New Roman" w:cs="Times New Roman"/>
        </w:rPr>
        <w:t>ов</w:t>
      </w:r>
      <w:r w:rsidR="00B534CC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всех мероприятий за счет бюджетов всех уровней </w:t>
      </w:r>
      <w:r w:rsidR="00B534CC" w:rsidRPr="0091479A">
        <w:rPr>
          <w:rFonts w:ascii="Times New Roman" w:hAnsi="Times New Roman" w:cs="Times New Roman"/>
        </w:rPr>
        <w:t>на 2015-2030 годы состав</w:t>
      </w:r>
      <w:r w:rsidR="00A17ED0" w:rsidRPr="0091479A">
        <w:rPr>
          <w:rFonts w:ascii="Times New Roman" w:hAnsi="Times New Roman" w:cs="Times New Roman"/>
        </w:rPr>
        <w:t>ит</w:t>
      </w:r>
      <w:r w:rsidR="00B534CC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36</w:t>
      </w:r>
      <w:r w:rsidR="00FE0CF2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>258,2 млн.</w:t>
      </w:r>
      <w:r w:rsidR="00B534CC" w:rsidRPr="0091479A">
        <w:rPr>
          <w:rFonts w:ascii="Times New Roman" w:hAnsi="Times New Roman" w:cs="Times New Roman"/>
        </w:rPr>
        <w:t xml:space="preserve"> рублей</w:t>
      </w:r>
      <w:r w:rsidR="00A17ED0" w:rsidRPr="0091479A">
        <w:rPr>
          <w:rFonts w:ascii="Times New Roman" w:hAnsi="Times New Roman" w:cs="Times New Roman"/>
        </w:rPr>
        <w:t xml:space="preserve">, из них 58% </w:t>
      </w:r>
      <w:r w:rsidR="009D58B1" w:rsidRPr="0091479A">
        <w:rPr>
          <w:rFonts w:ascii="Times New Roman" w:hAnsi="Times New Roman" w:cs="Times New Roman"/>
        </w:rPr>
        <w:t>безвозмездные поступления</w:t>
      </w:r>
      <w:r w:rsidR="00A17ED0" w:rsidRPr="0091479A">
        <w:rPr>
          <w:rFonts w:ascii="Times New Roman" w:hAnsi="Times New Roman" w:cs="Times New Roman"/>
        </w:rPr>
        <w:t>.</w:t>
      </w:r>
    </w:p>
    <w:p w:rsidR="00813EDB" w:rsidRPr="0091479A" w:rsidRDefault="00813EDB" w:rsidP="00813ED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Финансирование мероприятий при реализации стратегии будет проводиться в рамках расходных обязательств местного бюджета городского округа Стрежевой.</w:t>
      </w:r>
    </w:p>
    <w:p w:rsidR="00CD0F0B" w:rsidRPr="00254144" w:rsidRDefault="00CD0F0B" w:rsidP="00254144">
      <w:pPr>
        <w:rPr>
          <w:rFonts w:ascii="Times New Roman" w:hAnsi="Times New Roman" w:cs="Times New Roman"/>
        </w:rPr>
      </w:pPr>
    </w:p>
    <w:p w:rsidR="00642F8D" w:rsidRPr="00254144" w:rsidRDefault="00642F8D" w:rsidP="0025414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444510843"/>
      <w:bookmarkStart w:id="123" w:name="_Toc444777800"/>
      <w:bookmarkStart w:id="124" w:name="sub_63"/>
      <w:r w:rsidRPr="00254144">
        <w:rPr>
          <w:rFonts w:ascii="Times New Roman" w:hAnsi="Times New Roman" w:cs="Times New Roman"/>
          <w:color w:val="auto"/>
          <w:sz w:val="24"/>
          <w:szCs w:val="24"/>
        </w:rPr>
        <w:t>IX. Система управления и мониторинга реализации стратегии</w:t>
      </w:r>
      <w:bookmarkEnd w:id="122"/>
      <w:bookmarkEnd w:id="123"/>
    </w:p>
    <w:bookmarkEnd w:id="124"/>
    <w:p w:rsidR="00642F8D" w:rsidRPr="00254144" w:rsidRDefault="00642F8D" w:rsidP="00254144">
      <w:pPr>
        <w:rPr>
          <w:rFonts w:ascii="Times New Roman" w:hAnsi="Times New Roman" w:cs="Times New Roman"/>
        </w:rPr>
      </w:pP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планирования, определенные федеральным законодательством и законодательством Томской области. </w:t>
      </w:r>
      <w:proofErr w:type="spellStart"/>
      <w:r w:rsidRPr="0091479A">
        <w:rPr>
          <w:rFonts w:ascii="Times New Roman" w:hAnsi="Times New Roman" w:cs="Times New Roman"/>
        </w:rPr>
        <w:t>Целеполагание</w:t>
      </w:r>
      <w:proofErr w:type="spellEnd"/>
      <w:r w:rsidRPr="0091479A">
        <w:rPr>
          <w:rFonts w:ascii="Times New Roman" w:hAnsi="Times New Roman" w:cs="Times New Roman"/>
        </w:rPr>
        <w:t xml:space="preserve"> стратегии </w:t>
      </w:r>
      <w:r w:rsidR="00CA6D68" w:rsidRPr="0091479A">
        <w:rPr>
          <w:rFonts w:ascii="Times New Roman" w:hAnsi="Times New Roman" w:cs="Times New Roman"/>
        </w:rPr>
        <w:t xml:space="preserve">города </w:t>
      </w:r>
      <w:r w:rsidRPr="0091479A">
        <w:rPr>
          <w:rFonts w:ascii="Times New Roman" w:hAnsi="Times New Roman" w:cs="Times New Roman"/>
        </w:rPr>
        <w:t xml:space="preserve">сформировано с учетом приоритетов развития Российской Федерации, Сибирского федерального округа, Томской области. 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целях обеспечения гибкости стратег</w:t>
      </w:r>
      <w:proofErr w:type="gramStart"/>
      <w:r w:rsidRPr="0091479A">
        <w:rPr>
          <w:rFonts w:ascii="Times New Roman" w:hAnsi="Times New Roman" w:cs="Times New Roman"/>
        </w:rPr>
        <w:t>ии и ее</w:t>
      </w:r>
      <w:proofErr w:type="gramEnd"/>
      <w:r w:rsidRPr="0091479A">
        <w:rPr>
          <w:rFonts w:ascii="Times New Roman" w:hAnsi="Times New Roman" w:cs="Times New Roman"/>
        </w:rPr>
        <w:t xml:space="preserve">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Корректировка стратегии социально-экономического развития городского округа Стрежевой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города.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Актуализация стратегии</w:t>
      </w:r>
      <w:r w:rsidR="00CA6D68" w:rsidRPr="0091479A">
        <w:rPr>
          <w:rFonts w:ascii="Times New Roman" w:hAnsi="Times New Roman" w:cs="Times New Roman"/>
        </w:rPr>
        <w:t xml:space="preserve"> будет </w:t>
      </w:r>
      <w:r w:rsidRPr="0091479A">
        <w:rPr>
          <w:rFonts w:ascii="Times New Roman" w:hAnsi="Times New Roman" w:cs="Times New Roman"/>
        </w:rPr>
        <w:t xml:space="preserve"> осуществля</w:t>
      </w:r>
      <w:r w:rsidR="00CA6D68" w:rsidRPr="0091479A">
        <w:rPr>
          <w:rFonts w:ascii="Times New Roman" w:hAnsi="Times New Roman" w:cs="Times New Roman"/>
        </w:rPr>
        <w:t>ть</w:t>
      </w:r>
      <w:r w:rsidRPr="0091479A">
        <w:rPr>
          <w:rFonts w:ascii="Times New Roman" w:hAnsi="Times New Roman" w:cs="Times New Roman"/>
        </w:rPr>
        <w:t>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системе управления и мониторинга реализации стратегии выделяются такие ключевые инструменты, как: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выполнение плана мероприятий по реализации стратегии;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lastRenderedPageBreak/>
        <w:t>мониторинг реализации стратегии, обеспечение актуализации как самой стратегии в целом, так и отдельных задач и соответствующих муниципальных программ городского округа Стрежевой для достижения приоритетов и целей социально-экономического развития;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информирование жителей городского округа Стрежевой о ходе реализации стратегии, организация сбора и учета предложений граждан и экспертного сообщества</w:t>
      </w:r>
    </w:p>
    <w:p w:rsidR="00802014" w:rsidRPr="00012970" w:rsidRDefault="00802014" w:rsidP="00802014">
      <w:pPr>
        <w:rPr>
          <w:rFonts w:ascii="Times New Roman" w:hAnsi="Times New Roman" w:cs="Times New Roman"/>
          <w:color w:val="C00000"/>
        </w:rPr>
      </w:pPr>
      <w:r w:rsidRPr="0091479A">
        <w:rPr>
          <w:rFonts w:ascii="Times New Roman" w:hAnsi="Times New Roman" w:cs="Times New Roman"/>
        </w:rPr>
        <w:t xml:space="preserve">Одним из основных инструментов управления и мониторинга реализации стратегии является план мероприятий по ее реализации. В соответствии с требованиями федерального законодательства, </w:t>
      </w:r>
      <w:r w:rsidRPr="00012970">
        <w:rPr>
          <w:rFonts w:ascii="Times New Roman" w:hAnsi="Times New Roman" w:cs="Times New Roman"/>
          <w:color w:val="C00000"/>
        </w:rPr>
        <w:t xml:space="preserve">план мероприятий по реализации стратегии содержит комплекс мероприятий, перечень муниципальных программ городского округа Стрежевой  по реализации Стратегии с указанием сроков и ответственных за исполнение; перечень обеспечивает достижение на каждом этапе реализации стратегии целей социально-экономического развития </w:t>
      </w:r>
      <w:r w:rsidR="00D81351" w:rsidRPr="00012970">
        <w:rPr>
          <w:rFonts w:ascii="Times New Roman" w:hAnsi="Times New Roman" w:cs="Times New Roman"/>
          <w:color w:val="C00000"/>
        </w:rPr>
        <w:t>города</w:t>
      </w:r>
      <w:r w:rsidRPr="00012970">
        <w:rPr>
          <w:rFonts w:ascii="Times New Roman" w:hAnsi="Times New Roman" w:cs="Times New Roman"/>
          <w:color w:val="C00000"/>
        </w:rPr>
        <w:t>, указанных в стратегии.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Муниципальные программы городского округа Стрежевой, с указанием ответственных за исполнение, являются механизмом достижения целей и задач стратегии. Информация о муниципальных программах города, утверждаемых в целях реализации стратегии, представлена в Приложении 3.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Документом, в котором отражаются результаты мониторинга реализации документов стратегического планирования в сфере социально-экономического развития городского округа Стрежевой, является мониторинг социально-экономического развития городского округа Стрежевой.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реализации: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доклада Мэра городского округа Стрежевой о достигнутых значениях показателей для оценки </w:t>
      </w:r>
      <w:proofErr w:type="gramStart"/>
      <w:r w:rsidRPr="0091479A">
        <w:rPr>
          <w:rFonts w:ascii="Times New Roman" w:hAnsi="Times New Roman" w:cs="Times New Roman"/>
        </w:rPr>
        <w:t>эффективности деятельности органов местного самоуправления городских округов</w:t>
      </w:r>
      <w:proofErr w:type="gramEnd"/>
      <w:r w:rsidRPr="0091479A">
        <w:rPr>
          <w:rFonts w:ascii="Times New Roman" w:hAnsi="Times New Roman" w:cs="Times New Roman"/>
        </w:rPr>
        <w:t xml:space="preserve"> и муниципальных районов за год и их планируемых значениях на 3-летний период;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- отчетов о результатах реализации муниципальных программ</w:t>
      </w:r>
      <w:r w:rsidR="00012970">
        <w:rPr>
          <w:rFonts w:ascii="Times New Roman" w:hAnsi="Times New Roman" w:cs="Times New Roman"/>
        </w:rPr>
        <w:t>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Для обеспечения эффективного исполнения стратегии, согласно плану реализации стратегии, назначаются участники стратегии, ответственные за достижение ее целей и реализацию задач. За выполнение задач стратегии ответственными назначаются участники стратегии, являющиеся ответственными исполнителями (соисполнителями) муниципальных программ. 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Координацию реализации стратегии </w:t>
      </w:r>
      <w:r w:rsidR="00CA6D68" w:rsidRPr="0091479A">
        <w:rPr>
          <w:rFonts w:ascii="Times New Roman" w:hAnsi="Times New Roman" w:cs="Times New Roman"/>
        </w:rPr>
        <w:t xml:space="preserve">в целом </w:t>
      </w:r>
      <w:r w:rsidRPr="0091479A">
        <w:rPr>
          <w:rFonts w:ascii="Times New Roman" w:hAnsi="Times New Roman" w:cs="Times New Roman"/>
        </w:rPr>
        <w:t>осуществляет Мэр городского округа Стрежевой. Организацию и координацию реализации</w:t>
      </w:r>
      <w:r w:rsidR="00CA6D68" w:rsidRPr="0091479A">
        <w:rPr>
          <w:rFonts w:ascii="Times New Roman" w:hAnsi="Times New Roman" w:cs="Times New Roman"/>
        </w:rPr>
        <w:t xml:space="preserve"> отраслевого приоритета </w:t>
      </w:r>
      <w:r w:rsidRPr="0091479A">
        <w:rPr>
          <w:rFonts w:ascii="Times New Roman" w:hAnsi="Times New Roman" w:cs="Times New Roman"/>
        </w:rPr>
        <w:t xml:space="preserve"> стратегии осуществляет заместитель Мэра городского округа Стрежевой, курирующий соответствующее направление работы.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Структурное подразделение Администрации городского округа Стрежевой, отвечающее за реализацию полномочий в сфере социально-экономического развития, экономического анализа, прогноза, осуществляет:</w:t>
      </w:r>
    </w:p>
    <w:p w:rsidR="00802014" w:rsidRPr="0091479A" w:rsidRDefault="00144CDC" w:rsidP="00802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2014" w:rsidRPr="0091479A">
        <w:rPr>
          <w:rFonts w:ascii="Times New Roman" w:hAnsi="Times New Roman" w:cs="Times New Roman"/>
        </w:rPr>
        <w:t>взаимодействие с участниками реализации стратегии;</w:t>
      </w:r>
    </w:p>
    <w:p w:rsidR="00802014" w:rsidRPr="0091479A" w:rsidRDefault="00144CDC" w:rsidP="00802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2014" w:rsidRPr="0091479A">
        <w:rPr>
          <w:rFonts w:ascii="Times New Roman" w:hAnsi="Times New Roman" w:cs="Times New Roman"/>
        </w:rPr>
        <w:t xml:space="preserve">формирует сводный доклад о промежуточных результатах реализации стратегии, мониторинг социально-экономического развития городского округа Стрежевой, доклад Мэра городского округа Стрежевой о достигнутых значениях показателей для оценки </w:t>
      </w:r>
      <w:proofErr w:type="gramStart"/>
      <w:r w:rsidR="00802014" w:rsidRPr="0091479A">
        <w:rPr>
          <w:rFonts w:ascii="Times New Roman" w:hAnsi="Times New Roman" w:cs="Times New Roman"/>
        </w:rPr>
        <w:t>эффективности деятельности органов местного самоуправления городских округов</w:t>
      </w:r>
      <w:proofErr w:type="gramEnd"/>
      <w:r w:rsidR="00802014" w:rsidRPr="0091479A">
        <w:rPr>
          <w:rFonts w:ascii="Times New Roman" w:hAnsi="Times New Roman" w:cs="Times New Roman"/>
        </w:rPr>
        <w:t xml:space="preserve"> и муниципальных районов за год и их планируемых значениях на 3-летний период, отчет о результатах реализации муниципальных программ</w:t>
      </w:r>
    </w:p>
    <w:p w:rsidR="00802014" w:rsidRPr="0091479A" w:rsidRDefault="00144CDC" w:rsidP="00802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2014" w:rsidRPr="0091479A">
        <w:rPr>
          <w:rFonts w:ascii="Times New Roman" w:hAnsi="Times New Roman" w:cs="Times New Roman"/>
        </w:rPr>
        <w:t>проводит общий мониторинг реализации стратегии, в том числе на основании данных от участников реализации стратегии;</w:t>
      </w:r>
    </w:p>
    <w:p w:rsidR="00802014" w:rsidRPr="0091479A" w:rsidRDefault="00144CDC" w:rsidP="00802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2014" w:rsidRPr="0091479A">
        <w:rPr>
          <w:rFonts w:ascii="Times New Roman" w:hAnsi="Times New Roman" w:cs="Times New Roman"/>
        </w:rPr>
        <w:t>готовит предложения по корректировке (актуализации) стратегии и корректировке плана мероприятий по реализации стратегии.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proofErr w:type="gramStart"/>
      <w:r w:rsidRPr="0091479A">
        <w:rPr>
          <w:rFonts w:ascii="Times New Roman" w:hAnsi="Times New Roman" w:cs="Times New Roman"/>
        </w:rPr>
        <w:lastRenderedPageBreak/>
        <w:t>Контроль за</w:t>
      </w:r>
      <w:proofErr w:type="gramEnd"/>
      <w:r w:rsidRPr="0091479A">
        <w:rPr>
          <w:rFonts w:ascii="Times New Roman" w:hAnsi="Times New Roman" w:cs="Times New Roman"/>
        </w:rPr>
        <w:t xml:space="preserve"> реализацией стратегии социально-экономического развития городского округа Стрежевой осуществляет Дум</w:t>
      </w:r>
      <w:r w:rsidR="00CA6D68" w:rsidRPr="0091479A">
        <w:rPr>
          <w:rFonts w:ascii="Times New Roman" w:hAnsi="Times New Roman" w:cs="Times New Roman"/>
        </w:rPr>
        <w:t>а</w:t>
      </w:r>
      <w:r w:rsidRPr="0091479A">
        <w:rPr>
          <w:rFonts w:ascii="Times New Roman" w:hAnsi="Times New Roman" w:cs="Times New Roman"/>
        </w:rPr>
        <w:t xml:space="preserve"> городского округа Стрежевой</w:t>
      </w:r>
    </w:p>
    <w:p w:rsidR="00802014" w:rsidRPr="0091479A" w:rsidRDefault="00802014" w:rsidP="0080201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Реализация стратегии предусматривает активное участие населения и экспертного сообщества. Для повышения уровня открытости при реализации стратегии обеспечивается раскрытие информации о деятельности участников реализации стратегии, размещение открытых данных по реализации в сети Интернет, в том числе с возможностью внесения предложений и комментариев </w:t>
      </w:r>
      <w:proofErr w:type="spellStart"/>
      <w:r w:rsidRPr="0091479A">
        <w:rPr>
          <w:rFonts w:ascii="Times New Roman" w:hAnsi="Times New Roman" w:cs="Times New Roman"/>
        </w:rPr>
        <w:t>онлайн</w:t>
      </w:r>
      <w:proofErr w:type="spellEnd"/>
      <w:r w:rsidRPr="0091479A">
        <w:rPr>
          <w:rFonts w:ascii="Times New Roman" w:hAnsi="Times New Roman" w:cs="Times New Roman"/>
        </w:rPr>
        <w:t xml:space="preserve"> по актуальным вопросам реализации стратегии в целом, публикация результатов мониторинга в сети Интернет. Предусматриваются и иные механизмы общественного контроля реализации стратегии.</w:t>
      </w:r>
    </w:p>
    <w:p w:rsidR="00642F8D" w:rsidRPr="00BE7CDA" w:rsidRDefault="00642F8D" w:rsidP="00BE7CDA">
      <w:pPr>
        <w:rPr>
          <w:rFonts w:ascii="Times New Roman" w:hAnsi="Times New Roman" w:cs="Times New Roman"/>
        </w:rPr>
      </w:pPr>
    </w:p>
    <w:p w:rsidR="0033137D" w:rsidRPr="00BE7CDA" w:rsidRDefault="0033137D" w:rsidP="00BE7CDA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444683218"/>
      <w:bookmarkStart w:id="126" w:name="_Toc444777801"/>
      <w:bookmarkStart w:id="127" w:name="sub_72"/>
      <w:r w:rsidRPr="00BE7CDA">
        <w:rPr>
          <w:rStyle w:val="a3"/>
          <w:rFonts w:ascii="Times New Roman" w:hAnsi="Times New Roman" w:cs="Times New Roman"/>
          <w:b/>
          <w:bCs w:val="0"/>
          <w:color w:val="auto"/>
          <w:sz w:val="24"/>
          <w:szCs w:val="24"/>
        </w:rPr>
        <w:t>Приложение 1</w:t>
      </w:r>
      <w:bookmarkEnd w:id="125"/>
      <w:bookmarkEnd w:id="126"/>
    </w:p>
    <w:p w:rsidR="0033137D" w:rsidRPr="00BE7CDA" w:rsidRDefault="0033137D" w:rsidP="00BE7CDA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444510844"/>
      <w:bookmarkStart w:id="129" w:name="_Toc444777802"/>
      <w:bookmarkEnd w:id="127"/>
      <w:r w:rsidRPr="00BE7CDA">
        <w:rPr>
          <w:rFonts w:ascii="Times New Roman" w:hAnsi="Times New Roman" w:cs="Times New Roman"/>
          <w:color w:val="auto"/>
          <w:sz w:val="24"/>
          <w:szCs w:val="24"/>
        </w:rPr>
        <w:t>Перспективы</w:t>
      </w:r>
      <w:r w:rsidR="008D594A" w:rsidRPr="00BE7C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7CDA">
        <w:rPr>
          <w:rFonts w:ascii="Times New Roman" w:hAnsi="Times New Roman" w:cs="Times New Roman"/>
          <w:color w:val="auto"/>
          <w:sz w:val="24"/>
          <w:szCs w:val="24"/>
        </w:rPr>
        <w:t xml:space="preserve">развития </w:t>
      </w:r>
      <w:r w:rsidR="008D594A" w:rsidRPr="00BE7CDA">
        <w:rPr>
          <w:rFonts w:ascii="Times New Roman" w:hAnsi="Times New Roman" w:cs="Times New Roman"/>
          <w:color w:val="auto"/>
          <w:sz w:val="24"/>
          <w:szCs w:val="24"/>
        </w:rPr>
        <w:t>городского округа Стрежевой</w:t>
      </w:r>
      <w:bookmarkEnd w:id="128"/>
      <w:bookmarkEnd w:id="129"/>
    </w:p>
    <w:p w:rsidR="00093F86" w:rsidRPr="0091479A" w:rsidRDefault="008D594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Согласно стратегии</w:t>
      </w:r>
      <w:r w:rsidR="00CA6D68" w:rsidRPr="0091479A">
        <w:rPr>
          <w:rFonts w:ascii="Times New Roman" w:hAnsi="Times New Roman" w:cs="Times New Roman"/>
        </w:rPr>
        <w:t xml:space="preserve"> Томской области </w:t>
      </w:r>
      <w:r w:rsidRPr="0091479A">
        <w:rPr>
          <w:rFonts w:ascii="Times New Roman" w:hAnsi="Times New Roman" w:cs="Times New Roman"/>
        </w:rPr>
        <w:t xml:space="preserve">городской округ Стрежевой входит в Северный пояс, наиболее удаленный и слабо связанный с Томской агломерацией. </w:t>
      </w:r>
    </w:p>
    <w:p w:rsidR="00B16E0C" w:rsidRPr="0091479A" w:rsidRDefault="0030392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долгосрочной перспективе г</w:t>
      </w:r>
      <w:r w:rsidR="00093F86" w:rsidRPr="0091479A">
        <w:rPr>
          <w:rFonts w:ascii="Times New Roman" w:hAnsi="Times New Roman" w:cs="Times New Roman"/>
        </w:rPr>
        <w:t xml:space="preserve">ородской округ Стрежевой сохранит свою специализацию на </w:t>
      </w:r>
      <w:proofErr w:type="spellStart"/>
      <w:r w:rsidR="00093F86" w:rsidRPr="0091479A">
        <w:rPr>
          <w:rFonts w:ascii="Times New Roman" w:hAnsi="Times New Roman" w:cs="Times New Roman"/>
        </w:rPr>
        <w:t>нефте</w:t>
      </w:r>
      <w:proofErr w:type="spellEnd"/>
      <w:r w:rsidR="00093F86" w:rsidRPr="0091479A">
        <w:rPr>
          <w:rFonts w:ascii="Times New Roman" w:hAnsi="Times New Roman" w:cs="Times New Roman"/>
        </w:rPr>
        <w:t>- и газодобыче (</w:t>
      </w:r>
      <w:proofErr w:type="spellStart"/>
      <w:r w:rsidR="00093F86" w:rsidRPr="0091479A">
        <w:rPr>
          <w:rFonts w:ascii="Times New Roman" w:hAnsi="Times New Roman" w:cs="Times New Roman"/>
        </w:rPr>
        <w:t>Советско-Соснинское</w:t>
      </w:r>
      <w:proofErr w:type="spellEnd"/>
      <w:r w:rsidR="00093F86" w:rsidRPr="0091479A">
        <w:rPr>
          <w:rFonts w:ascii="Times New Roman" w:hAnsi="Times New Roman" w:cs="Times New Roman"/>
        </w:rPr>
        <w:t xml:space="preserve"> месторождение), но в значительно большей мере будет ориентироваться на </w:t>
      </w:r>
      <w:r w:rsidR="00CA6D68" w:rsidRPr="0091479A">
        <w:rPr>
          <w:rFonts w:ascii="Times New Roman" w:hAnsi="Times New Roman" w:cs="Times New Roman"/>
        </w:rPr>
        <w:t xml:space="preserve">оказание </w:t>
      </w:r>
      <w:r w:rsidR="00093F86" w:rsidRPr="0091479A">
        <w:rPr>
          <w:rFonts w:ascii="Times New Roman" w:hAnsi="Times New Roman" w:cs="Times New Roman"/>
        </w:rPr>
        <w:t>сопутствующи</w:t>
      </w:r>
      <w:r w:rsidR="00CA6D68" w:rsidRPr="0091479A">
        <w:rPr>
          <w:rFonts w:ascii="Times New Roman" w:hAnsi="Times New Roman" w:cs="Times New Roman"/>
        </w:rPr>
        <w:t xml:space="preserve">х сервисных нефтедобыче </w:t>
      </w:r>
      <w:r w:rsidR="00093F86" w:rsidRPr="0091479A">
        <w:rPr>
          <w:rFonts w:ascii="Times New Roman" w:hAnsi="Times New Roman" w:cs="Times New Roman"/>
        </w:rPr>
        <w:t>функции, развитие инновационных методов извлечения нефти и ее первичную переработку</w:t>
      </w:r>
      <w:r w:rsidR="00BE7CDA">
        <w:rPr>
          <w:rFonts w:ascii="Times New Roman" w:hAnsi="Times New Roman" w:cs="Times New Roman"/>
        </w:rPr>
        <w:t xml:space="preserve">. </w:t>
      </w:r>
      <w:r w:rsidR="006F167D">
        <w:rPr>
          <w:rFonts w:ascii="Times New Roman" w:hAnsi="Times New Roman" w:cs="Times New Roman"/>
        </w:rPr>
        <w:t xml:space="preserve">Специфика производства </w:t>
      </w:r>
      <w:r w:rsidR="00093F86" w:rsidRPr="0091479A">
        <w:rPr>
          <w:rFonts w:ascii="Times New Roman" w:hAnsi="Times New Roman" w:cs="Times New Roman"/>
        </w:rPr>
        <w:t xml:space="preserve">потребует создания соответствующих образовательных и научно-исследовательских организаций в кооперации с образовательными организациями высшего образования города Томска. Существенно изменится транспортно-географическое положение города после создания Северной широтной автомобильной дороги, что приведет к концентрации в нем </w:t>
      </w:r>
      <w:proofErr w:type="spellStart"/>
      <w:r w:rsidR="00093F86" w:rsidRPr="0091479A">
        <w:rPr>
          <w:rFonts w:ascii="Times New Roman" w:hAnsi="Times New Roman" w:cs="Times New Roman"/>
        </w:rPr>
        <w:t>транспортно-логистических</w:t>
      </w:r>
      <w:proofErr w:type="spellEnd"/>
      <w:r w:rsidR="00093F86" w:rsidRPr="0091479A">
        <w:rPr>
          <w:rFonts w:ascii="Times New Roman" w:hAnsi="Times New Roman" w:cs="Times New Roman"/>
        </w:rPr>
        <w:t xml:space="preserve"> сервисов. Средняя численность населения городского округа сохраняется на уровне 39 тысяч постоянно проживающего населения.</w:t>
      </w:r>
    </w:p>
    <w:p w:rsidR="00B16E0C" w:rsidRPr="0091479A" w:rsidRDefault="00B16E0C" w:rsidP="002E6061">
      <w:pPr>
        <w:rPr>
          <w:rFonts w:ascii="Times New Roman" w:hAnsi="Times New Roman" w:cs="Times New Roman"/>
        </w:rPr>
      </w:pPr>
    </w:p>
    <w:p w:rsidR="0030392A" w:rsidRPr="009B6EC5" w:rsidRDefault="0030392A" w:rsidP="009B6EC5">
      <w:pPr>
        <w:rPr>
          <w:rFonts w:ascii="Times New Roman" w:hAnsi="Times New Roman" w:cs="Times New Roman"/>
          <w:b/>
        </w:rPr>
      </w:pPr>
      <w:bookmarkStart w:id="130" w:name="_Toc444510845"/>
      <w:bookmarkStart w:id="131" w:name="sub_82"/>
      <w:r w:rsidRPr="009B6EC5">
        <w:rPr>
          <w:rFonts w:ascii="Times New Roman" w:hAnsi="Times New Roman" w:cs="Times New Roman"/>
          <w:b/>
        </w:rPr>
        <w:t>Целевые показатели</w:t>
      </w:r>
      <w:r w:rsidR="009B6EC5">
        <w:rPr>
          <w:rFonts w:ascii="Times New Roman" w:hAnsi="Times New Roman" w:cs="Times New Roman"/>
          <w:b/>
        </w:rPr>
        <w:t xml:space="preserve"> </w:t>
      </w:r>
      <w:r w:rsidRPr="009B6EC5">
        <w:rPr>
          <w:rFonts w:ascii="Times New Roman" w:hAnsi="Times New Roman" w:cs="Times New Roman"/>
          <w:b/>
        </w:rPr>
        <w:t xml:space="preserve">социально-экономического развития </w:t>
      </w:r>
      <w:r w:rsidR="00486995" w:rsidRPr="009B6EC5">
        <w:rPr>
          <w:rFonts w:ascii="Times New Roman" w:hAnsi="Times New Roman" w:cs="Times New Roman"/>
          <w:b/>
        </w:rPr>
        <w:t>городского округа Стрежевой</w:t>
      </w:r>
      <w:bookmarkEnd w:id="130"/>
    </w:p>
    <w:bookmarkEnd w:id="131"/>
    <w:p w:rsidR="0030392A" w:rsidRPr="0091479A" w:rsidRDefault="0030392A" w:rsidP="002E6061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070"/>
        <w:gridCol w:w="850"/>
        <w:gridCol w:w="851"/>
        <w:gridCol w:w="850"/>
        <w:gridCol w:w="851"/>
        <w:gridCol w:w="992"/>
      </w:tblGrid>
      <w:tr w:rsidR="007179A1" w:rsidRPr="006F167D" w:rsidTr="00027CE8">
        <w:tc>
          <w:tcPr>
            <w:tcW w:w="5070" w:type="dxa"/>
          </w:tcPr>
          <w:p w:rsidR="00486995" w:rsidRPr="006F167D" w:rsidRDefault="00486995" w:rsidP="003039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6995" w:rsidRPr="006F167D" w:rsidRDefault="00486995" w:rsidP="00027CE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486995" w:rsidRPr="006F167D" w:rsidRDefault="00486995" w:rsidP="00027CE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</w:tcPr>
          <w:p w:rsidR="00486995" w:rsidRPr="006F167D" w:rsidRDefault="00486995" w:rsidP="00027CE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86995" w:rsidRPr="006F167D" w:rsidRDefault="00486995" w:rsidP="00027CE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486995" w:rsidRPr="006F167D" w:rsidRDefault="00486995" w:rsidP="00027CE8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7179A1" w:rsidRPr="006F167D" w:rsidTr="00027CE8">
        <w:tc>
          <w:tcPr>
            <w:tcW w:w="5070" w:type="dxa"/>
          </w:tcPr>
          <w:p w:rsidR="00486995" w:rsidRPr="006F167D" w:rsidRDefault="00486995" w:rsidP="0099025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32" w:name="_Toc444510846"/>
            <w:bookmarkStart w:id="133" w:name="_Toc444683220"/>
            <w:bookmarkStart w:id="134" w:name="_Toc444776876"/>
            <w:bookmarkStart w:id="135" w:name="_Toc444777803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Численность населения (на конец года), тыс. чел</w:t>
            </w:r>
            <w:r w:rsidR="0099025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bookmarkEnd w:id="132"/>
            <w:bookmarkEnd w:id="133"/>
            <w:bookmarkEnd w:id="134"/>
            <w:bookmarkEnd w:id="135"/>
          </w:p>
        </w:tc>
        <w:tc>
          <w:tcPr>
            <w:tcW w:w="850" w:type="dxa"/>
            <w:shd w:val="clear" w:color="auto" w:fill="auto"/>
            <w:vAlign w:val="center"/>
          </w:tcPr>
          <w:p w:rsidR="00486995" w:rsidRPr="006F167D" w:rsidRDefault="00486995" w:rsidP="008E514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41,</w:t>
            </w:r>
            <w:r w:rsidR="008E5149" w:rsidRPr="006F16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995" w:rsidRPr="006F167D" w:rsidRDefault="00E33FC6" w:rsidP="00E33FC6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995" w:rsidRPr="006F167D" w:rsidRDefault="00486995" w:rsidP="00426D6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41,</w:t>
            </w:r>
            <w:r w:rsidR="00E33FC6" w:rsidRPr="006F16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995" w:rsidRPr="006F167D" w:rsidRDefault="00486995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995" w:rsidRPr="006F167D" w:rsidRDefault="00486995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7179A1" w:rsidRPr="006F167D" w:rsidTr="00027CE8">
        <w:tc>
          <w:tcPr>
            <w:tcW w:w="5070" w:type="dxa"/>
          </w:tcPr>
          <w:p w:rsidR="00221DED" w:rsidRPr="006F167D" w:rsidRDefault="00221DED" w:rsidP="0099025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36" w:name="_Toc444510847"/>
            <w:bookmarkStart w:id="137" w:name="_Toc444683221"/>
            <w:bookmarkStart w:id="138" w:name="_Toc444776877"/>
            <w:bookmarkStart w:id="139" w:name="_Toc444777804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Общая площадь жилых помещений, приходящаяся в среднем на одного жителя (на конец года), кв. м</w:t>
            </w:r>
            <w:r w:rsidR="0099025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bookmarkEnd w:id="136"/>
            <w:bookmarkEnd w:id="137"/>
            <w:bookmarkEnd w:id="138"/>
            <w:bookmarkEnd w:id="139"/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C4458C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7179A1" w:rsidRPr="006F167D" w:rsidTr="00027CE8">
        <w:tc>
          <w:tcPr>
            <w:tcW w:w="5070" w:type="dxa"/>
          </w:tcPr>
          <w:p w:rsidR="001468E1" w:rsidRPr="006F167D" w:rsidRDefault="00C4458C" w:rsidP="00221DE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40" w:name="_Toc444510848"/>
            <w:bookmarkStart w:id="141" w:name="_Toc444683222"/>
            <w:bookmarkStart w:id="142" w:name="_Toc444776878"/>
            <w:bookmarkStart w:id="143" w:name="_Toc444777805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Экономически активное население, чел.</w:t>
            </w:r>
            <w:bookmarkEnd w:id="140"/>
            <w:bookmarkEnd w:id="141"/>
            <w:bookmarkEnd w:id="142"/>
            <w:bookmarkEnd w:id="143"/>
          </w:p>
        </w:tc>
        <w:tc>
          <w:tcPr>
            <w:tcW w:w="850" w:type="dxa"/>
            <w:shd w:val="clear" w:color="auto" w:fill="auto"/>
            <w:vAlign w:val="center"/>
          </w:tcPr>
          <w:p w:rsidR="001468E1" w:rsidRPr="006F167D" w:rsidRDefault="00461FDC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8E1" w:rsidRPr="006F167D" w:rsidRDefault="00461FDC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8E1" w:rsidRPr="006F167D" w:rsidRDefault="00461FDC" w:rsidP="004C3FD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C3FD9" w:rsidRPr="006F16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8E1" w:rsidRPr="006F167D" w:rsidRDefault="00461FDC" w:rsidP="002747BC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747BC" w:rsidRPr="006F16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8E1" w:rsidRPr="006F167D" w:rsidRDefault="00461FDC" w:rsidP="002747BC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747BC" w:rsidRPr="006F16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179A1" w:rsidRPr="006F167D" w:rsidTr="00027CE8">
        <w:tc>
          <w:tcPr>
            <w:tcW w:w="5070" w:type="dxa"/>
          </w:tcPr>
          <w:p w:rsidR="001468E1" w:rsidRPr="006F167D" w:rsidRDefault="001468E1" w:rsidP="007F2E8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44" w:name="_Toc444510849"/>
            <w:bookmarkStart w:id="145" w:name="_Toc444683223"/>
            <w:bookmarkStart w:id="146" w:name="_Toc444776879"/>
            <w:bookmarkStart w:id="147" w:name="_Toc444777806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Отношение числа занятых в экономике (</w:t>
            </w:r>
            <w:r w:rsidR="007F2E8B" w:rsidRPr="006F167D">
              <w:rPr>
                <w:rFonts w:ascii="Times New Roman" w:hAnsi="Times New Roman" w:cs="Times New Roman"/>
                <w:b w:val="0"/>
                <w:color w:val="auto"/>
              </w:rPr>
              <w:t>работающие</w:t>
            </w:r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) к численности населения в городе в трудоспособном возрасте (мужчины 16-59 лет, женщины 16-54</w:t>
            </w:r>
            <w:r w:rsidR="00C4458C" w:rsidRPr="006F167D">
              <w:rPr>
                <w:rFonts w:ascii="Times New Roman" w:hAnsi="Times New Roman" w:cs="Times New Roman"/>
                <w:b w:val="0"/>
                <w:color w:val="auto"/>
              </w:rPr>
              <w:t xml:space="preserve"> лет), %</w:t>
            </w:r>
            <w:bookmarkEnd w:id="144"/>
            <w:bookmarkEnd w:id="145"/>
            <w:bookmarkEnd w:id="146"/>
            <w:bookmarkEnd w:id="147"/>
          </w:p>
        </w:tc>
        <w:tc>
          <w:tcPr>
            <w:tcW w:w="850" w:type="dxa"/>
            <w:shd w:val="clear" w:color="auto" w:fill="auto"/>
            <w:vAlign w:val="center"/>
          </w:tcPr>
          <w:p w:rsidR="001468E1" w:rsidRPr="006F167D" w:rsidRDefault="007F2E8B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8E1" w:rsidRPr="006F167D" w:rsidRDefault="006005EE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8E1" w:rsidRPr="006F167D" w:rsidRDefault="006005EE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8E1" w:rsidRPr="006F167D" w:rsidRDefault="006005EE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8E1" w:rsidRPr="006F167D" w:rsidRDefault="006005EE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</w:tr>
      <w:tr w:rsidR="007179A1" w:rsidRPr="006F167D" w:rsidTr="00027CE8">
        <w:tc>
          <w:tcPr>
            <w:tcW w:w="5070" w:type="dxa"/>
          </w:tcPr>
          <w:p w:rsidR="00221DED" w:rsidRPr="006F167D" w:rsidRDefault="00221DED" w:rsidP="0099025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48" w:name="_Toc444510850"/>
            <w:bookmarkStart w:id="149" w:name="_Toc444683224"/>
            <w:bookmarkStart w:id="150" w:name="_Toc444776880"/>
            <w:bookmarkStart w:id="151" w:name="_Toc444777807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Среднемесячная начисленная заработная плата работников крупных и средних предприятий, руб</w:t>
            </w:r>
            <w:r w:rsidR="0099025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bookmarkEnd w:id="148"/>
            <w:bookmarkEnd w:id="149"/>
            <w:bookmarkEnd w:id="150"/>
            <w:bookmarkEnd w:id="151"/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121B77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50988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55830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78162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105518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DED" w:rsidRPr="006F167D" w:rsidRDefault="00221DED" w:rsidP="00221DE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137173</w:t>
            </w:r>
          </w:p>
        </w:tc>
      </w:tr>
      <w:tr w:rsidR="007179A1" w:rsidRPr="006F167D" w:rsidTr="00027CE8">
        <w:tc>
          <w:tcPr>
            <w:tcW w:w="5070" w:type="dxa"/>
          </w:tcPr>
          <w:p w:rsidR="00221DED" w:rsidRPr="006F167D" w:rsidRDefault="00221DED" w:rsidP="00221DE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52" w:name="_Toc444510851"/>
            <w:bookmarkStart w:id="153" w:name="_Toc444683225"/>
            <w:bookmarkStart w:id="154" w:name="_Toc444776881"/>
            <w:bookmarkStart w:id="155" w:name="_Toc444777808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 xml:space="preserve">Протяженность автомобильных дорог общего пользования </w:t>
            </w:r>
            <w:r w:rsidR="00BF6451" w:rsidRPr="006F167D">
              <w:rPr>
                <w:rFonts w:ascii="Times New Roman" w:hAnsi="Times New Roman" w:cs="Times New Roman"/>
                <w:b w:val="0"/>
                <w:color w:val="auto"/>
              </w:rPr>
              <w:t xml:space="preserve">местного значения </w:t>
            </w:r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 xml:space="preserve">с твердым покрытием, </w:t>
            </w:r>
            <w:proofErr w:type="gramStart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км</w:t>
            </w:r>
            <w:bookmarkEnd w:id="152"/>
            <w:bookmarkEnd w:id="153"/>
            <w:bookmarkEnd w:id="154"/>
            <w:bookmarkEnd w:id="155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426D61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426D61" w:rsidP="00426D6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DED" w:rsidRPr="006F167D" w:rsidRDefault="00BF6451" w:rsidP="00512533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56,</w:t>
            </w:r>
            <w:r w:rsidR="00512533" w:rsidRPr="006F16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DED" w:rsidRPr="006F167D" w:rsidRDefault="00BF6451" w:rsidP="00512533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56,</w:t>
            </w:r>
            <w:r w:rsidR="00512533" w:rsidRPr="006F16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DED" w:rsidRPr="006F167D" w:rsidRDefault="00BF6451" w:rsidP="00512533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56,</w:t>
            </w:r>
            <w:r w:rsidR="00512533" w:rsidRPr="006F16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79A1" w:rsidRPr="006F167D" w:rsidTr="00027CE8">
        <w:tc>
          <w:tcPr>
            <w:tcW w:w="5070" w:type="dxa"/>
          </w:tcPr>
          <w:p w:rsidR="00221DED" w:rsidRPr="006F167D" w:rsidRDefault="00221DED" w:rsidP="0099025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56" w:name="_Toc444510852"/>
            <w:bookmarkStart w:id="157" w:name="_Toc444683226"/>
            <w:bookmarkStart w:id="158" w:name="_Toc444776882"/>
            <w:bookmarkStart w:id="159" w:name="_Toc444777809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по средним и крупным предприятиям, млн. руб</w:t>
            </w:r>
            <w:r w:rsidR="0099025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bookmarkEnd w:id="156"/>
            <w:bookmarkEnd w:id="157"/>
            <w:bookmarkEnd w:id="158"/>
            <w:bookmarkEnd w:id="159"/>
          </w:p>
        </w:tc>
        <w:tc>
          <w:tcPr>
            <w:tcW w:w="850" w:type="dxa"/>
            <w:vAlign w:val="center"/>
          </w:tcPr>
          <w:p w:rsidR="00221DED" w:rsidRPr="006F167D" w:rsidRDefault="00571018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4635,9</w:t>
            </w:r>
          </w:p>
        </w:tc>
        <w:tc>
          <w:tcPr>
            <w:tcW w:w="851" w:type="dxa"/>
            <w:vAlign w:val="center"/>
          </w:tcPr>
          <w:p w:rsidR="00221DED" w:rsidRPr="006F167D" w:rsidRDefault="004E0BF2" w:rsidP="007179A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179A1" w:rsidRPr="006F167D">
              <w:rPr>
                <w:rFonts w:ascii="Times New Roman" w:hAnsi="Times New Roman" w:cs="Times New Roman"/>
                <w:sz w:val="18"/>
                <w:szCs w:val="18"/>
              </w:rPr>
              <w:t>286,4</w:t>
            </w:r>
          </w:p>
        </w:tc>
        <w:tc>
          <w:tcPr>
            <w:tcW w:w="850" w:type="dxa"/>
            <w:vAlign w:val="center"/>
          </w:tcPr>
          <w:p w:rsidR="00221DED" w:rsidRPr="006F167D" w:rsidRDefault="004E0BF2" w:rsidP="007179A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179A1" w:rsidRPr="006F167D">
              <w:rPr>
                <w:rFonts w:ascii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851" w:type="dxa"/>
            <w:vAlign w:val="center"/>
          </w:tcPr>
          <w:p w:rsidR="00221DED" w:rsidRPr="006F167D" w:rsidRDefault="00A62B2F" w:rsidP="007179A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179A1" w:rsidRPr="006F167D">
              <w:rPr>
                <w:rFonts w:ascii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DED" w:rsidRPr="006F167D" w:rsidRDefault="00A62B2F" w:rsidP="007179A1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9A1" w:rsidRPr="006F167D">
              <w:rPr>
                <w:rFonts w:ascii="Times New Roman" w:hAnsi="Times New Roman" w:cs="Times New Roman"/>
                <w:sz w:val="18"/>
                <w:szCs w:val="18"/>
              </w:rPr>
              <w:t>7830,1</w:t>
            </w:r>
          </w:p>
        </w:tc>
      </w:tr>
      <w:tr w:rsidR="007179A1" w:rsidRPr="006F167D" w:rsidTr="00027CE8">
        <w:tc>
          <w:tcPr>
            <w:tcW w:w="5070" w:type="dxa"/>
          </w:tcPr>
          <w:p w:rsidR="00221DED" w:rsidRPr="006F167D" w:rsidRDefault="0084143A" w:rsidP="00221DE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60" w:name="_Toc444510853"/>
            <w:bookmarkStart w:id="161" w:name="_Toc444683227"/>
            <w:bookmarkStart w:id="162" w:name="_Toc444776883"/>
            <w:bookmarkStart w:id="163" w:name="_Toc444777810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 w:rsidR="00571018" w:rsidRPr="006F167D">
              <w:rPr>
                <w:rFonts w:ascii="Times New Roman" w:hAnsi="Times New Roman" w:cs="Times New Roman"/>
                <w:b w:val="0"/>
                <w:color w:val="auto"/>
              </w:rPr>
              <w:t>, %</w:t>
            </w:r>
            <w:bookmarkEnd w:id="160"/>
            <w:bookmarkEnd w:id="161"/>
            <w:bookmarkEnd w:id="162"/>
            <w:bookmarkEnd w:id="163"/>
          </w:p>
        </w:tc>
        <w:tc>
          <w:tcPr>
            <w:tcW w:w="850" w:type="dxa"/>
            <w:vAlign w:val="center"/>
          </w:tcPr>
          <w:p w:rsidR="00221DED" w:rsidRPr="006F167D" w:rsidRDefault="0084143A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42,07</w:t>
            </w:r>
          </w:p>
        </w:tc>
        <w:tc>
          <w:tcPr>
            <w:tcW w:w="851" w:type="dxa"/>
            <w:vAlign w:val="center"/>
          </w:tcPr>
          <w:p w:rsidR="00221DED" w:rsidRPr="006F167D" w:rsidRDefault="0084143A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0" w:type="dxa"/>
            <w:vAlign w:val="center"/>
          </w:tcPr>
          <w:p w:rsidR="00221DED" w:rsidRPr="006F167D" w:rsidRDefault="0084143A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1" w:type="dxa"/>
            <w:vAlign w:val="center"/>
          </w:tcPr>
          <w:p w:rsidR="00221DED" w:rsidRPr="006F167D" w:rsidRDefault="0084143A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vAlign w:val="center"/>
          </w:tcPr>
          <w:p w:rsidR="00221DED" w:rsidRPr="006F167D" w:rsidRDefault="0084143A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</w:tr>
      <w:tr w:rsidR="007179A1" w:rsidRPr="006F167D" w:rsidTr="00027CE8">
        <w:tc>
          <w:tcPr>
            <w:tcW w:w="5070" w:type="dxa"/>
          </w:tcPr>
          <w:p w:rsidR="007179A1" w:rsidRPr="006F167D" w:rsidRDefault="007179A1" w:rsidP="0099025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64" w:name="_Toc444510854"/>
            <w:bookmarkStart w:id="165" w:name="_Toc444683228"/>
            <w:bookmarkStart w:id="166" w:name="_Toc444776884"/>
            <w:bookmarkStart w:id="167" w:name="_Toc444777811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Объем поступлений налогов на совокупный доход в консолидированный бюджет Томской области с территории городского округа Стрежевой, млн. руб</w:t>
            </w:r>
            <w:r w:rsidR="0099025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bookmarkEnd w:id="164"/>
            <w:bookmarkEnd w:id="165"/>
            <w:bookmarkEnd w:id="166"/>
            <w:bookmarkEnd w:id="167"/>
          </w:p>
        </w:tc>
        <w:tc>
          <w:tcPr>
            <w:tcW w:w="850" w:type="dxa"/>
            <w:vAlign w:val="center"/>
          </w:tcPr>
          <w:p w:rsidR="007179A1" w:rsidRPr="006F167D" w:rsidRDefault="002747BC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1" w:type="dxa"/>
            <w:vAlign w:val="center"/>
          </w:tcPr>
          <w:p w:rsidR="007179A1" w:rsidRPr="006F167D" w:rsidRDefault="0008364D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850" w:type="dxa"/>
            <w:vAlign w:val="center"/>
          </w:tcPr>
          <w:p w:rsidR="007179A1" w:rsidRPr="006F167D" w:rsidRDefault="0008364D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1" w:type="dxa"/>
            <w:vAlign w:val="center"/>
          </w:tcPr>
          <w:p w:rsidR="007179A1" w:rsidRPr="006F167D" w:rsidRDefault="0008364D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992" w:type="dxa"/>
            <w:vAlign w:val="center"/>
          </w:tcPr>
          <w:p w:rsidR="007179A1" w:rsidRPr="006F167D" w:rsidRDefault="0008364D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</w:tc>
      </w:tr>
      <w:tr w:rsidR="00493CA0" w:rsidRPr="006F167D" w:rsidTr="00027CE8">
        <w:tc>
          <w:tcPr>
            <w:tcW w:w="5070" w:type="dxa"/>
          </w:tcPr>
          <w:p w:rsidR="00493CA0" w:rsidRPr="006F167D" w:rsidRDefault="00493CA0" w:rsidP="00221DE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68" w:name="_Toc444510855"/>
            <w:bookmarkStart w:id="169" w:name="_Toc444683229"/>
            <w:bookmarkStart w:id="170" w:name="_Toc444776885"/>
            <w:bookmarkStart w:id="171" w:name="_Toc444777812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>Доля работников по виду экономической деятельности «Обрабатывающие производства» от среднесписочной численности</w:t>
            </w:r>
            <w:bookmarkEnd w:id="168"/>
            <w:bookmarkEnd w:id="169"/>
            <w:r w:rsidR="00990253">
              <w:rPr>
                <w:rFonts w:ascii="Times New Roman" w:hAnsi="Times New Roman" w:cs="Times New Roman"/>
                <w:b w:val="0"/>
                <w:color w:val="auto"/>
              </w:rPr>
              <w:t>, %</w:t>
            </w:r>
            <w:bookmarkEnd w:id="170"/>
            <w:bookmarkEnd w:id="171"/>
            <w:r w:rsidRPr="006F167D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93CA0" w:rsidRPr="006F167D" w:rsidRDefault="00267074" w:rsidP="00221D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vAlign w:val="center"/>
          </w:tcPr>
          <w:p w:rsidR="00493CA0" w:rsidRPr="006F167D" w:rsidRDefault="00267074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vAlign w:val="center"/>
          </w:tcPr>
          <w:p w:rsidR="00493CA0" w:rsidRPr="006F167D" w:rsidRDefault="00267074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vAlign w:val="center"/>
          </w:tcPr>
          <w:p w:rsidR="00493CA0" w:rsidRPr="006F167D" w:rsidRDefault="00267074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vAlign w:val="center"/>
          </w:tcPr>
          <w:p w:rsidR="00493CA0" w:rsidRPr="006F167D" w:rsidRDefault="00267074" w:rsidP="0084143A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7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</w:tbl>
    <w:p w:rsidR="00486995" w:rsidRPr="0091479A" w:rsidRDefault="00486995" w:rsidP="002E6061">
      <w:pPr>
        <w:ind w:firstLine="709"/>
        <w:rPr>
          <w:rFonts w:ascii="Times New Roman" w:hAnsi="Times New Roman" w:cs="Times New Roman"/>
        </w:rPr>
      </w:pPr>
    </w:p>
    <w:p w:rsidR="00945220" w:rsidRPr="0091479A" w:rsidRDefault="00945220" w:rsidP="002E606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bookmarkStart w:id="172" w:name="_Toc444510856"/>
      <w:bookmarkStart w:id="173" w:name="_Toc444683230"/>
      <w:bookmarkStart w:id="174" w:name="_Toc444776886"/>
      <w:bookmarkStart w:id="175" w:name="_Toc444777813"/>
      <w:r w:rsidRPr="0091479A">
        <w:rPr>
          <w:rFonts w:ascii="Times New Roman" w:hAnsi="Times New Roman" w:cs="Times New Roman"/>
          <w:b w:val="0"/>
          <w:color w:val="auto"/>
        </w:rPr>
        <w:t>Нормативы минимальной обеспеченности населения площадью торговых объектов на территории Томской области, кв. метров на 1 000 человек</w:t>
      </w:r>
      <w:bookmarkEnd w:id="172"/>
      <w:bookmarkEnd w:id="173"/>
      <w:bookmarkEnd w:id="174"/>
      <w:bookmarkEnd w:id="175"/>
    </w:p>
    <w:p w:rsidR="00945220" w:rsidRPr="0091479A" w:rsidRDefault="00945220" w:rsidP="002E6061">
      <w:pPr>
        <w:ind w:firstLine="709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59"/>
        <w:gridCol w:w="2552"/>
        <w:gridCol w:w="2835"/>
      </w:tblGrid>
      <w:tr w:rsidR="00945220" w:rsidRPr="0091479A" w:rsidTr="00027CE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945220" w:rsidP="00DF0199">
            <w:pPr>
              <w:pStyle w:val="af2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945220" w:rsidP="00DF0199">
            <w:pPr>
              <w:pStyle w:val="af2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Суммарный норматив</w:t>
            </w:r>
            <w:r w:rsidR="003D2013" w:rsidRPr="00914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2013" w:rsidRPr="0091479A">
              <w:rPr>
                <w:rFonts w:ascii="Times New Roman" w:hAnsi="Times New Roman" w:cs="Times New Roman"/>
              </w:rPr>
              <w:t>кВ</w:t>
            </w:r>
            <w:proofErr w:type="gramStart"/>
            <w:r w:rsidR="003D2013" w:rsidRPr="0091479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220" w:rsidRPr="0091479A" w:rsidRDefault="00945220" w:rsidP="003D201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45220" w:rsidRPr="0091479A" w:rsidTr="00027CE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945220" w:rsidP="00DF019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945220" w:rsidP="00DF019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945220" w:rsidP="00DF0199">
            <w:pPr>
              <w:pStyle w:val="af2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торговых объектов по продаже продовольственных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220" w:rsidRPr="0091479A" w:rsidRDefault="00945220" w:rsidP="00DF0199">
            <w:pPr>
              <w:pStyle w:val="af2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торговых объектов по продаже непродовольственных товаров</w:t>
            </w:r>
          </w:p>
        </w:tc>
      </w:tr>
      <w:tr w:rsidR="00945220" w:rsidRPr="0091479A" w:rsidTr="00027C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0" w:rsidRPr="0091479A" w:rsidRDefault="003D2013" w:rsidP="003D2013">
            <w:pPr>
              <w:pStyle w:val="af2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г.</w:t>
            </w:r>
            <w:r w:rsidR="00945220" w:rsidRPr="0091479A">
              <w:rPr>
                <w:rFonts w:ascii="Times New Roman" w:hAnsi="Times New Roman" w:cs="Times New Roman"/>
              </w:rPr>
              <w:t xml:space="preserve"> Стрежевой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20" w:rsidRPr="0091479A" w:rsidRDefault="00945220" w:rsidP="0057101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387,3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20" w:rsidRPr="0091479A" w:rsidRDefault="00945220" w:rsidP="0057101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220" w:rsidRPr="0091479A" w:rsidRDefault="00945220" w:rsidP="0057101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269,1</w:t>
            </w:r>
          </w:p>
        </w:tc>
      </w:tr>
    </w:tbl>
    <w:p w:rsidR="00945220" w:rsidRPr="0091479A" w:rsidRDefault="00945220" w:rsidP="00B534D9">
      <w:pPr>
        <w:rPr>
          <w:rFonts w:ascii="Times New Roman" w:hAnsi="Times New Roman" w:cs="Times New Roman"/>
        </w:rPr>
      </w:pPr>
    </w:p>
    <w:p w:rsidR="00D9389E" w:rsidRPr="00990253" w:rsidRDefault="00D9389E" w:rsidP="00B534D9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76" w:name="_Toc444683231"/>
      <w:bookmarkStart w:id="177" w:name="_Toc444777814"/>
      <w:bookmarkStart w:id="178" w:name="sub_74"/>
      <w:r w:rsidRPr="00990253">
        <w:rPr>
          <w:rStyle w:val="a3"/>
          <w:rFonts w:ascii="Times New Roman" w:hAnsi="Times New Roman" w:cs="Times New Roman"/>
          <w:b/>
          <w:bCs w:val="0"/>
          <w:color w:val="auto"/>
          <w:sz w:val="24"/>
          <w:szCs w:val="24"/>
        </w:rPr>
        <w:t>Приложение 2</w:t>
      </w:r>
      <w:bookmarkEnd w:id="176"/>
      <w:bookmarkEnd w:id="177"/>
    </w:p>
    <w:p w:rsidR="00D9389E" w:rsidRPr="00990253" w:rsidRDefault="00D9389E" w:rsidP="00B534D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79" w:name="_Toc444510857"/>
      <w:bookmarkStart w:id="180" w:name="_Toc444777815"/>
      <w:bookmarkEnd w:id="178"/>
      <w:r w:rsidRPr="00990253">
        <w:rPr>
          <w:rFonts w:ascii="Times New Roman" w:hAnsi="Times New Roman" w:cs="Times New Roman"/>
          <w:color w:val="auto"/>
          <w:sz w:val="24"/>
          <w:szCs w:val="24"/>
        </w:rPr>
        <w:t>Отраслевые и инфраструктурные приоритеты развития</w:t>
      </w:r>
      <w:bookmarkEnd w:id="179"/>
      <w:bookmarkEnd w:id="180"/>
      <w:r w:rsidRPr="009902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389E" w:rsidRPr="00990253" w:rsidRDefault="00D9389E" w:rsidP="00B534D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81" w:name="_Toc444510858"/>
      <w:bookmarkStart w:id="182" w:name="_Toc444683233"/>
      <w:bookmarkStart w:id="183" w:name="_Toc444777816"/>
      <w:r w:rsidRPr="00990253">
        <w:rPr>
          <w:rFonts w:ascii="Times New Roman" w:hAnsi="Times New Roman" w:cs="Times New Roman"/>
          <w:color w:val="auto"/>
          <w:sz w:val="24"/>
          <w:szCs w:val="24"/>
        </w:rPr>
        <w:t>городского округа Стрежевой</w:t>
      </w:r>
      <w:bookmarkEnd w:id="181"/>
      <w:bookmarkEnd w:id="182"/>
      <w:bookmarkEnd w:id="183"/>
    </w:p>
    <w:p w:rsidR="00D9389E" w:rsidRPr="0091479A" w:rsidRDefault="00D9389E" w:rsidP="00B534D9">
      <w:pPr>
        <w:rPr>
          <w:rFonts w:ascii="Times New Roman" w:hAnsi="Times New Roman" w:cs="Times New Roman"/>
        </w:rPr>
      </w:pPr>
    </w:p>
    <w:p w:rsidR="0097163E" w:rsidRPr="0091479A" w:rsidRDefault="0097163E" w:rsidP="0097163E">
      <w:pPr>
        <w:ind w:right="76" w:firstLine="540"/>
        <w:rPr>
          <w:rFonts w:ascii="Times New Roman" w:hAnsi="Times New Roman" w:cs="Times New Roman"/>
        </w:rPr>
      </w:pPr>
      <w:proofErr w:type="gramStart"/>
      <w:r w:rsidRPr="0091479A">
        <w:rPr>
          <w:rFonts w:ascii="Times New Roman" w:hAnsi="Times New Roman" w:cs="Times New Roman"/>
        </w:rPr>
        <w:t xml:space="preserve">Согласно </w:t>
      </w:r>
      <w:r w:rsidR="006D2E81" w:rsidRPr="0091479A">
        <w:rPr>
          <w:rFonts w:ascii="Times New Roman" w:hAnsi="Times New Roman" w:cs="Times New Roman"/>
        </w:rPr>
        <w:t>Стратегии социально-экономическо</w:t>
      </w:r>
      <w:r w:rsidR="00373DC0">
        <w:rPr>
          <w:rFonts w:ascii="Times New Roman" w:hAnsi="Times New Roman" w:cs="Times New Roman"/>
        </w:rPr>
        <w:t>му</w:t>
      </w:r>
      <w:r w:rsidR="006D2E81" w:rsidRPr="0091479A">
        <w:rPr>
          <w:rFonts w:ascii="Times New Roman" w:hAnsi="Times New Roman" w:cs="Times New Roman"/>
        </w:rPr>
        <w:t xml:space="preserve"> </w:t>
      </w:r>
      <w:r w:rsidR="00553274" w:rsidRPr="0091479A">
        <w:rPr>
          <w:rFonts w:ascii="Times New Roman" w:hAnsi="Times New Roman" w:cs="Times New Roman"/>
        </w:rPr>
        <w:t>развити</w:t>
      </w:r>
      <w:r w:rsidR="00373DC0">
        <w:rPr>
          <w:rFonts w:ascii="Times New Roman" w:hAnsi="Times New Roman" w:cs="Times New Roman"/>
        </w:rPr>
        <w:t>я</w:t>
      </w:r>
      <w:r w:rsidR="00553274" w:rsidRPr="0091479A">
        <w:rPr>
          <w:rFonts w:ascii="Times New Roman" w:hAnsi="Times New Roman" w:cs="Times New Roman"/>
        </w:rPr>
        <w:t xml:space="preserve"> Томской области до 2030 года, </w:t>
      </w:r>
      <w:r w:rsidRPr="0091479A">
        <w:rPr>
          <w:rFonts w:ascii="Times New Roman" w:hAnsi="Times New Roman" w:cs="Times New Roman"/>
        </w:rPr>
        <w:t>Генерально</w:t>
      </w:r>
      <w:r w:rsidR="00373DC0">
        <w:rPr>
          <w:rFonts w:ascii="Times New Roman" w:hAnsi="Times New Roman" w:cs="Times New Roman"/>
        </w:rPr>
        <w:t>го</w:t>
      </w:r>
      <w:r w:rsidRPr="0091479A">
        <w:rPr>
          <w:rFonts w:ascii="Times New Roman" w:hAnsi="Times New Roman" w:cs="Times New Roman"/>
        </w:rPr>
        <w:t xml:space="preserve"> плану городского округа Стрежевой перспективы развития транспортной инфраструктуры связаны с прокладкой по территории Томской области Северо-Сибирской железнодорожной магистрали (Усть-Илимск – Белый Яр – Нижневартовск) и Северной широтной автодороги (</w:t>
      </w:r>
      <w:proofErr w:type="spellStart"/>
      <w:r w:rsidRPr="0091479A">
        <w:rPr>
          <w:rFonts w:ascii="Times New Roman" w:hAnsi="Times New Roman" w:cs="Times New Roman"/>
        </w:rPr>
        <w:t>Ивдель</w:t>
      </w:r>
      <w:proofErr w:type="spellEnd"/>
      <w:r w:rsidRPr="0091479A">
        <w:rPr>
          <w:rFonts w:ascii="Times New Roman" w:hAnsi="Times New Roman" w:cs="Times New Roman"/>
        </w:rPr>
        <w:t xml:space="preserve"> – Ханты-Мансийск – Нижневартовск – Томск).</w:t>
      </w:r>
      <w:proofErr w:type="gramEnd"/>
    </w:p>
    <w:p w:rsidR="0097163E" w:rsidRPr="0091479A" w:rsidRDefault="00C95514" w:rsidP="0097163E">
      <w:pPr>
        <w:ind w:firstLine="54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соответствии со </w:t>
      </w:r>
      <w:r w:rsidR="0097163E" w:rsidRPr="0091479A">
        <w:rPr>
          <w:rFonts w:ascii="Times New Roman" w:hAnsi="Times New Roman" w:cs="Times New Roman"/>
        </w:rPr>
        <w:t>Схем</w:t>
      </w:r>
      <w:r w:rsidRPr="0091479A">
        <w:rPr>
          <w:rFonts w:ascii="Times New Roman" w:hAnsi="Times New Roman" w:cs="Times New Roman"/>
        </w:rPr>
        <w:t>ой</w:t>
      </w:r>
      <w:r w:rsidR="0097163E" w:rsidRPr="0091479A">
        <w:rPr>
          <w:rFonts w:ascii="Times New Roman" w:hAnsi="Times New Roman" w:cs="Times New Roman"/>
        </w:rPr>
        <w:t xml:space="preserve"> территориального планирования Томской области по территории городского округа Стрежевой пройдут следующие автодороги:</w:t>
      </w:r>
    </w:p>
    <w:p w:rsidR="0097163E" w:rsidRPr="0091479A" w:rsidRDefault="0097163E" w:rsidP="0097163E">
      <w:pPr>
        <w:pStyle w:val="af0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 северо-восточной стороны города пройдет трасса "Северной широтной автодороги" федерального значения (</w:t>
      </w:r>
      <w:proofErr w:type="spellStart"/>
      <w:r w:rsidRPr="0091479A">
        <w:rPr>
          <w:rFonts w:ascii="Times New Roman" w:hAnsi="Times New Roman" w:cs="Times New Roman"/>
        </w:rPr>
        <w:t>Ивдель</w:t>
      </w:r>
      <w:proofErr w:type="spellEnd"/>
      <w:r w:rsidRPr="0091479A">
        <w:rPr>
          <w:rFonts w:ascii="Times New Roman" w:hAnsi="Times New Roman" w:cs="Times New Roman"/>
        </w:rPr>
        <w:t xml:space="preserve"> – Ханты-Мансийск – Нижневартовск – Томск), прокладываемая вдоль трассы </w:t>
      </w:r>
      <w:proofErr w:type="spellStart"/>
      <w:r w:rsidRPr="0091479A">
        <w:rPr>
          <w:rFonts w:ascii="Times New Roman" w:hAnsi="Times New Roman" w:cs="Times New Roman"/>
        </w:rPr>
        <w:t>Севсиба</w:t>
      </w:r>
      <w:proofErr w:type="spellEnd"/>
      <w:r w:rsidRPr="0091479A">
        <w:rPr>
          <w:rFonts w:ascii="Times New Roman" w:hAnsi="Times New Roman" w:cs="Times New Roman"/>
        </w:rPr>
        <w:t xml:space="preserve">; по трассе автодороги намечается строительство совмещенного </w:t>
      </w:r>
      <w:proofErr w:type="spellStart"/>
      <w:r w:rsidRPr="0091479A">
        <w:rPr>
          <w:rFonts w:ascii="Times New Roman" w:hAnsi="Times New Roman" w:cs="Times New Roman"/>
        </w:rPr>
        <w:t>автожелезнодорожного</w:t>
      </w:r>
      <w:proofErr w:type="spellEnd"/>
      <w:r w:rsidRPr="0091479A">
        <w:rPr>
          <w:rFonts w:ascii="Times New Roman" w:hAnsi="Times New Roman" w:cs="Times New Roman"/>
        </w:rPr>
        <w:t xml:space="preserve"> мостового перехода через р. Обь и её протоки; расположение мостового перехода намечено  выше по течению от города Стрежевого</w:t>
      </w:r>
      <w:r w:rsidR="000349AD">
        <w:rPr>
          <w:rFonts w:ascii="Times New Roman" w:hAnsi="Times New Roman" w:cs="Times New Roman"/>
        </w:rPr>
        <w:t>;</w:t>
      </w:r>
    </w:p>
    <w:p w:rsidR="0097163E" w:rsidRPr="0091479A" w:rsidRDefault="0097163E" w:rsidP="0097163E">
      <w:pPr>
        <w:pStyle w:val="af0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автодорога регионального значения Стрежевой – Лукашкин Яр – Молодежный и далее в перспективе до пос. Белый Яр</w:t>
      </w:r>
      <w:r w:rsidR="000349AD">
        <w:rPr>
          <w:rFonts w:ascii="Times New Roman" w:hAnsi="Times New Roman" w:cs="Times New Roman"/>
        </w:rPr>
        <w:t>;</w:t>
      </w:r>
    </w:p>
    <w:p w:rsidR="0097163E" w:rsidRPr="0091479A" w:rsidRDefault="0097163E" w:rsidP="0097163E">
      <w:pPr>
        <w:pStyle w:val="af0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перевод автодороги ведомственного подчинения Стрежевой – Пионерный – </w:t>
      </w:r>
      <w:proofErr w:type="spellStart"/>
      <w:r w:rsidRPr="0091479A">
        <w:rPr>
          <w:rFonts w:ascii="Times New Roman" w:hAnsi="Times New Roman" w:cs="Times New Roman"/>
        </w:rPr>
        <w:t>Н.Васюган</w:t>
      </w:r>
      <w:proofErr w:type="spellEnd"/>
      <w:r w:rsidRPr="0091479A">
        <w:rPr>
          <w:rFonts w:ascii="Times New Roman" w:hAnsi="Times New Roman" w:cs="Times New Roman"/>
        </w:rPr>
        <w:t xml:space="preserve"> в автодорогу общего пользования с продлением ее в южном направлении до пересечения с Транссибирским транспортным коридором</w:t>
      </w:r>
      <w:r w:rsidR="000349AD">
        <w:rPr>
          <w:rFonts w:ascii="Times New Roman" w:hAnsi="Times New Roman" w:cs="Times New Roman"/>
        </w:rPr>
        <w:t>;</w:t>
      </w:r>
    </w:p>
    <w:p w:rsidR="0097163E" w:rsidRPr="0091479A" w:rsidRDefault="0097163E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Согласно Стратегии Томской области к 2030 году значимое воздействие на пространственное развитие окажет реализация следующих крупных инфраструктурных проектов способствующих сбалансированному развитию территории города:</w:t>
      </w:r>
    </w:p>
    <w:p w:rsidR="0097163E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97163E" w:rsidRPr="0091479A">
        <w:rPr>
          <w:rFonts w:ascii="Times New Roman" w:hAnsi="Times New Roman" w:cs="Times New Roman"/>
        </w:rPr>
        <w:t xml:space="preserve">строительство Северной широтной автомобильной дороги (участок Томск - </w:t>
      </w:r>
      <w:proofErr w:type="spellStart"/>
      <w:r w:rsidR="0097163E" w:rsidRPr="0091479A">
        <w:rPr>
          <w:rFonts w:ascii="Times New Roman" w:hAnsi="Times New Roman" w:cs="Times New Roman"/>
        </w:rPr>
        <w:t>Каргасок</w:t>
      </w:r>
      <w:proofErr w:type="spellEnd"/>
      <w:r w:rsidR="0097163E" w:rsidRPr="0091479A">
        <w:rPr>
          <w:rFonts w:ascii="Times New Roman" w:hAnsi="Times New Roman" w:cs="Times New Roman"/>
        </w:rPr>
        <w:t xml:space="preserve"> - Стрежевой);</w:t>
      </w:r>
    </w:p>
    <w:p w:rsidR="0097163E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97163E" w:rsidRPr="0091479A">
        <w:rPr>
          <w:rFonts w:ascii="Times New Roman" w:hAnsi="Times New Roman" w:cs="Times New Roman"/>
        </w:rPr>
        <w:t>строительство автодороги межрегионального значения "Омск - Стрежевой";</w:t>
      </w:r>
    </w:p>
    <w:p w:rsidR="0097163E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97163E" w:rsidRPr="0091479A">
        <w:rPr>
          <w:rFonts w:ascii="Times New Roman" w:hAnsi="Times New Roman" w:cs="Times New Roman"/>
        </w:rPr>
        <w:t xml:space="preserve">строительство новой транзитной высоковольтной линии электропередач (500 кВт) Томская - </w:t>
      </w:r>
      <w:proofErr w:type="spellStart"/>
      <w:r w:rsidR="0097163E" w:rsidRPr="0091479A">
        <w:rPr>
          <w:rFonts w:ascii="Times New Roman" w:hAnsi="Times New Roman" w:cs="Times New Roman"/>
        </w:rPr>
        <w:t>Парабель</w:t>
      </w:r>
      <w:proofErr w:type="spellEnd"/>
      <w:r w:rsidR="0097163E" w:rsidRPr="0091479A">
        <w:rPr>
          <w:rFonts w:ascii="Times New Roman" w:hAnsi="Times New Roman" w:cs="Times New Roman"/>
        </w:rPr>
        <w:t xml:space="preserve"> - </w:t>
      </w:r>
      <w:proofErr w:type="spellStart"/>
      <w:r w:rsidR="0097163E" w:rsidRPr="0091479A">
        <w:rPr>
          <w:rFonts w:ascii="Times New Roman" w:hAnsi="Times New Roman" w:cs="Times New Roman"/>
        </w:rPr>
        <w:t>Советско-Соснинская</w:t>
      </w:r>
      <w:proofErr w:type="spellEnd"/>
      <w:r w:rsidR="0097163E" w:rsidRPr="0091479A">
        <w:rPr>
          <w:rFonts w:ascii="Times New Roman" w:hAnsi="Times New Roman" w:cs="Times New Roman"/>
        </w:rPr>
        <w:t xml:space="preserve"> - </w:t>
      </w:r>
      <w:proofErr w:type="spellStart"/>
      <w:r w:rsidR="0097163E" w:rsidRPr="0091479A">
        <w:rPr>
          <w:rFonts w:ascii="Times New Roman" w:hAnsi="Times New Roman" w:cs="Times New Roman"/>
        </w:rPr>
        <w:t>Нижневартовская</w:t>
      </w:r>
      <w:proofErr w:type="spellEnd"/>
      <w:r w:rsidR="0097163E" w:rsidRPr="0091479A">
        <w:rPr>
          <w:rFonts w:ascii="Times New Roman" w:hAnsi="Times New Roman" w:cs="Times New Roman"/>
        </w:rPr>
        <w:t xml:space="preserve"> ГРЭС;</w:t>
      </w:r>
    </w:p>
    <w:p w:rsidR="00CC1D75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модернизация </w:t>
      </w:r>
      <w:proofErr w:type="spellStart"/>
      <w:r w:rsidRPr="0091479A">
        <w:rPr>
          <w:rFonts w:ascii="Times New Roman" w:hAnsi="Times New Roman" w:cs="Times New Roman"/>
        </w:rPr>
        <w:t>Стрежевского</w:t>
      </w:r>
      <w:proofErr w:type="spellEnd"/>
      <w:r w:rsidRPr="0091479A">
        <w:rPr>
          <w:rFonts w:ascii="Times New Roman" w:hAnsi="Times New Roman" w:cs="Times New Roman"/>
        </w:rPr>
        <w:t xml:space="preserve"> нефтеперерабатывающего завода в г</w:t>
      </w:r>
      <w:r w:rsidR="000349AD">
        <w:rPr>
          <w:rFonts w:ascii="Times New Roman" w:hAnsi="Times New Roman" w:cs="Times New Roman"/>
        </w:rPr>
        <w:t>ороде Стрежевом Томской области;</w:t>
      </w:r>
    </w:p>
    <w:p w:rsidR="0097163E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97163E" w:rsidRPr="0091479A">
        <w:rPr>
          <w:rFonts w:ascii="Times New Roman" w:hAnsi="Times New Roman" w:cs="Times New Roman"/>
        </w:rPr>
        <w:t>капитальный ремонт, модернизация и строительство объектов жилищно-</w:t>
      </w:r>
      <w:r w:rsidR="0097163E" w:rsidRPr="0091479A">
        <w:rPr>
          <w:rFonts w:ascii="Times New Roman" w:hAnsi="Times New Roman" w:cs="Times New Roman"/>
        </w:rPr>
        <w:lastRenderedPageBreak/>
        <w:t>коммунального хозяйства, в частности канализационных и водопроводных сетей;</w:t>
      </w:r>
    </w:p>
    <w:p w:rsidR="00E311B5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E311B5" w:rsidRPr="0091479A">
        <w:rPr>
          <w:rFonts w:ascii="Times New Roman" w:hAnsi="Times New Roman" w:cs="Times New Roman"/>
        </w:rPr>
        <w:t>социальные инвестиционные проекты</w:t>
      </w:r>
      <w:r w:rsidR="00EA0370" w:rsidRPr="0091479A">
        <w:rPr>
          <w:rFonts w:ascii="Times New Roman" w:hAnsi="Times New Roman" w:cs="Times New Roman"/>
        </w:rPr>
        <w:t>;</w:t>
      </w:r>
    </w:p>
    <w:p w:rsidR="0097163E" w:rsidRPr="0091479A" w:rsidRDefault="00CC1D75" w:rsidP="0097163E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- </w:t>
      </w:r>
      <w:r w:rsidR="0097163E" w:rsidRPr="0091479A">
        <w:rPr>
          <w:rFonts w:ascii="Times New Roman" w:hAnsi="Times New Roman" w:cs="Times New Roman"/>
        </w:rPr>
        <w:t>развитие внутреннего водного транспорта.</w:t>
      </w:r>
    </w:p>
    <w:p w:rsidR="0097163E" w:rsidRPr="0091479A" w:rsidRDefault="0097163E" w:rsidP="00B534D9">
      <w:pPr>
        <w:rPr>
          <w:rFonts w:ascii="Times New Roman" w:hAnsi="Times New Roman" w:cs="Times New Roman"/>
        </w:rPr>
      </w:pPr>
    </w:p>
    <w:p w:rsidR="0008350F" w:rsidRPr="000349AD" w:rsidRDefault="0008350F" w:rsidP="00B534D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184" w:name="_Toc444777817"/>
      <w:r w:rsidRPr="000349A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Перечень основных мероприятий генерального плана по обеспечению надежного водоснабжения города Стрежевой</w:t>
      </w:r>
      <w:bookmarkEnd w:id="184"/>
    </w:p>
    <w:p w:rsidR="000F3049" w:rsidRPr="0091479A" w:rsidRDefault="000F3049" w:rsidP="00B534D9">
      <w:pPr>
        <w:pStyle w:val="2"/>
        <w:spacing w:before="0"/>
        <w:rPr>
          <w:lang w:eastAsia="ar-S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978"/>
        <w:gridCol w:w="5245"/>
        <w:gridCol w:w="1134"/>
      </w:tblGrid>
      <w:tr w:rsidR="0008350F" w:rsidRPr="0091479A" w:rsidTr="00254144">
        <w:trPr>
          <w:trHeight w:val="888"/>
        </w:trPr>
        <w:tc>
          <w:tcPr>
            <w:tcW w:w="501" w:type="dxa"/>
            <w:vAlign w:val="center"/>
          </w:tcPr>
          <w:p w:rsidR="006723BC" w:rsidRPr="0091479A" w:rsidRDefault="0008350F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№</w:t>
            </w:r>
          </w:p>
          <w:p w:rsidR="0008350F" w:rsidRPr="0091479A" w:rsidRDefault="0008350F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79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78" w:type="dxa"/>
            <w:vAlign w:val="center"/>
          </w:tcPr>
          <w:p w:rsidR="0008350F" w:rsidRPr="0091479A" w:rsidRDefault="0008350F" w:rsidP="006D2E8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245" w:type="dxa"/>
            <w:vAlign w:val="center"/>
          </w:tcPr>
          <w:p w:rsidR="0008350F" w:rsidRPr="0091479A" w:rsidRDefault="0008350F" w:rsidP="006D2E8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8350F" w:rsidRPr="0091479A" w:rsidRDefault="00390D68" w:rsidP="006D2E8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  <w:r w:rsidR="0008350F" w:rsidRPr="0091479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08350F" w:rsidRPr="0091479A" w:rsidTr="00390D68">
        <w:trPr>
          <w:trHeight w:val="968"/>
        </w:trPr>
        <w:tc>
          <w:tcPr>
            <w:tcW w:w="501" w:type="dxa"/>
            <w:vAlign w:val="center"/>
          </w:tcPr>
          <w:p w:rsidR="0008350F" w:rsidRPr="0091479A" w:rsidRDefault="0008350F" w:rsidP="0008350F">
            <w:pPr>
              <w:spacing w:before="120"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1479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78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Поддержание и расширение возможностей водозабора</w:t>
            </w:r>
          </w:p>
        </w:tc>
        <w:tc>
          <w:tcPr>
            <w:tcW w:w="5245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eastAsia="Lucida Sans Unicode" w:hAnsi="Times New Roman" w:cs="Times New Roman"/>
              </w:rPr>
              <w:t xml:space="preserve">Строительство новых водозаборных скважин (или </w:t>
            </w:r>
            <w:proofErr w:type="spellStart"/>
            <w:r w:rsidRPr="0091479A">
              <w:rPr>
                <w:rFonts w:ascii="Times New Roman" w:eastAsia="Lucida Sans Unicode" w:hAnsi="Times New Roman" w:cs="Times New Roman"/>
              </w:rPr>
              <w:t>перебуривание</w:t>
            </w:r>
            <w:proofErr w:type="spellEnd"/>
            <w:r w:rsidRPr="0091479A">
              <w:rPr>
                <w:rFonts w:ascii="Times New Roman" w:eastAsia="Lucida Sans Unicode" w:hAnsi="Times New Roman" w:cs="Times New Roman"/>
              </w:rPr>
              <w:t xml:space="preserve"> существующих).</w:t>
            </w:r>
          </w:p>
        </w:tc>
        <w:tc>
          <w:tcPr>
            <w:tcW w:w="1134" w:type="dxa"/>
            <w:vAlign w:val="center"/>
          </w:tcPr>
          <w:p w:rsidR="0008350F" w:rsidRPr="0091479A" w:rsidRDefault="0008350F" w:rsidP="002F760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201</w:t>
            </w:r>
            <w:r w:rsidR="002F7602" w:rsidRPr="0091479A">
              <w:rPr>
                <w:rFonts w:ascii="Times New Roman" w:hAnsi="Times New Roman" w:cs="Times New Roman"/>
              </w:rPr>
              <w:t>7</w:t>
            </w:r>
            <w:r w:rsidRPr="0091479A">
              <w:rPr>
                <w:rFonts w:ascii="Times New Roman" w:hAnsi="Times New Roman" w:cs="Times New Roman"/>
              </w:rPr>
              <w:t>-2035</w:t>
            </w:r>
          </w:p>
        </w:tc>
      </w:tr>
      <w:tr w:rsidR="0008350F" w:rsidRPr="0091479A" w:rsidTr="00390D68">
        <w:tc>
          <w:tcPr>
            <w:tcW w:w="501" w:type="dxa"/>
            <w:vAlign w:val="center"/>
          </w:tcPr>
          <w:p w:rsidR="0008350F" w:rsidRPr="0091479A" w:rsidRDefault="0008350F" w:rsidP="0008350F">
            <w:pPr>
              <w:spacing w:before="120"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147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8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Обеспечение качественной водоочистки </w:t>
            </w:r>
          </w:p>
        </w:tc>
        <w:tc>
          <w:tcPr>
            <w:tcW w:w="5245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eastAsia="Lucida Sans Unicode" w:hAnsi="Times New Roman" w:cs="Times New Roman"/>
              </w:rPr>
              <w:t>Реконструкция станции водоподготовки с внедрением автоматизированных систем управления.</w:t>
            </w:r>
          </w:p>
        </w:tc>
        <w:tc>
          <w:tcPr>
            <w:tcW w:w="1134" w:type="dxa"/>
            <w:vAlign w:val="center"/>
          </w:tcPr>
          <w:p w:rsidR="0008350F" w:rsidRPr="0091479A" w:rsidRDefault="0008350F" w:rsidP="002F760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201</w:t>
            </w:r>
            <w:r w:rsidR="002F7602" w:rsidRPr="0091479A">
              <w:rPr>
                <w:rFonts w:ascii="Times New Roman" w:hAnsi="Times New Roman" w:cs="Times New Roman"/>
              </w:rPr>
              <w:t>7</w:t>
            </w:r>
            <w:r w:rsidRPr="0091479A">
              <w:rPr>
                <w:rFonts w:ascii="Times New Roman" w:hAnsi="Times New Roman" w:cs="Times New Roman"/>
              </w:rPr>
              <w:t>-20</w:t>
            </w:r>
            <w:r w:rsidR="002F7602" w:rsidRPr="0091479A">
              <w:rPr>
                <w:rFonts w:ascii="Times New Roman" w:hAnsi="Times New Roman" w:cs="Times New Roman"/>
              </w:rPr>
              <w:t>20</w:t>
            </w:r>
          </w:p>
        </w:tc>
      </w:tr>
      <w:tr w:rsidR="0008350F" w:rsidRPr="0091479A" w:rsidTr="00390D68">
        <w:tc>
          <w:tcPr>
            <w:tcW w:w="501" w:type="dxa"/>
            <w:vAlign w:val="center"/>
          </w:tcPr>
          <w:p w:rsidR="0008350F" w:rsidRPr="0091479A" w:rsidRDefault="0008350F" w:rsidP="0008350F">
            <w:pPr>
              <w:spacing w:before="120"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1479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78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Развитие водопроводных сетей города с учетом нового строительства</w:t>
            </w:r>
          </w:p>
        </w:tc>
        <w:tc>
          <w:tcPr>
            <w:tcW w:w="5245" w:type="dxa"/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eastAsia="Lucida Sans Unicode" w:hAnsi="Times New Roman" w:cs="Times New Roman"/>
              </w:rPr>
              <w:t>Прокладка водопроводных сетей в районах города, не имеющих водопровода, и в районах нового строительства.</w:t>
            </w:r>
            <w:r w:rsidR="002F7602" w:rsidRPr="0091479A">
              <w:rPr>
                <w:rFonts w:ascii="Times New Roman" w:eastAsia="Lucida Sans Unicode" w:hAnsi="Times New Roman" w:cs="Times New Roman"/>
              </w:rPr>
              <w:t xml:space="preserve"> </w:t>
            </w:r>
            <w:r w:rsidRPr="0091479A">
              <w:rPr>
                <w:rFonts w:ascii="Times New Roman" w:eastAsia="Lucida Sans Unicode" w:hAnsi="Times New Roman" w:cs="Times New Roman"/>
              </w:rPr>
              <w:t>Реконструкция существующих сетей</w:t>
            </w:r>
          </w:p>
        </w:tc>
        <w:tc>
          <w:tcPr>
            <w:tcW w:w="1134" w:type="dxa"/>
            <w:vAlign w:val="center"/>
          </w:tcPr>
          <w:p w:rsidR="0008350F" w:rsidRPr="0091479A" w:rsidRDefault="0008350F" w:rsidP="002F760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201</w:t>
            </w:r>
            <w:r w:rsidR="002F7602" w:rsidRPr="0091479A">
              <w:rPr>
                <w:rFonts w:ascii="Times New Roman" w:hAnsi="Times New Roman" w:cs="Times New Roman"/>
              </w:rPr>
              <w:t>7</w:t>
            </w:r>
            <w:r w:rsidRPr="0091479A">
              <w:rPr>
                <w:rFonts w:ascii="Times New Roman" w:hAnsi="Times New Roman" w:cs="Times New Roman"/>
              </w:rPr>
              <w:t>-2035</w:t>
            </w:r>
          </w:p>
        </w:tc>
      </w:tr>
      <w:tr w:rsidR="0008350F" w:rsidRPr="0091479A" w:rsidTr="00390D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F" w:rsidRPr="0091479A" w:rsidRDefault="0008350F" w:rsidP="0008350F">
            <w:pPr>
              <w:spacing w:before="120"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147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Ликвидация сброса на рельеф промывных вод очистной станции водоподготовки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F" w:rsidRPr="0091479A" w:rsidRDefault="0008350F" w:rsidP="0008350F">
            <w:pPr>
              <w:ind w:firstLine="0"/>
              <w:rPr>
                <w:rFonts w:ascii="Times New Roman" w:eastAsia="Lucida Sans Unicode" w:hAnsi="Times New Roman" w:cs="Times New Roman"/>
              </w:rPr>
            </w:pPr>
            <w:r w:rsidRPr="0091479A">
              <w:rPr>
                <w:rFonts w:ascii="Times New Roman" w:eastAsia="Lucida Sans Unicode" w:hAnsi="Times New Roman" w:cs="Times New Roman"/>
              </w:rPr>
              <w:t>Строительство сбросного коллектора от станции водоподготовки до городской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0F" w:rsidRPr="0091479A" w:rsidRDefault="0008350F" w:rsidP="002F760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32A">
              <w:rPr>
                <w:rFonts w:ascii="Times New Roman" w:hAnsi="Times New Roman" w:cs="Times New Roman"/>
              </w:rPr>
              <w:t>20</w:t>
            </w:r>
            <w:r w:rsidR="002F7602" w:rsidRPr="006F032A">
              <w:rPr>
                <w:rFonts w:ascii="Times New Roman" w:hAnsi="Times New Roman" w:cs="Times New Roman"/>
              </w:rPr>
              <w:t>17</w:t>
            </w:r>
            <w:r w:rsidR="00CA6D68" w:rsidRPr="006F032A">
              <w:rPr>
                <w:rFonts w:ascii="Times New Roman" w:hAnsi="Times New Roman" w:cs="Times New Roman"/>
              </w:rPr>
              <w:t>-2025</w:t>
            </w:r>
          </w:p>
        </w:tc>
      </w:tr>
    </w:tbl>
    <w:p w:rsidR="0097163E" w:rsidRPr="0091479A" w:rsidRDefault="0097163E" w:rsidP="0030392A">
      <w:pPr>
        <w:rPr>
          <w:rFonts w:ascii="Times New Roman" w:hAnsi="Times New Roman" w:cs="Times New Roman"/>
        </w:rPr>
      </w:pPr>
    </w:p>
    <w:p w:rsidR="00255A47" w:rsidRPr="000349AD" w:rsidRDefault="00255A47" w:rsidP="000349AD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185" w:name="_Toc444777818"/>
      <w:r w:rsidRPr="000349A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Перечень основных мероприятий генерального плана по обеспечению надежного водоотведения города Стрежевой</w:t>
      </w:r>
      <w:bookmarkEnd w:id="185"/>
    </w:p>
    <w:p w:rsidR="000F3049" w:rsidRPr="0091479A" w:rsidRDefault="000F3049" w:rsidP="00255A47">
      <w:pPr>
        <w:suppressAutoHyphens/>
        <w:spacing w:line="200" w:lineRule="atLeast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5245"/>
        <w:gridCol w:w="1134"/>
      </w:tblGrid>
      <w:tr w:rsidR="00255A47" w:rsidRPr="0091479A" w:rsidTr="00390D68">
        <w:tc>
          <w:tcPr>
            <w:tcW w:w="568" w:type="dxa"/>
            <w:vAlign w:val="center"/>
          </w:tcPr>
          <w:p w:rsidR="006723BC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№</w:t>
            </w:r>
          </w:p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79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245" w:type="dxa"/>
            <w:vAlign w:val="center"/>
          </w:tcPr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F768B" w:rsidRPr="0091479A" w:rsidRDefault="000F768B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Период</w:t>
            </w:r>
          </w:p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255A47" w:rsidRPr="0091479A" w:rsidTr="00390D68">
        <w:tc>
          <w:tcPr>
            <w:tcW w:w="568" w:type="dxa"/>
            <w:vAlign w:val="center"/>
          </w:tcPr>
          <w:p w:rsidR="00255A47" w:rsidRPr="0091479A" w:rsidRDefault="00FE0CF2" w:rsidP="00FE0CF2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Реконструкция очистных сооружений канализации</w:t>
            </w:r>
          </w:p>
        </w:tc>
        <w:tc>
          <w:tcPr>
            <w:tcW w:w="5245" w:type="dxa"/>
            <w:vAlign w:val="center"/>
          </w:tcPr>
          <w:p w:rsidR="00255A47" w:rsidRPr="0091479A" w:rsidRDefault="00255A47" w:rsidP="00D2613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Разработка проекта реконструкции очистных сооружений с увеличением производительности до 20 </w:t>
            </w:r>
            <w:r w:rsidRPr="0091479A">
              <w:rPr>
                <w:rFonts w:ascii="Times New Roman" w:hAnsi="Times New Roman" w:cs="Times New Roman"/>
                <w:lang w:eastAsia="ar-SA"/>
              </w:rPr>
              <w:t>тыс</w:t>
            </w:r>
            <w:proofErr w:type="gramStart"/>
            <w:r w:rsidRPr="0091479A">
              <w:rPr>
                <w:rFonts w:ascii="Times New Roman" w:hAnsi="Times New Roman" w:cs="Times New Roman"/>
                <w:lang w:eastAsia="ar-SA"/>
              </w:rPr>
              <w:t>.м</w:t>
            </w:r>
            <w:proofErr w:type="gramEnd"/>
            <w:r w:rsidRPr="0091479A">
              <w:rPr>
                <w:rFonts w:ascii="Times New Roman" w:hAnsi="Times New Roman" w:cs="Times New Roman"/>
                <w:lang w:eastAsia="ar-SA"/>
              </w:rPr>
              <w:t>³/</w:t>
            </w:r>
            <w:proofErr w:type="spellStart"/>
            <w:r w:rsidRPr="0091479A">
              <w:rPr>
                <w:rFonts w:ascii="Times New Roman" w:hAnsi="Times New Roman" w:cs="Times New Roman"/>
                <w:lang w:eastAsia="ar-SA"/>
              </w:rPr>
              <w:t>сут</w:t>
            </w:r>
            <w:proofErr w:type="spellEnd"/>
            <w:r w:rsidRPr="0091479A">
              <w:rPr>
                <w:rFonts w:ascii="Times New Roman" w:hAnsi="Times New Roman" w:cs="Times New Roman"/>
                <w:lang w:eastAsia="ar-SA"/>
              </w:rPr>
              <w:t>.;</w:t>
            </w:r>
          </w:p>
        </w:tc>
        <w:tc>
          <w:tcPr>
            <w:tcW w:w="1134" w:type="dxa"/>
            <w:vAlign w:val="center"/>
          </w:tcPr>
          <w:p w:rsidR="00255A47" w:rsidRPr="0091479A" w:rsidRDefault="003A727C" w:rsidP="002F7602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2020-2035</w:t>
            </w:r>
          </w:p>
        </w:tc>
      </w:tr>
      <w:tr w:rsidR="00255A47" w:rsidRPr="0091479A" w:rsidTr="00390D68">
        <w:tc>
          <w:tcPr>
            <w:tcW w:w="568" w:type="dxa"/>
            <w:vAlign w:val="center"/>
          </w:tcPr>
          <w:p w:rsidR="00255A47" w:rsidRPr="0091479A" w:rsidRDefault="00FE0CF2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Строительство комплекса доочистки сточных вод</w:t>
            </w:r>
          </w:p>
        </w:tc>
        <w:tc>
          <w:tcPr>
            <w:tcW w:w="1134" w:type="dxa"/>
            <w:vAlign w:val="center"/>
          </w:tcPr>
          <w:p w:rsidR="00255A47" w:rsidRPr="0091479A" w:rsidRDefault="00255A47" w:rsidP="003A727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</w:t>
            </w:r>
            <w:r w:rsidR="003A727C" w:rsidRPr="0091479A">
              <w:rPr>
                <w:rFonts w:ascii="Times New Roman" w:hAnsi="Times New Roman" w:cs="Times New Roman"/>
              </w:rPr>
              <w:t>20</w:t>
            </w:r>
            <w:r w:rsidRPr="0091479A">
              <w:rPr>
                <w:rFonts w:ascii="Times New Roman" w:hAnsi="Times New Roman" w:cs="Times New Roman"/>
              </w:rPr>
              <w:t>-20</w:t>
            </w:r>
            <w:r w:rsidR="003A727C" w:rsidRPr="0091479A">
              <w:rPr>
                <w:rFonts w:ascii="Times New Roman" w:hAnsi="Times New Roman" w:cs="Times New Roman"/>
              </w:rPr>
              <w:t>35</w:t>
            </w:r>
          </w:p>
        </w:tc>
      </w:tr>
      <w:tr w:rsidR="00255A47" w:rsidRPr="0091479A" w:rsidTr="00390D68">
        <w:tc>
          <w:tcPr>
            <w:tcW w:w="568" w:type="dxa"/>
            <w:vAlign w:val="center"/>
          </w:tcPr>
          <w:p w:rsidR="00255A47" w:rsidRPr="0091479A" w:rsidRDefault="00FE0CF2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Строительство комплекса ультрафиолетового обеззараживания очищенных сточных вод</w:t>
            </w:r>
          </w:p>
        </w:tc>
        <w:tc>
          <w:tcPr>
            <w:tcW w:w="1134" w:type="dxa"/>
            <w:vAlign w:val="center"/>
          </w:tcPr>
          <w:p w:rsidR="00255A47" w:rsidRPr="0091479A" w:rsidRDefault="00255A47" w:rsidP="003A727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</w:t>
            </w:r>
            <w:r w:rsidR="003A727C" w:rsidRPr="0091479A">
              <w:rPr>
                <w:rFonts w:ascii="Times New Roman" w:hAnsi="Times New Roman" w:cs="Times New Roman"/>
              </w:rPr>
              <w:t>20</w:t>
            </w:r>
            <w:r w:rsidRPr="0091479A">
              <w:rPr>
                <w:rFonts w:ascii="Times New Roman" w:hAnsi="Times New Roman" w:cs="Times New Roman"/>
              </w:rPr>
              <w:t>-20</w:t>
            </w:r>
            <w:r w:rsidR="003A727C" w:rsidRPr="0091479A">
              <w:rPr>
                <w:rFonts w:ascii="Times New Roman" w:hAnsi="Times New Roman" w:cs="Times New Roman"/>
              </w:rPr>
              <w:t>35</w:t>
            </w:r>
          </w:p>
        </w:tc>
      </w:tr>
      <w:tr w:rsidR="001B118F" w:rsidRPr="0091479A" w:rsidTr="00390D68">
        <w:tc>
          <w:tcPr>
            <w:tcW w:w="568" w:type="dxa"/>
            <w:vAlign w:val="center"/>
          </w:tcPr>
          <w:p w:rsidR="001B118F" w:rsidRPr="0091479A" w:rsidRDefault="00FE0CF2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1B118F" w:rsidRPr="0091479A" w:rsidRDefault="001B118F" w:rsidP="000F3049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Модернизация и дальнейшее </w:t>
            </w:r>
            <w:r w:rsidR="00312051">
              <w:rPr>
                <w:rFonts w:ascii="Times New Roman" w:hAnsi="Times New Roman" w:cs="Times New Roman"/>
              </w:rPr>
              <w:t xml:space="preserve"> </w:t>
            </w:r>
            <w:r w:rsidRPr="0091479A">
              <w:rPr>
                <w:rFonts w:ascii="Times New Roman" w:hAnsi="Times New Roman" w:cs="Times New Roman"/>
              </w:rPr>
              <w:t xml:space="preserve">развитие сетей и объектов водоотведения </w:t>
            </w:r>
          </w:p>
        </w:tc>
        <w:tc>
          <w:tcPr>
            <w:tcW w:w="5245" w:type="dxa"/>
            <w:vAlign w:val="center"/>
          </w:tcPr>
          <w:p w:rsidR="001B118F" w:rsidRPr="0091479A" w:rsidRDefault="001B118F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Реконструкция самотечно-напорных коллекторов для существующей жилой застройки</w:t>
            </w:r>
          </w:p>
        </w:tc>
        <w:tc>
          <w:tcPr>
            <w:tcW w:w="1134" w:type="dxa"/>
            <w:vAlign w:val="center"/>
          </w:tcPr>
          <w:p w:rsidR="001B118F" w:rsidRPr="0091479A" w:rsidRDefault="001B118F" w:rsidP="003A727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2020-2035</w:t>
            </w:r>
          </w:p>
        </w:tc>
      </w:tr>
      <w:tr w:rsidR="001B118F" w:rsidRPr="0091479A" w:rsidTr="00390D68">
        <w:tc>
          <w:tcPr>
            <w:tcW w:w="568" w:type="dxa"/>
            <w:vAlign w:val="center"/>
          </w:tcPr>
          <w:p w:rsidR="001B118F" w:rsidRPr="0091479A" w:rsidRDefault="00FE0CF2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1B118F" w:rsidRPr="0091479A" w:rsidRDefault="001B118F" w:rsidP="005970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1B118F" w:rsidRPr="0091479A" w:rsidRDefault="001B118F" w:rsidP="000F768B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Реконструкция </w:t>
            </w:r>
            <w:proofErr w:type="gramStart"/>
            <w:r w:rsidRPr="0091479A">
              <w:rPr>
                <w:rFonts w:ascii="Times New Roman" w:hAnsi="Times New Roman" w:cs="Times New Roman"/>
              </w:rPr>
              <w:t>существующих</w:t>
            </w:r>
            <w:proofErr w:type="gramEnd"/>
            <w:r w:rsidRPr="0091479A">
              <w:rPr>
                <w:rFonts w:ascii="Times New Roman" w:hAnsi="Times New Roman" w:cs="Times New Roman"/>
              </w:rPr>
              <w:t xml:space="preserve"> КНС</w:t>
            </w:r>
          </w:p>
        </w:tc>
        <w:tc>
          <w:tcPr>
            <w:tcW w:w="1134" w:type="dxa"/>
            <w:vAlign w:val="center"/>
          </w:tcPr>
          <w:p w:rsidR="001B118F" w:rsidRPr="0091479A" w:rsidRDefault="001B118F" w:rsidP="003A727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2016-2035</w:t>
            </w:r>
          </w:p>
        </w:tc>
      </w:tr>
      <w:tr w:rsidR="001B118F" w:rsidRPr="0091479A" w:rsidTr="00390D68">
        <w:tc>
          <w:tcPr>
            <w:tcW w:w="568" w:type="dxa"/>
            <w:vAlign w:val="center"/>
          </w:tcPr>
          <w:p w:rsidR="001B118F" w:rsidRPr="0091479A" w:rsidRDefault="00FE0CF2" w:rsidP="00FE0CF2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1B118F" w:rsidRPr="0091479A" w:rsidRDefault="001B118F" w:rsidP="005970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1B118F" w:rsidRPr="0091479A" w:rsidRDefault="001B118F" w:rsidP="000F3049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Инвестиционный проект «Строительство напорного канализационного коллектора от </w:t>
            </w:r>
            <w:proofErr w:type="spellStart"/>
            <w:r w:rsidRPr="0091479A">
              <w:rPr>
                <w:rFonts w:ascii="Times New Roman" w:hAnsi="Times New Roman" w:cs="Times New Roman"/>
              </w:rPr>
              <w:t>КНС-Обь</w:t>
            </w:r>
            <w:proofErr w:type="spellEnd"/>
            <w:r w:rsidRPr="0091479A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91479A">
              <w:rPr>
                <w:rFonts w:ascii="Times New Roman" w:hAnsi="Times New Roman" w:cs="Times New Roman"/>
              </w:rPr>
              <w:t>г</w:t>
            </w:r>
            <w:proofErr w:type="gramEnd"/>
            <w:r w:rsidRPr="0091479A">
              <w:rPr>
                <w:rFonts w:ascii="Times New Roman" w:hAnsi="Times New Roman" w:cs="Times New Roman"/>
              </w:rPr>
              <w:t>. Стрежевом»</w:t>
            </w:r>
          </w:p>
        </w:tc>
        <w:tc>
          <w:tcPr>
            <w:tcW w:w="1134" w:type="dxa"/>
            <w:vAlign w:val="center"/>
          </w:tcPr>
          <w:p w:rsidR="001B118F" w:rsidRPr="0091479A" w:rsidRDefault="001B118F" w:rsidP="003A727C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2013-2020</w:t>
            </w:r>
          </w:p>
        </w:tc>
      </w:tr>
    </w:tbl>
    <w:p w:rsidR="00255A47" w:rsidRDefault="00255A47" w:rsidP="009B6EC5">
      <w:pPr>
        <w:rPr>
          <w:rFonts w:ascii="Times New Roman" w:hAnsi="Times New Roman" w:cs="Times New Roman"/>
          <w:b/>
        </w:rPr>
      </w:pPr>
    </w:p>
    <w:p w:rsidR="006B0BE6" w:rsidRPr="009B6EC5" w:rsidRDefault="006B0BE6" w:rsidP="009B6EC5">
      <w:pPr>
        <w:rPr>
          <w:rFonts w:ascii="Times New Roman" w:hAnsi="Times New Roman" w:cs="Times New Roman"/>
          <w:b/>
        </w:rPr>
      </w:pPr>
    </w:p>
    <w:p w:rsidR="00255A47" w:rsidRDefault="005970BA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86" w:name="_Toc444510859"/>
      <w:bookmarkStart w:id="187" w:name="_Toc444777819"/>
      <w:r w:rsidRPr="006B0BE6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энергоснабжению</w:t>
      </w:r>
      <w:bookmarkEnd w:id="186"/>
      <w:bookmarkEnd w:id="187"/>
    </w:p>
    <w:p w:rsidR="006B0BE6" w:rsidRPr="006B0BE6" w:rsidRDefault="006B0BE6" w:rsidP="006B0BE6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5245"/>
        <w:gridCol w:w="1134"/>
      </w:tblGrid>
      <w:tr w:rsidR="00255A47" w:rsidRPr="0091479A" w:rsidTr="00390D68">
        <w:tc>
          <w:tcPr>
            <w:tcW w:w="568" w:type="dxa"/>
            <w:vAlign w:val="center"/>
          </w:tcPr>
          <w:p w:rsidR="006723BC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79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245" w:type="dxa"/>
            <w:vAlign w:val="center"/>
          </w:tcPr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F768B" w:rsidRPr="0091479A" w:rsidRDefault="000F768B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Период</w:t>
            </w:r>
          </w:p>
          <w:p w:rsidR="00255A47" w:rsidRPr="0091479A" w:rsidRDefault="00255A4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255A47" w:rsidRPr="0091479A" w:rsidTr="00390D68">
        <w:trPr>
          <w:trHeight w:val="989"/>
        </w:trPr>
        <w:tc>
          <w:tcPr>
            <w:tcW w:w="568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Обеспечение надёжности энергоснабжения потребителей города Стрежевой</w:t>
            </w:r>
          </w:p>
        </w:tc>
        <w:tc>
          <w:tcPr>
            <w:tcW w:w="5245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Модернизация физически и морально устаревшего оборудования ПС 110/35/10 кВ «</w:t>
            </w:r>
            <w:proofErr w:type="spellStart"/>
            <w:r w:rsidRPr="0091479A">
              <w:rPr>
                <w:rFonts w:ascii="Times New Roman" w:hAnsi="Times New Roman" w:cs="Times New Roman"/>
              </w:rPr>
              <w:t>Стрежевская</w:t>
            </w:r>
            <w:proofErr w:type="spellEnd"/>
            <w:r w:rsidRPr="0091479A">
              <w:rPr>
                <w:rFonts w:ascii="Times New Roman" w:hAnsi="Times New Roman" w:cs="Times New Roman"/>
              </w:rPr>
              <w:t>» с сохранением мощности</w:t>
            </w:r>
          </w:p>
        </w:tc>
        <w:tc>
          <w:tcPr>
            <w:tcW w:w="1134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</w:t>
            </w:r>
          </w:p>
        </w:tc>
      </w:tr>
      <w:tr w:rsidR="00255A47" w:rsidRPr="0091479A" w:rsidTr="00390D68">
        <w:tc>
          <w:tcPr>
            <w:tcW w:w="568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Проведение энергосберегающих мероприятий</w:t>
            </w:r>
          </w:p>
        </w:tc>
        <w:tc>
          <w:tcPr>
            <w:tcW w:w="5245" w:type="dxa"/>
            <w:vAlign w:val="center"/>
          </w:tcPr>
          <w:p w:rsidR="00255A47" w:rsidRPr="0091479A" w:rsidRDefault="00255A47" w:rsidP="005970BA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  <w:bCs/>
                <w:iCs/>
              </w:rPr>
              <w:t>Мероприятия по внедрению энергосберегающих технологий на объектах промышленности и жилищно-коммунального комплекса, позволяющие при тех же технологических режимах значительно сократить потребление электроэнергии</w:t>
            </w:r>
          </w:p>
        </w:tc>
        <w:tc>
          <w:tcPr>
            <w:tcW w:w="1134" w:type="dxa"/>
            <w:vAlign w:val="center"/>
          </w:tcPr>
          <w:p w:rsidR="00255A47" w:rsidRPr="0091479A" w:rsidRDefault="00255A47" w:rsidP="006D2E81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</w:t>
            </w:r>
            <w:r w:rsidR="006D2E81" w:rsidRPr="0091479A">
              <w:rPr>
                <w:rFonts w:ascii="Times New Roman" w:hAnsi="Times New Roman" w:cs="Times New Roman"/>
              </w:rPr>
              <w:t>-</w:t>
            </w:r>
            <w:r w:rsidRPr="0091479A">
              <w:rPr>
                <w:rFonts w:ascii="Times New Roman" w:hAnsi="Times New Roman" w:cs="Times New Roman"/>
              </w:rPr>
              <w:t>2035</w:t>
            </w:r>
          </w:p>
        </w:tc>
      </w:tr>
    </w:tbl>
    <w:p w:rsidR="00255A47" w:rsidRPr="0091479A" w:rsidRDefault="00255A47" w:rsidP="00255A47">
      <w:pPr>
        <w:rPr>
          <w:rFonts w:ascii="Times New Roman" w:hAnsi="Times New Roman" w:cs="Times New Roman"/>
          <w:i/>
          <w:iCs/>
        </w:rPr>
      </w:pPr>
    </w:p>
    <w:p w:rsidR="00255A47" w:rsidRPr="006B0BE6" w:rsidRDefault="00255A47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188" w:name="_Toc444777820"/>
      <w:r w:rsidRPr="006B0B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Перечень мероприятий по обеспечению </w:t>
      </w:r>
      <w:r w:rsidR="005970BA" w:rsidRPr="006B0B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теплоснабжения</w:t>
      </w:r>
      <w:r w:rsidR="006B0B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6B0B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bookmarkStart w:id="189" w:name="_Toc444683238"/>
      <w:r w:rsidRPr="006B0B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города Стрежевой</w:t>
      </w:r>
      <w:bookmarkEnd w:id="188"/>
      <w:bookmarkEnd w:id="189"/>
    </w:p>
    <w:p w:rsidR="00255A47" w:rsidRPr="0091479A" w:rsidRDefault="00255A47" w:rsidP="00255A47">
      <w:pPr>
        <w:ind w:firstLine="709"/>
        <w:rPr>
          <w:rFonts w:ascii="Times New Roman" w:hAnsi="Times New Roman" w:cs="Times New Roman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6238"/>
        <w:gridCol w:w="1133"/>
      </w:tblGrid>
      <w:tr w:rsidR="00EA0370" w:rsidRPr="0091479A" w:rsidTr="00390D68">
        <w:tc>
          <w:tcPr>
            <w:tcW w:w="286" w:type="pct"/>
            <w:vAlign w:val="center"/>
          </w:tcPr>
          <w:p w:rsidR="00EA0370" w:rsidRPr="0091479A" w:rsidRDefault="00EA0370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№</w:t>
            </w:r>
            <w:proofErr w:type="spellStart"/>
            <w:r w:rsidRPr="0091479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00" w:type="pct"/>
            <w:vAlign w:val="center"/>
          </w:tcPr>
          <w:p w:rsidR="00EA0370" w:rsidRPr="0091479A" w:rsidRDefault="00EA0370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43" w:type="pct"/>
            <w:vAlign w:val="center"/>
          </w:tcPr>
          <w:p w:rsidR="00EA0370" w:rsidRPr="0091479A" w:rsidRDefault="00EA0370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71" w:type="pct"/>
            <w:vAlign w:val="center"/>
          </w:tcPr>
          <w:p w:rsidR="00EA0370" w:rsidRPr="0091479A" w:rsidRDefault="00EA0370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Период</w:t>
            </w:r>
          </w:p>
          <w:p w:rsidR="00EA0370" w:rsidRPr="0091479A" w:rsidRDefault="00EA0370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EA0370" w:rsidRPr="0091479A" w:rsidTr="00390D68">
        <w:trPr>
          <w:trHeight w:val="730"/>
        </w:trPr>
        <w:tc>
          <w:tcPr>
            <w:tcW w:w="286" w:type="pct"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vMerge w:val="restart"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Развитие системы теплоснабжения </w:t>
            </w:r>
          </w:p>
        </w:tc>
        <w:tc>
          <w:tcPr>
            <w:tcW w:w="3143" w:type="pct"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91479A">
              <w:rPr>
                <w:rFonts w:ascii="Times New Roman" w:hAnsi="Times New Roman" w:cs="Times New Roman"/>
              </w:rPr>
              <w:t>Модернизация котельной №4 с установкой паровой турбины для использования избытка паровой мощности в размере 37,5 тонн пара в час</w:t>
            </w:r>
          </w:p>
        </w:tc>
        <w:tc>
          <w:tcPr>
            <w:tcW w:w="571" w:type="pct"/>
            <w:vAlign w:val="center"/>
          </w:tcPr>
          <w:p w:rsidR="00EA0370" w:rsidRPr="0091479A" w:rsidRDefault="00EA0370" w:rsidP="001B118F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</w:t>
            </w:r>
            <w:r w:rsidR="001B118F" w:rsidRPr="0091479A">
              <w:rPr>
                <w:rFonts w:ascii="Times New Roman" w:hAnsi="Times New Roman" w:cs="Times New Roman"/>
              </w:rPr>
              <w:t>10-2016</w:t>
            </w:r>
          </w:p>
        </w:tc>
      </w:tr>
      <w:tr w:rsidR="00EA0370" w:rsidRPr="0091479A" w:rsidTr="00390D68">
        <w:trPr>
          <w:trHeight w:val="8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vMerge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Коренная модернизация котельной №3 с установкой современных и более мощных котлов на тепловую мощность в 200 Гкал/</w:t>
            </w:r>
            <w:proofErr w:type="gramStart"/>
            <w:r w:rsidRPr="0091479A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2030</w:t>
            </w:r>
          </w:p>
        </w:tc>
      </w:tr>
      <w:tr w:rsidR="00EA0370" w:rsidRPr="0091479A" w:rsidTr="00390D68">
        <w:trPr>
          <w:trHeight w:val="6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Оптимизация распределения тепловой нагрузки между котельными №3 и №4. Перераспределение нагрузки района Дорожников на обновлённую котельную 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2035</w:t>
            </w:r>
          </w:p>
        </w:tc>
      </w:tr>
      <w:tr w:rsidR="00EA0370" w:rsidRPr="0091479A" w:rsidTr="00390D68">
        <w:trPr>
          <w:trHeight w:val="10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vMerge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Развитие индивидуальных тепловых систем в индивидуальной жилой застройке на основе теплоаккумулирующих технологий с </w:t>
            </w:r>
            <w:proofErr w:type="spellStart"/>
            <w:r w:rsidRPr="0091479A">
              <w:rPr>
                <w:rFonts w:ascii="Times New Roman" w:hAnsi="Times New Roman" w:cs="Times New Roman"/>
              </w:rPr>
              <w:t>теплогенерацией</w:t>
            </w:r>
            <w:proofErr w:type="spellEnd"/>
            <w:r w:rsidRPr="0091479A">
              <w:rPr>
                <w:rFonts w:ascii="Times New Roman" w:hAnsi="Times New Roman" w:cs="Times New Roman"/>
              </w:rPr>
              <w:t xml:space="preserve"> на основе электроэнергии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6D2E81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</w:t>
            </w:r>
            <w:r w:rsidR="006D2E81" w:rsidRPr="0091479A">
              <w:rPr>
                <w:rFonts w:ascii="Times New Roman" w:hAnsi="Times New Roman" w:cs="Times New Roman"/>
              </w:rPr>
              <w:t>-</w:t>
            </w:r>
            <w:r w:rsidRPr="0091479A">
              <w:rPr>
                <w:rFonts w:ascii="Times New Roman" w:hAnsi="Times New Roman" w:cs="Times New Roman"/>
              </w:rPr>
              <w:t>2035</w:t>
            </w:r>
          </w:p>
        </w:tc>
      </w:tr>
      <w:tr w:rsidR="00EA0370" w:rsidRPr="0091479A" w:rsidTr="00390D68">
        <w:trPr>
          <w:trHeight w:val="10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vMerge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Внедрение максимальной автоматизации процесса производства и распределения </w:t>
            </w:r>
            <w:proofErr w:type="spellStart"/>
            <w:r w:rsidRPr="0091479A">
              <w:rPr>
                <w:rFonts w:ascii="Times New Roman" w:hAnsi="Times New Roman" w:cs="Times New Roman"/>
              </w:rPr>
              <w:t>теплоэнергии</w:t>
            </w:r>
            <w:proofErr w:type="spellEnd"/>
            <w:r w:rsidRPr="0091479A">
              <w:rPr>
                <w:rFonts w:ascii="Times New Roman" w:hAnsi="Times New Roman" w:cs="Times New Roman"/>
              </w:rPr>
              <w:t>, развитие автоматизированной информационной системы диспетчеризации, а также техническое обновление ЦТП для обеспечения экономичности и устойчивости работы систем теплоснабжения и осуществления оперативного контроля параметров теплоснабжения в микрорайонах города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2020</w:t>
            </w:r>
          </w:p>
        </w:tc>
      </w:tr>
      <w:tr w:rsidR="00EA0370" w:rsidRPr="0091479A" w:rsidTr="00390D68">
        <w:trPr>
          <w:trHeight w:val="55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vMerge/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Прокладка новых </w:t>
            </w:r>
            <w:proofErr w:type="spellStart"/>
            <w:r w:rsidRPr="0091479A">
              <w:rPr>
                <w:rFonts w:ascii="Times New Roman" w:hAnsi="Times New Roman" w:cs="Times New Roman"/>
              </w:rPr>
              <w:t>тепломагистралей</w:t>
            </w:r>
            <w:proofErr w:type="spellEnd"/>
            <w:r w:rsidRPr="0091479A">
              <w:rPr>
                <w:rFonts w:ascii="Times New Roman" w:hAnsi="Times New Roman" w:cs="Times New Roman"/>
              </w:rPr>
              <w:t xml:space="preserve"> и перекладка изношенных тепловых сетей с применением пенополиуретановой изоляции и современных технологий прокладки трубопроводов для повышения эффективности системы теплоснабжения и сокращения тепловых потерь при транспортировке теплоносителя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E6061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</w:t>
            </w:r>
            <w:r w:rsidR="002E6061" w:rsidRPr="0091479A">
              <w:rPr>
                <w:rFonts w:ascii="Times New Roman" w:hAnsi="Times New Roman" w:cs="Times New Roman"/>
              </w:rPr>
              <w:t>1</w:t>
            </w:r>
            <w:r w:rsidRPr="0091479A">
              <w:rPr>
                <w:rFonts w:ascii="Times New Roman" w:hAnsi="Times New Roman" w:cs="Times New Roman"/>
              </w:rPr>
              <w:t>0</w:t>
            </w:r>
            <w:r w:rsidR="006D2E81" w:rsidRPr="0091479A">
              <w:rPr>
                <w:rFonts w:ascii="Times New Roman" w:hAnsi="Times New Roman" w:cs="Times New Roman"/>
              </w:rPr>
              <w:t>-</w:t>
            </w:r>
            <w:r w:rsidRPr="0091479A">
              <w:rPr>
                <w:rFonts w:ascii="Times New Roman" w:hAnsi="Times New Roman" w:cs="Times New Roman"/>
              </w:rPr>
              <w:t>2035</w:t>
            </w:r>
          </w:p>
        </w:tc>
      </w:tr>
      <w:tr w:rsidR="00EA0370" w:rsidRPr="0091479A" w:rsidTr="00390D68">
        <w:trPr>
          <w:trHeight w:val="40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55A47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 xml:space="preserve">Применение при строительстве жилья </w:t>
            </w:r>
            <w:proofErr w:type="spellStart"/>
            <w:r w:rsidRPr="0091479A">
              <w:rPr>
                <w:rFonts w:ascii="Times New Roman" w:hAnsi="Times New Roman" w:cs="Times New Roman"/>
              </w:rPr>
              <w:t>теплосберегающих</w:t>
            </w:r>
            <w:proofErr w:type="spellEnd"/>
            <w:r w:rsidRPr="0091479A">
              <w:rPr>
                <w:rFonts w:ascii="Times New Roman" w:hAnsi="Times New Roman" w:cs="Times New Roman"/>
              </w:rPr>
              <w:t xml:space="preserve"> технологий и материалов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70" w:rsidRPr="0091479A" w:rsidRDefault="00EA0370" w:rsidP="002E6061">
            <w:pPr>
              <w:ind w:firstLine="0"/>
              <w:rPr>
                <w:rFonts w:ascii="Times New Roman" w:hAnsi="Times New Roman" w:cs="Times New Roman"/>
              </w:rPr>
            </w:pPr>
            <w:r w:rsidRPr="0091479A">
              <w:rPr>
                <w:rFonts w:ascii="Times New Roman" w:hAnsi="Times New Roman" w:cs="Times New Roman"/>
              </w:rPr>
              <w:t>20</w:t>
            </w:r>
            <w:r w:rsidR="002E6061" w:rsidRPr="0091479A">
              <w:rPr>
                <w:rFonts w:ascii="Times New Roman" w:hAnsi="Times New Roman" w:cs="Times New Roman"/>
              </w:rPr>
              <w:t>1</w:t>
            </w:r>
            <w:r w:rsidRPr="0091479A">
              <w:rPr>
                <w:rFonts w:ascii="Times New Roman" w:hAnsi="Times New Roman" w:cs="Times New Roman"/>
              </w:rPr>
              <w:t>2</w:t>
            </w:r>
            <w:r w:rsidR="006D2E81" w:rsidRPr="0091479A">
              <w:rPr>
                <w:rFonts w:ascii="Times New Roman" w:hAnsi="Times New Roman" w:cs="Times New Roman"/>
              </w:rPr>
              <w:t>-</w:t>
            </w:r>
            <w:r w:rsidRPr="0091479A">
              <w:rPr>
                <w:rFonts w:ascii="Times New Roman" w:hAnsi="Times New Roman" w:cs="Times New Roman"/>
              </w:rPr>
              <w:t>2035</w:t>
            </w:r>
          </w:p>
        </w:tc>
      </w:tr>
    </w:tbl>
    <w:p w:rsidR="00FE0CF2" w:rsidRPr="0091479A" w:rsidRDefault="00FE0CF2" w:rsidP="009221A1">
      <w:pPr>
        <w:jc w:val="center"/>
        <w:rPr>
          <w:rFonts w:ascii="Times New Roman" w:hAnsi="Times New Roman" w:cs="Times New Roman"/>
          <w:b/>
        </w:rPr>
      </w:pPr>
    </w:p>
    <w:p w:rsidR="00F60655" w:rsidRPr="006B0BE6" w:rsidRDefault="00CC3110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90" w:name="_Toc444777821"/>
      <w:r w:rsidRPr="006B0BE6">
        <w:rPr>
          <w:rFonts w:ascii="Times New Roman" w:hAnsi="Times New Roman" w:cs="Times New Roman"/>
          <w:color w:val="auto"/>
          <w:sz w:val="24"/>
          <w:szCs w:val="24"/>
        </w:rPr>
        <w:t>Социальные проекты</w:t>
      </w:r>
      <w:bookmarkEnd w:id="190"/>
    </w:p>
    <w:p w:rsidR="00F60655" w:rsidRPr="006B0BE6" w:rsidRDefault="00F60655" w:rsidP="006B0BE6">
      <w:pPr>
        <w:rPr>
          <w:rFonts w:ascii="Times New Roman" w:hAnsi="Times New Roman" w:cs="Times New Roman"/>
        </w:rPr>
      </w:pPr>
    </w:p>
    <w:tbl>
      <w:tblPr>
        <w:tblStyle w:val="af"/>
        <w:tblW w:w="5258" w:type="pct"/>
        <w:tblInd w:w="-318" w:type="dxa"/>
        <w:tblLayout w:type="fixed"/>
        <w:tblLook w:val="04A0"/>
      </w:tblPr>
      <w:tblGrid>
        <w:gridCol w:w="568"/>
        <w:gridCol w:w="1987"/>
        <w:gridCol w:w="5952"/>
        <w:gridCol w:w="1558"/>
      </w:tblGrid>
      <w:tr w:rsidR="00EA0370" w:rsidRPr="0091479A" w:rsidTr="00A07A57">
        <w:tc>
          <w:tcPr>
            <w:tcW w:w="282" w:type="pct"/>
            <w:vAlign w:val="center"/>
          </w:tcPr>
          <w:p w:rsidR="00EA0370" w:rsidRPr="0091479A" w:rsidRDefault="00EA037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7" w:type="pct"/>
            <w:vAlign w:val="center"/>
          </w:tcPr>
          <w:p w:rsidR="00EA0370" w:rsidRPr="0091479A" w:rsidRDefault="00EA037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7" w:type="pct"/>
            <w:vAlign w:val="center"/>
          </w:tcPr>
          <w:p w:rsidR="00EA0370" w:rsidRPr="0091479A" w:rsidRDefault="00EA037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74" w:type="pct"/>
            <w:vAlign w:val="center"/>
          </w:tcPr>
          <w:p w:rsidR="00EA0370" w:rsidRPr="0091479A" w:rsidRDefault="00EA037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A0370" w:rsidRPr="0091479A" w:rsidRDefault="00EA037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A07A57" w:rsidRPr="0091479A" w:rsidTr="00A07A57">
        <w:tc>
          <w:tcPr>
            <w:tcW w:w="282" w:type="pct"/>
          </w:tcPr>
          <w:p w:rsidR="00A07A57" w:rsidRPr="0091479A" w:rsidRDefault="00A07A57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" w:type="pct"/>
            <w:vMerge w:val="restart"/>
            <w:vAlign w:val="center"/>
          </w:tcPr>
          <w:p w:rsidR="00A07A57" w:rsidRPr="0091479A" w:rsidRDefault="00A07A57" w:rsidP="006D2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 городского округа</w:t>
            </w:r>
          </w:p>
        </w:tc>
        <w:tc>
          <w:tcPr>
            <w:tcW w:w="2957" w:type="pct"/>
          </w:tcPr>
          <w:p w:rsidR="00A07A57" w:rsidRPr="00CA23CC" w:rsidRDefault="00A07A57" w:rsidP="0030392A">
            <w:pPr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23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Реконструкция зоны рекреации под танцевальный зал и восстановление стрелкового тира в МОУ СОШ №7 г.о. Стрежевой</w:t>
            </w:r>
          </w:p>
        </w:tc>
        <w:tc>
          <w:tcPr>
            <w:tcW w:w="774" w:type="pct"/>
            <w:vAlign w:val="center"/>
          </w:tcPr>
          <w:p w:rsidR="00A07A57" w:rsidRPr="0091479A" w:rsidRDefault="00A07A57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A07A57" w:rsidRPr="0091479A" w:rsidTr="00A07A57">
        <w:tc>
          <w:tcPr>
            <w:tcW w:w="282" w:type="pct"/>
          </w:tcPr>
          <w:p w:rsidR="00A07A57" w:rsidRPr="0091479A" w:rsidRDefault="00A07A57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" w:type="pct"/>
            <w:vMerge/>
            <w:vAlign w:val="center"/>
          </w:tcPr>
          <w:p w:rsidR="00A07A57" w:rsidRPr="0091479A" w:rsidRDefault="00A07A57" w:rsidP="006D2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</w:tcPr>
          <w:p w:rsidR="00A07A57" w:rsidRPr="00A07A57" w:rsidRDefault="00A07A57" w:rsidP="0030392A">
            <w:pPr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7A5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Строительство концертного зала МОУ ДОД "Детская школа искусств"</w:t>
            </w:r>
          </w:p>
        </w:tc>
        <w:tc>
          <w:tcPr>
            <w:tcW w:w="774" w:type="pct"/>
            <w:vAlign w:val="center"/>
          </w:tcPr>
          <w:p w:rsidR="00A07A57" w:rsidRPr="00A07A57" w:rsidRDefault="00A07A57" w:rsidP="00653865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7A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 завершен</w:t>
            </w:r>
          </w:p>
        </w:tc>
      </w:tr>
      <w:tr w:rsidR="00A07A57" w:rsidRPr="0091479A" w:rsidTr="00A07A57">
        <w:tc>
          <w:tcPr>
            <w:tcW w:w="282" w:type="pct"/>
          </w:tcPr>
          <w:p w:rsidR="00A07A57" w:rsidRPr="0091479A" w:rsidRDefault="00A07A57" w:rsidP="003039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7" w:type="pct"/>
            <w:vMerge/>
            <w:vAlign w:val="center"/>
          </w:tcPr>
          <w:p w:rsidR="00A07A57" w:rsidRPr="0091479A" w:rsidRDefault="00A07A5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pct"/>
          </w:tcPr>
          <w:p w:rsidR="00A07A57" w:rsidRPr="00A07A57" w:rsidRDefault="00A07A57" w:rsidP="0030392A">
            <w:pPr>
              <w:ind w:firstLine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07A5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Реконструкция базы круглогодичного отдыха на озере «Окуневое»</w:t>
            </w:r>
          </w:p>
        </w:tc>
        <w:tc>
          <w:tcPr>
            <w:tcW w:w="774" w:type="pct"/>
            <w:vAlign w:val="center"/>
          </w:tcPr>
          <w:p w:rsidR="00A07A57" w:rsidRPr="00A07A57" w:rsidRDefault="00A07A57" w:rsidP="00653865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7A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Продажа имущества</w:t>
            </w:r>
          </w:p>
        </w:tc>
      </w:tr>
      <w:tr w:rsidR="00A07A57" w:rsidRPr="0091479A" w:rsidTr="00A07A57">
        <w:trPr>
          <w:trHeight w:val="2008"/>
        </w:trPr>
        <w:tc>
          <w:tcPr>
            <w:tcW w:w="282" w:type="pct"/>
          </w:tcPr>
          <w:p w:rsidR="00A07A57" w:rsidRPr="0091479A" w:rsidRDefault="00A07A57" w:rsidP="003039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7" w:type="pct"/>
            <w:vMerge/>
            <w:vAlign w:val="center"/>
          </w:tcPr>
          <w:p w:rsidR="00A07A57" w:rsidRPr="0091479A" w:rsidRDefault="00A07A5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pct"/>
          </w:tcPr>
          <w:p w:rsidR="00A07A57" w:rsidRDefault="00A07A57" w:rsidP="00BA1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организации, </w:t>
            </w:r>
            <w:proofErr w:type="gramStart"/>
            <w:r w:rsidRPr="00BA1A5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1A5C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Стрежевой</w:t>
            </w:r>
          </w:p>
          <w:p w:rsidR="00A07A57" w:rsidRPr="00BA1A5C" w:rsidRDefault="00A07A57" w:rsidP="00BA1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A5C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(программа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7A5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пост.</w:t>
            </w:r>
            <w:proofErr w:type="gramEnd"/>
            <w:r w:rsidRPr="00A07A5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Администрации Томской области от 21.01.2016 № 20а</w:t>
            </w:r>
          </w:p>
        </w:tc>
        <w:tc>
          <w:tcPr>
            <w:tcW w:w="774" w:type="pct"/>
            <w:vAlign w:val="center"/>
          </w:tcPr>
          <w:p w:rsidR="00A07A57" w:rsidRPr="00A07A57" w:rsidRDefault="00A07A57" w:rsidP="00653865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7A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Утратило силу</w:t>
            </w:r>
          </w:p>
        </w:tc>
      </w:tr>
      <w:tr w:rsidR="00A07A57" w:rsidRPr="0091479A" w:rsidTr="00A07A57">
        <w:tc>
          <w:tcPr>
            <w:tcW w:w="282" w:type="pct"/>
          </w:tcPr>
          <w:p w:rsidR="00A07A57" w:rsidRDefault="00A07A57" w:rsidP="003039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  <w:vAlign w:val="center"/>
          </w:tcPr>
          <w:p w:rsidR="00A07A57" w:rsidRPr="0091479A" w:rsidRDefault="00A07A57" w:rsidP="006D2E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pct"/>
          </w:tcPr>
          <w:p w:rsidR="00A07A57" w:rsidRPr="00A07A57" w:rsidRDefault="00A07A57" w:rsidP="00A07A57">
            <w:pPr>
              <w:ind w:firstLine="0"/>
              <w:rPr>
                <w:rFonts w:ascii="Times New Roman" w:eastAsia="Times New Roman" w:hAnsi="Times New Roman" w:cs="Times New Roman"/>
                <w:color w:val="C00000"/>
              </w:rPr>
            </w:pPr>
            <w:r w:rsidRPr="00A07A5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Строительство общеобразовательной организации на 600 мест в </w:t>
            </w:r>
            <w:proofErr w:type="gramStart"/>
            <w:r w:rsidRPr="00A07A5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</w:t>
            </w:r>
            <w:proofErr w:type="gramEnd"/>
            <w:r w:rsidRPr="00A07A5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 Стрежевой (</w:t>
            </w:r>
            <w:r w:rsidR="00C2049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п. 1.1.32 </w:t>
            </w:r>
            <w:r w:rsidRPr="00A07A5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прил.2 «Общая потребность в ресурсном обеспечении реализации основных мероприятий государственной программы» к государственной программе «Содействие созданию в Томской области новых мест в общеобразовательных организациях», постановление Администрации Томской области от 22.03.2016 №79а)</w:t>
            </w:r>
          </w:p>
        </w:tc>
        <w:tc>
          <w:tcPr>
            <w:tcW w:w="774" w:type="pct"/>
            <w:vAlign w:val="center"/>
          </w:tcPr>
          <w:p w:rsidR="00A07A57" w:rsidRPr="00BA1A5C" w:rsidRDefault="00A07A57" w:rsidP="006538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D45320" w:rsidRPr="0091479A" w:rsidTr="00A07A57">
        <w:tc>
          <w:tcPr>
            <w:tcW w:w="282" w:type="pct"/>
          </w:tcPr>
          <w:p w:rsidR="00D45320" w:rsidRPr="0091479A" w:rsidRDefault="007C24AE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865" w:rsidRPr="0091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vMerge w:val="restart"/>
            <w:vAlign w:val="center"/>
          </w:tcPr>
          <w:p w:rsidR="00D45320" w:rsidRPr="0091479A" w:rsidRDefault="00D45320" w:rsidP="006D2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</w:tc>
        <w:tc>
          <w:tcPr>
            <w:tcW w:w="2957" w:type="pct"/>
          </w:tcPr>
          <w:p w:rsidR="00D45320" w:rsidRPr="0091479A" w:rsidRDefault="00D45320" w:rsidP="00885C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производственной инфраструктуры аэропорта и здания аэровокзала в </w:t>
            </w:r>
            <w:proofErr w:type="gramStart"/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Стрежевом</w:t>
            </w:r>
          </w:p>
        </w:tc>
        <w:tc>
          <w:tcPr>
            <w:tcW w:w="774" w:type="pct"/>
            <w:vAlign w:val="center"/>
          </w:tcPr>
          <w:p w:rsidR="00D45320" w:rsidRPr="0091479A" w:rsidRDefault="00D45320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D45320" w:rsidRPr="0091479A" w:rsidTr="00A07A57">
        <w:tc>
          <w:tcPr>
            <w:tcW w:w="282" w:type="pct"/>
          </w:tcPr>
          <w:p w:rsidR="00D45320" w:rsidRPr="0091479A" w:rsidRDefault="007C24AE" w:rsidP="00FE0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3865" w:rsidRPr="0091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vMerge/>
            <w:vAlign w:val="center"/>
          </w:tcPr>
          <w:p w:rsidR="00D45320" w:rsidRPr="0091479A" w:rsidRDefault="00D45320" w:rsidP="006D2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</w:tcPr>
          <w:p w:rsidR="00D45320" w:rsidRPr="0091479A" w:rsidRDefault="00D45320" w:rsidP="003039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жилых домов для переселения из ветхих и аварийных домов, ликвидация ветхого и аварийного жилищного фонда</w:t>
            </w:r>
          </w:p>
        </w:tc>
        <w:tc>
          <w:tcPr>
            <w:tcW w:w="774" w:type="pct"/>
            <w:vAlign w:val="center"/>
          </w:tcPr>
          <w:p w:rsidR="00D45320" w:rsidRPr="0091479A" w:rsidRDefault="00653865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FE0CF2" w:rsidRPr="0091479A" w:rsidTr="00A07A57">
        <w:tc>
          <w:tcPr>
            <w:tcW w:w="282" w:type="pct"/>
            <w:vMerge w:val="restart"/>
          </w:tcPr>
          <w:p w:rsidR="00FE0CF2" w:rsidRPr="0091479A" w:rsidRDefault="007C24AE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CF2" w:rsidRPr="0091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vMerge w:val="restart"/>
            <w:vAlign w:val="center"/>
          </w:tcPr>
          <w:p w:rsidR="00FE0CF2" w:rsidRPr="0091479A" w:rsidRDefault="00FE0CF2" w:rsidP="006D2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Развитие малого бизнеса</w:t>
            </w:r>
          </w:p>
        </w:tc>
        <w:tc>
          <w:tcPr>
            <w:tcW w:w="2957" w:type="pct"/>
          </w:tcPr>
          <w:p w:rsidR="00FE0CF2" w:rsidRPr="0091479A" w:rsidRDefault="00FE0CF2" w:rsidP="003039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котельного блока </w:t>
            </w:r>
          </w:p>
        </w:tc>
        <w:tc>
          <w:tcPr>
            <w:tcW w:w="774" w:type="pct"/>
            <w:vMerge w:val="restart"/>
            <w:vAlign w:val="center"/>
          </w:tcPr>
          <w:p w:rsidR="00FE0CF2" w:rsidRPr="0091479A" w:rsidRDefault="00FE0CF2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FE0CF2" w:rsidRPr="0091479A" w:rsidTr="00A07A57">
        <w:tc>
          <w:tcPr>
            <w:tcW w:w="282" w:type="pct"/>
            <w:vMerge/>
          </w:tcPr>
          <w:p w:rsidR="00FE0CF2" w:rsidRPr="0091479A" w:rsidRDefault="00FE0CF2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</w:tcPr>
          <w:p w:rsidR="00FE0CF2" w:rsidRPr="0091479A" w:rsidRDefault="00FE0CF2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</w:tcPr>
          <w:p w:rsidR="00FE0CF2" w:rsidRPr="0091479A" w:rsidRDefault="00FE0CF2" w:rsidP="003039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родильного отделения (для распределения стойло/место молочного молодняка) 100 мест</w:t>
            </w:r>
          </w:p>
        </w:tc>
        <w:tc>
          <w:tcPr>
            <w:tcW w:w="774" w:type="pct"/>
            <w:vMerge/>
            <w:vAlign w:val="center"/>
          </w:tcPr>
          <w:p w:rsidR="00FE0CF2" w:rsidRPr="0091479A" w:rsidRDefault="00FE0CF2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F2" w:rsidRPr="0091479A" w:rsidTr="00A07A57">
        <w:tc>
          <w:tcPr>
            <w:tcW w:w="282" w:type="pct"/>
            <w:vMerge/>
          </w:tcPr>
          <w:p w:rsidR="00FE0CF2" w:rsidRPr="0091479A" w:rsidRDefault="00FE0CF2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</w:tcPr>
          <w:p w:rsidR="00FE0CF2" w:rsidRPr="0091479A" w:rsidRDefault="00FE0CF2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</w:tcPr>
          <w:p w:rsidR="00FE0CF2" w:rsidRPr="0091479A" w:rsidRDefault="00FE0CF2" w:rsidP="003039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телятника (для содержания телят до 1 года) 100 мест</w:t>
            </w:r>
          </w:p>
        </w:tc>
        <w:tc>
          <w:tcPr>
            <w:tcW w:w="774" w:type="pct"/>
            <w:vMerge/>
            <w:vAlign w:val="center"/>
          </w:tcPr>
          <w:p w:rsidR="00FE0CF2" w:rsidRPr="0091479A" w:rsidRDefault="00FE0CF2" w:rsidP="006538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10" w:rsidRPr="0091479A" w:rsidRDefault="00CC3110" w:rsidP="0030392A">
      <w:pPr>
        <w:rPr>
          <w:rFonts w:ascii="Times New Roman" w:hAnsi="Times New Roman" w:cs="Times New Roman"/>
        </w:rPr>
      </w:pPr>
    </w:p>
    <w:p w:rsidR="002272DC" w:rsidRPr="006B0BE6" w:rsidRDefault="002272DC" w:rsidP="006B0BE6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91" w:name="_Toc444683240"/>
      <w:bookmarkStart w:id="192" w:name="_Toc444777822"/>
      <w:bookmarkStart w:id="193" w:name="sub_75"/>
      <w:r w:rsidRPr="006B0BE6">
        <w:rPr>
          <w:rStyle w:val="a3"/>
          <w:rFonts w:ascii="Times New Roman" w:hAnsi="Times New Roman" w:cs="Times New Roman"/>
          <w:b/>
          <w:bCs w:val="0"/>
          <w:color w:val="auto"/>
          <w:sz w:val="24"/>
          <w:szCs w:val="24"/>
        </w:rPr>
        <w:t>Приложение 3</w:t>
      </w:r>
      <w:bookmarkEnd w:id="191"/>
      <w:bookmarkEnd w:id="192"/>
    </w:p>
    <w:p w:rsidR="002272DC" w:rsidRPr="006B0BE6" w:rsidRDefault="002272DC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94" w:name="_Toc444510860"/>
      <w:bookmarkStart w:id="195" w:name="_Toc444777823"/>
      <w:bookmarkEnd w:id="193"/>
      <w:r w:rsidRPr="006B0BE6">
        <w:rPr>
          <w:rFonts w:ascii="Times New Roman" w:hAnsi="Times New Roman" w:cs="Times New Roman"/>
          <w:color w:val="auto"/>
          <w:sz w:val="24"/>
          <w:szCs w:val="24"/>
        </w:rPr>
        <w:t>Информация о муниципальных программах городского округа Стрежевой, утверждаемых в целях реализации стратегии</w:t>
      </w:r>
      <w:bookmarkEnd w:id="194"/>
      <w:bookmarkEnd w:id="195"/>
    </w:p>
    <w:p w:rsidR="0001729A" w:rsidRPr="0091479A" w:rsidRDefault="0001729A" w:rsidP="0001729A">
      <w:pPr>
        <w:rPr>
          <w:rFonts w:ascii="Times New Roman" w:hAnsi="Times New Roman" w:cs="Times New Roman"/>
        </w:rPr>
      </w:pPr>
    </w:p>
    <w:p w:rsidR="0001729A" w:rsidRDefault="0001729A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Одним из элементов системы стратегического планирования, связывающим реализацию стратегических приоритетов с бюджетным планированием, являются </w:t>
      </w:r>
      <w:r w:rsidR="00B67986" w:rsidRPr="0091479A">
        <w:rPr>
          <w:rFonts w:ascii="Times New Roman" w:hAnsi="Times New Roman" w:cs="Times New Roman"/>
        </w:rPr>
        <w:t xml:space="preserve">муниципальные </w:t>
      </w:r>
      <w:r w:rsidRPr="0091479A">
        <w:rPr>
          <w:rFonts w:ascii="Times New Roman" w:hAnsi="Times New Roman" w:cs="Times New Roman"/>
        </w:rPr>
        <w:t xml:space="preserve"> программы </w:t>
      </w:r>
      <w:r w:rsidR="00B67986" w:rsidRPr="0091479A">
        <w:rPr>
          <w:rFonts w:ascii="Times New Roman" w:hAnsi="Times New Roman" w:cs="Times New Roman"/>
        </w:rPr>
        <w:t>городского округа</w:t>
      </w:r>
      <w:r w:rsidRPr="0091479A">
        <w:rPr>
          <w:rFonts w:ascii="Times New Roman" w:hAnsi="Times New Roman" w:cs="Times New Roman"/>
        </w:rPr>
        <w:t xml:space="preserve">. </w:t>
      </w:r>
      <w:r w:rsidR="00B67986" w:rsidRPr="0091479A">
        <w:rPr>
          <w:rFonts w:ascii="Times New Roman" w:hAnsi="Times New Roman" w:cs="Times New Roman"/>
        </w:rPr>
        <w:t xml:space="preserve">Муниципальные программы </w:t>
      </w:r>
      <w:r w:rsidRPr="0091479A">
        <w:rPr>
          <w:rFonts w:ascii="Times New Roman" w:hAnsi="Times New Roman" w:cs="Times New Roman"/>
        </w:rPr>
        <w:t xml:space="preserve"> разрабатываются в соответствии с приоритетами социально-экономического развития и направлены на реализацию целей социально-экономического развития </w:t>
      </w:r>
      <w:r w:rsidR="00B67986" w:rsidRPr="0091479A">
        <w:rPr>
          <w:rFonts w:ascii="Times New Roman" w:hAnsi="Times New Roman" w:cs="Times New Roman"/>
        </w:rPr>
        <w:t>городского округа Стрежевой</w:t>
      </w:r>
      <w:r w:rsidRPr="0091479A">
        <w:rPr>
          <w:rFonts w:ascii="Times New Roman" w:hAnsi="Times New Roman" w:cs="Times New Roman"/>
        </w:rPr>
        <w:t>.</w:t>
      </w:r>
    </w:p>
    <w:p w:rsidR="006B0BE6" w:rsidRPr="0091479A" w:rsidRDefault="006B0BE6" w:rsidP="0001729A">
      <w:pPr>
        <w:rPr>
          <w:rFonts w:ascii="Times New Roman" w:hAnsi="Times New Roman" w:cs="Times New Roman"/>
        </w:rPr>
      </w:pPr>
    </w:p>
    <w:p w:rsidR="00E7249B" w:rsidRDefault="0005466D" w:rsidP="0001729A">
      <w:pPr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>Приоритет 1 "Обеспечение интенсивного развития экономики"</w:t>
      </w:r>
      <w:r w:rsidR="004924FC" w:rsidRPr="0091479A">
        <w:rPr>
          <w:rFonts w:ascii="Times New Roman" w:hAnsi="Times New Roman" w:cs="Times New Roman"/>
          <w:b/>
        </w:rPr>
        <w:t xml:space="preserve">. </w:t>
      </w:r>
    </w:p>
    <w:p w:rsidR="0005466D" w:rsidRPr="0091479A" w:rsidRDefault="0005466D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Цель</w:t>
      </w:r>
      <w:r w:rsidR="006723BC" w:rsidRPr="0091479A">
        <w:rPr>
          <w:rFonts w:ascii="Times New Roman" w:hAnsi="Times New Roman" w:cs="Times New Roman"/>
        </w:rPr>
        <w:t>:</w:t>
      </w:r>
      <w:r w:rsidRPr="0091479A">
        <w:rPr>
          <w:rFonts w:ascii="Times New Roman" w:hAnsi="Times New Roman" w:cs="Times New Roman"/>
        </w:rPr>
        <w:t xml:space="preserve"> Создание благоприятного социально-экономического и правового климата для хозяйствующих субъектов, рост малого и среднего предпринимательства, привлечение инвестиций в экономику города.</w:t>
      </w:r>
    </w:p>
    <w:p w:rsidR="0005466D" w:rsidRPr="0091479A" w:rsidRDefault="0005466D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lastRenderedPageBreak/>
        <w:t xml:space="preserve">Цель будет реализована посредством муниципальных программ, направленных на создание условий для улучшения инвестиционного климата и </w:t>
      </w:r>
      <w:r w:rsidR="00837E59" w:rsidRPr="0091479A">
        <w:rPr>
          <w:rFonts w:ascii="Times New Roman" w:hAnsi="Times New Roman" w:cs="Times New Roman"/>
        </w:rPr>
        <w:t xml:space="preserve">развития </w:t>
      </w:r>
      <w:r w:rsidRPr="0091479A">
        <w:rPr>
          <w:rFonts w:ascii="Times New Roman" w:hAnsi="Times New Roman" w:cs="Times New Roman"/>
        </w:rPr>
        <w:t xml:space="preserve"> предпринимательской деятельности.</w:t>
      </w:r>
    </w:p>
    <w:p w:rsidR="004335BE" w:rsidRDefault="00083C95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Основным направлением данного приоритета является </w:t>
      </w:r>
      <w:r w:rsidR="009D18AD" w:rsidRPr="0091479A">
        <w:rPr>
          <w:rFonts w:ascii="Times New Roman" w:hAnsi="Times New Roman" w:cs="Times New Roman"/>
        </w:rPr>
        <w:t>выполнение ряда задач, направленных на улучшение инвестиционного климат</w:t>
      </w:r>
      <w:r w:rsidR="001B44D1" w:rsidRPr="0091479A">
        <w:rPr>
          <w:rFonts w:ascii="Times New Roman" w:hAnsi="Times New Roman" w:cs="Times New Roman"/>
        </w:rPr>
        <w:t>а,</w:t>
      </w:r>
      <w:r w:rsidR="00AC08BA" w:rsidRPr="0091479A">
        <w:rPr>
          <w:rFonts w:ascii="Times New Roman" w:hAnsi="Times New Roman" w:cs="Times New Roman"/>
        </w:rPr>
        <w:t xml:space="preserve"> сотрудничество с организациями нефтегазового комплекса</w:t>
      </w:r>
      <w:r w:rsidR="00C96B82" w:rsidRPr="0091479A">
        <w:rPr>
          <w:rFonts w:ascii="Times New Roman" w:hAnsi="Times New Roman" w:cs="Times New Roman"/>
        </w:rPr>
        <w:t xml:space="preserve"> и сервисного кластера</w:t>
      </w:r>
      <w:r w:rsidR="00AC08BA" w:rsidRPr="0091479A">
        <w:rPr>
          <w:rFonts w:ascii="Times New Roman" w:hAnsi="Times New Roman" w:cs="Times New Roman"/>
        </w:rPr>
        <w:t xml:space="preserve">, </w:t>
      </w:r>
      <w:r w:rsidR="001B44D1" w:rsidRPr="0091479A">
        <w:rPr>
          <w:rFonts w:ascii="Times New Roman" w:hAnsi="Times New Roman" w:cs="Times New Roman"/>
        </w:rPr>
        <w:t xml:space="preserve">решение вопросов развития </w:t>
      </w:r>
      <w:r w:rsidR="00C52CFA" w:rsidRPr="0091479A">
        <w:rPr>
          <w:rFonts w:ascii="Times New Roman" w:hAnsi="Times New Roman" w:cs="Times New Roman"/>
        </w:rPr>
        <w:t xml:space="preserve">структуры внешнего </w:t>
      </w:r>
      <w:r w:rsidR="001B44D1" w:rsidRPr="0091479A">
        <w:rPr>
          <w:rFonts w:ascii="Times New Roman" w:hAnsi="Times New Roman" w:cs="Times New Roman"/>
        </w:rPr>
        <w:t>транспорт</w:t>
      </w:r>
      <w:r w:rsidR="00C52CFA" w:rsidRPr="0091479A">
        <w:rPr>
          <w:rFonts w:ascii="Times New Roman" w:hAnsi="Times New Roman" w:cs="Times New Roman"/>
        </w:rPr>
        <w:t xml:space="preserve">а, создание условий для развития предпринимательства. </w:t>
      </w:r>
    </w:p>
    <w:p w:rsidR="006B0BE6" w:rsidRPr="0091479A" w:rsidRDefault="006B0BE6" w:rsidP="0001729A">
      <w:pPr>
        <w:rPr>
          <w:rFonts w:ascii="Times New Roman" w:hAnsi="Times New Roman" w:cs="Times New Roman"/>
        </w:rPr>
      </w:pPr>
    </w:p>
    <w:p w:rsidR="004924FC" w:rsidRPr="0091479A" w:rsidRDefault="00A01774" w:rsidP="004924FC">
      <w:pPr>
        <w:pStyle w:val="af0"/>
        <w:ind w:left="0" w:firstLine="708"/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Приоритет 2. </w:t>
      </w:r>
      <w:r w:rsidR="00C96B82" w:rsidRPr="0091479A">
        <w:rPr>
          <w:rFonts w:ascii="Times New Roman" w:hAnsi="Times New Roman" w:cs="Times New Roman"/>
          <w:b/>
        </w:rPr>
        <w:t>«</w:t>
      </w:r>
      <w:r w:rsidRPr="0091479A">
        <w:rPr>
          <w:rFonts w:ascii="Times New Roman" w:hAnsi="Times New Roman" w:cs="Times New Roman"/>
          <w:b/>
        </w:rPr>
        <w:t xml:space="preserve">Сохранение и улучшение среды </w:t>
      </w:r>
      <w:proofErr w:type="spellStart"/>
      <w:r w:rsidRPr="0091479A">
        <w:rPr>
          <w:rFonts w:ascii="Times New Roman" w:hAnsi="Times New Roman" w:cs="Times New Roman"/>
          <w:b/>
        </w:rPr>
        <w:t>жизнеобитания</w:t>
      </w:r>
      <w:proofErr w:type="spellEnd"/>
      <w:r w:rsidR="00C96B82" w:rsidRPr="0091479A">
        <w:rPr>
          <w:rFonts w:ascii="Times New Roman" w:hAnsi="Times New Roman" w:cs="Times New Roman"/>
          <w:b/>
        </w:rPr>
        <w:t>»</w:t>
      </w:r>
      <w:r w:rsidR="004924FC" w:rsidRPr="0091479A">
        <w:rPr>
          <w:rFonts w:ascii="Times New Roman" w:hAnsi="Times New Roman" w:cs="Times New Roman"/>
          <w:b/>
        </w:rPr>
        <w:t xml:space="preserve">. </w:t>
      </w:r>
    </w:p>
    <w:p w:rsidR="00A01774" w:rsidRPr="0091479A" w:rsidRDefault="00A01774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Цель</w:t>
      </w:r>
      <w:r w:rsidR="006723BC" w:rsidRPr="0091479A">
        <w:rPr>
          <w:rFonts w:ascii="Times New Roman" w:hAnsi="Times New Roman" w:cs="Times New Roman"/>
        </w:rPr>
        <w:t>:</w:t>
      </w:r>
      <w:r w:rsidRPr="0091479A">
        <w:rPr>
          <w:rFonts w:ascii="Times New Roman" w:hAnsi="Times New Roman" w:cs="Times New Roman"/>
        </w:rPr>
        <w:t xml:space="preserve"> Обеспечение безопасных и комфортных условий проживания населения, устойчивого функционирования и развития </w:t>
      </w:r>
      <w:r w:rsidR="00D3750A" w:rsidRPr="0091479A">
        <w:rPr>
          <w:rFonts w:ascii="Times New Roman" w:hAnsi="Times New Roman" w:cs="Times New Roman"/>
        </w:rPr>
        <w:t xml:space="preserve">коммуникационной </w:t>
      </w:r>
      <w:r w:rsidRPr="0091479A">
        <w:rPr>
          <w:rFonts w:ascii="Times New Roman" w:hAnsi="Times New Roman" w:cs="Times New Roman"/>
        </w:rPr>
        <w:t>инфраструктуры</w:t>
      </w:r>
      <w:r w:rsidR="00933BE5" w:rsidRPr="0091479A">
        <w:rPr>
          <w:rFonts w:ascii="Times New Roman" w:hAnsi="Times New Roman" w:cs="Times New Roman"/>
        </w:rPr>
        <w:t xml:space="preserve"> и энергетики</w:t>
      </w:r>
      <w:r w:rsidR="00D3750A" w:rsidRPr="0091479A">
        <w:rPr>
          <w:rFonts w:ascii="Times New Roman" w:hAnsi="Times New Roman" w:cs="Times New Roman"/>
        </w:rPr>
        <w:t xml:space="preserve">, </w:t>
      </w:r>
      <w:r w:rsidRPr="0091479A">
        <w:rPr>
          <w:rFonts w:ascii="Times New Roman" w:hAnsi="Times New Roman" w:cs="Times New Roman"/>
        </w:rPr>
        <w:t>систем жизнеобеспечения города, обеспечение целостного подхода к комплексному благоустройству территории города.</w:t>
      </w:r>
    </w:p>
    <w:p w:rsidR="005C6FB4" w:rsidRPr="0091479A" w:rsidRDefault="005C6FB4" w:rsidP="005C6FB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Для сбалансированного социально-экономического развития городского округа будут сформированы условия для развития и повышения качества человеческого капитала через реализацию муниципальных программ, направленных на улучшение жилищных условий, развитие инфраструктуры и систем жизнеобеспечения, повышение уровня безопасности</w:t>
      </w:r>
      <w:r w:rsidR="00160F55" w:rsidRPr="0091479A">
        <w:rPr>
          <w:rFonts w:ascii="Times New Roman" w:hAnsi="Times New Roman" w:cs="Times New Roman"/>
        </w:rPr>
        <w:t xml:space="preserve"> жизнедеятельности населения, </w:t>
      </w:r>
      <w:r w:rsidR="00292C5A" w:rsidRPr="0091479A">
        <w:rPr>
          <w:rFonts w:ascii="Times New Roman" w:hAnsi="Times New Roman" w:cs="Times New Roman"/>
        </w:rPr>
        <w:t xml:space="preserve">содержание </w:t>
      </w:r>
      <w:r w:rsidR="00C96B82" w:rsidRPr="0091479A">
        <w:rPr>
          <w:rFonts w:ascii="Times New Roman" w:hAnsi="Times New Roman" w:cs="Times New Roman"/>
        </w:rPr>
        <w:t xml:space="preserve">и развитие инфраструктуры </w:t>
      </w:r>
      <w:r w:rsidR="00292C5A" w:rsidRPr="0091479A">
        <w:rPr>
          <w:rFonts w:ascii="Times New Roman" w:hAnsi="Times New Roman" w:cs="Times New Roman"/>
        </w:rPr>
        <w:t>городского хозяйства и благоустройства городского округа.</w:t>
      </w:r>
      <w:r w:rsidRPr="0091479A">
        <w:rPr>
          <w:rFonts w:ascii="Times New Roman" w:hAnsi="Times New Roman" w:cs="Times New Roman"/>
        </w:rPr>
        <w:t xml:space="preserve"> </w:t>
      </w:r>
    </w:p>
    <w:p w:rsidR="0000751B" w:rsidRPr="0091479A" w:rsidRDefault="0000751B" w:rsidP="0000751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целях решения жилищных проблем в </w:t>
      </w:r>
      <w:r w:rsidR="00AB435C" w:rsidRPr="0091479A">
        <w:rPr>
          <w:rFonts w:ascii="Times New Roman" w:hAnsi="Times New Roman" w:cs="Times New Roman"/>
        </w:rPr>
        <w:t>городе</w:t>
      </w:r>
      <w:r w:rsidRPr="0091479A">
        <w:rPr>
          <w:rFonts w:ascii="Times New Roman" w:hAnsi="Times New Roman" w:cs="Times New Roman"/>
        </w:rPr>
        <w:t xml:space="preserve"> требуется улучшение качества жилищных условий и обеспечение доступности жилья.</w:t>
      </w:r>
    </w:p>
    <w:p w:rsidR="0000751B" w:rsidRPr="0091479A" w:rsidRDefault="0000751B" w:rsidP="0000751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В рамках реализации направления будет реш</w:t>
      </w:r>
      <w:r w:rsidR="00C96B82" w:rsidRPr="0091479A">
        <w:rPr>
          <w:rFonts w:ascii="Times New Roman" w:hAnsi="Times New Roman" w:cs="Times New Roman"/>
        </w:rPr>
        <w:t>аться</w:t>
      </w:r>
      <w:r w:rsidRPr="0091479A">
        <w:rPr>
          <w:rFonts w:ascii="Times New Roman" w:hAnsi="Times New Roman" w:cs="Times New Roman"/>
        </w:rPr>
        <w:t xml:space="preserve"> проблем</w:t>
      </w:r>
      <w:r w:rsidR="00C96B82" w:rsidRPr="0091479A">
        <w:rPr>
          <w:rFonts w:ascii="Times New Roman" w:hAnsi="Times New Roman" w:cs="Times New Roman"/>
        </w:rPr>
        <w:t>ы</w:t>
      </w:r>
      <w:r w:rsidRPr="0091479A">
        <w:rPr>
          <w:rFonts w:ascii="Times New Roman" w:hAnsi="Times New Roman" w:cs="Times New Roman"/>
        </w:rPr>
        <w:t xml:space="preserve"> </w:t>
      </w:r>
      <w:r w:rsidR="00C96B82" w:rsidRPr="0091479A">
        <w:rPr>
          <w:rFonts w:ascii="Times New Roman" w:hAnsi="Times New Roman" w:cs="Times New Roman"/>
        </w:rPr>
        <w:t>с ликвидацией аварийного жилья,</w:t>
      </w:r>
      <w:r w:rsidRPr="0091479A">
        <w:rPr>
          <w:rFonts w:ascii="Times New Roman" w:hAnsi="Times New Roman" w:cs="Times New Roman"/>
        </w:rPr>
        <w:t xml:space="preserve"> обеспечени</w:t>
      </w:r>
      <w:r w:rsidR="00C96B82" w:rsidRPr="0091479A">
        <w:rPr>
          <w:rFonts w:ascii="Times New Roman" w:hAnsi="Times New Roman" w:cs="Times New Roman"/>
        </w:rPr>
        <w:t>ем</w:t>
      </w:r>
      <w:r w:rsidRPr="0091479A">
        <w:rPr>
          <w:rFonts w:ascii="Times New Roman" w:hAnsi="Times New Roman" w:cs="Times New Roman"/>
        </w:rPr>
        <w:t xml:space="preserve"> жильем молодых семей, будет предоставляться государственная поддержка гражданам, нуждающимся в улучшении жилищных условий, продолжится стимулирование развития жилищного строительства, повысится эффективность организации работы по обеспечению доступности и комфортности жилья,  в том числе посредством проведения капитального ремонта многоквартирных домов.</w:t>
      </w:r>
    </w:p>
    <w:p w:rsidR="007B10EF" w:rsidRPr="0091479A" w:rsidRDefault="0000751B" w:rsidP="0000751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Другим важным направлением деятельности является осуществление строительства, реконструкци</w:t>
      </w:r>
      <w:r w:rsidR="008D29A1" w:rsidRPr="0091479A">
        <w:rPr>
          <w:rFonts w:ascii="Times New Roman" w:hAnsi="Times New Roman" w:cs="Times New Roman"/>
        </w:rPr>
        <w:t>я</w:t>
      </w:r>
      <w:r w:rsidR="002F3AB8">
        <w:rPr>
          <w:rFonts w:ascii="Times New Roman" w:hAnsi="Times New Roman" w:cs="Times New Roman"/>
        </w:rPr>
        <w:t>,</w:t>
      </w:r>
      <w:r w:rsidR="008D29A1" w:rsidRPr="0091479A">
        <w:rPr>
          <w:rFonts w:ascii="Times New Roman" w:hAnsi="Times New Roman" w:cs="Times New Roman"/>
        </w:rPr>
        <w:t xml:space="preserve"> капитальный ремонт </w:t>
      </w:r>
      <w:r w:rsidR="007B10EF" w:rsidRPr="0091479A">
        <w:rPr>
          <w:rFonts w:ascii="Times New Roman" w:hAnsi="Times New Roman" w:cs="Times New Roman"/>
        </w:rPr>
        <w:t xml:space="preserve"> и качественное содержание </w:t>
      </w:r>
      <w:r w:rsidR="008D29A1" w:rsidRPr="0091479A">
        <w:rPr>
          <w:rFonts w:ascii="Times New Roman" w:hAnsi="Times New Roman" w:cs="Times New Roman"/>
        </w:rPr>
        <w:t xml:space="preserve">объектов </w:t>
      </w:r>
      <w:r w:rsidR="007B10EF" w:rsidRPr="0091479A">
        <w:rPr>
          <w:rFonts w:ascii="Times New Roman" w:hAnsi="Times New Roman" w:cs="Times New Roman"/>
        </w:rPr>
        <w:t>благоустройства, решение вопросов транспортного обслуживания населения.</w:t>
      </w:r>
    </w:p>
    <w:p w:rsidR="0000751B" w:rsidRPr="0091479A" w:rsidRDefault="0000751B" w:rsidP="0000751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Обеспечение безопасности жизнедеятельности будет осуществлено через проведение профилактических мероприятий для предотвращения правонарушений, </w:t>
      </w:r>
      <w:r w:rsidR="007B10EF" w:rsidRPr="0091479A">
        <w:rPr>
          <w:rFonts w:ascii="Times New Roman" w:hAnsi="Times New Roman" w:cs="Times New Roman"/>
        </w:rPr>
        <w:t xml:space="preserve"> возникновения чрезвычайных ситуаций,</w:t>
      </w:r>
      <w:r w:rsidRPr="0091479A">
        <w:rPr>
          <w:rFonts w:ascii="Times New Roman" w:hAnsi="Times New Roman" w:cs="Times New Roman"/>
        </w:rPr>
        <w:t xml:space="preserve"> мероприятий, направленных на повышение безопасности на дорогах</w:t>
      </w:r>
      <w:r w:rsidR="007B10EF" w:rsidRPr="0091479A">
        <w:rPr>
          <w:rFonts w:ascii="Times New Roman" w:hAnsi="Times New Roman" w:cs="Times New Roman"/>
        </w:rPr>
        <w:t xml:space="preserve"> и сохранение окружающей среды</w:t>
      </w:r>
      <w:r w:rsidRPr="0091479A">
        <w:rPr>
          <w:rFonts w:ascii="Times New Roman" w:hAnsi="Times New Roman" w:cs="Times New Roman"/>
        </w:rPr>
        <w:t>.</w:t>
      </w:r>
    </w:p>
    <w:p w:rsidR="0000751B" w:rsidRPr="0091479A" w:rsidRDefault="007112CB" w:rsidP="005C6FB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Устойчивое функционирование и развитие коммуникационной инфраструктуры и энергетики предусматривают выполнение мероприятий </w:t>
      </w:r>
      <w:r w:rsidRPr="0091479A">
        <w:rPr>
          <w:rFonts w:ascii="Times New Roman" w:hAnsi="Times New Roman" w:cs="Times New Roman"/>
          <w:bCs/>
        </w:rPr>
        <w:t>комплексного развития коммунальной инфраструктуры</w:t>
      </w:r>
      <w:r w:rsidR="00E97996" w:rsidRPr="0091479A">
        <w:rPr>
          <w:rFonts w:ascii="Times New Roman" w:hAnsi="Times New Roman" w:cs="Times New Roman"/>
          <w:bCs/>
        </w:rPr>
        <w:t>,</w:t>
      </w:r>
      <w:r w:rsidRPr="0091479A">
        <w:rPr>
          <w:rFonts w:ascii="Times New Roman" w:hAnsi="Times New Roman" w:cs="Times New Roman"/>
          <w:bCs/>
        </w:rPr>
        <w:t xml:space="preserve"> </w:t>
      </w:r>
      <w:r w:rsidR="00E97996" w:rsidRPr="0091479A">
        <w:rPr>
          <w:rFonts w:ascii="Times New Roman" w:hAnsi="Times New Roman" w:cs="Times New Roman"/>
        </w:rPr>
        <w:t>увеличение стоимости основных фондов систем теплоснабжения,</w:t>
      </w:r>
      <w:r w:rsidR="007B10EF" w:rsidRPr="0091479A">
        <w:rPr>
          <w:rFonts w:ascii="Times New Roman" w:hAnsi="Times New Roman" w:cs="Times New Roman"/>
        </w:rPr>
        <w:t xml:space="preserve"> электроснабжения, </w:t>
      </w:r>
      <w:r w:rsidR="00E97996" w:rsidRPr="0091479A">
        <w:rPr>
          <w:rFonts w:ascii="Times New Roman" w:hAnsi="Times New Roman" w:cs="Times New Roman"/>
        </w:rPr>
        <w:t xml:space="preserve"> водоснабжения водоотведения</w:t>
      </w:r>
      <w:r w:rsidR="007B10EF" w:rsidRPr="0091479A">
        <w:rPr>
          <w:rFonts w:ascii="Times New Roman" w:hAnsi="Times New Roman" w:cs="Times New Roman"/>
        </w:rPr>
        <w:t>, утилизации ТБО</w:t>
      </w:r>
      <w:r w:rsidR="00E97996" w:rsidRPr="0091479A">
        <w:rPr>
          <w:rFonts w:ascii="Times New Roman" w:hAnsi="Times New Roman" w:cs="Times New Roman"/>
          <w:bCs/>
        </w:rPr>
        <w:t xml:space="preserve"> </w:t>
      </w:r>
      <w:r w:rsidRPr="0091479A">
        <w:rPr>
          <w:rFonts w:ascii="Times New Roman" w:hAnsi="Times New Roman" w:cs="Times New Roman"/>
          <w:bCs/>
        </w:rPr>
        <w:t xml:space="preserve">и повышения </w:t>
      </w:r>
      <w:proofErr w:type="spellStart"/>
      <w:r w:rsidRPr="0091479A">
        <w:rPr>
          <w:rFonts w:ascii="Times New Roman" w:hAnsi="Times New Roman" w:cs="Times New Roman"/>
          <w:bCs/>
        </w:rPr>
        <w:t>энергоэффективности</w:t>
      </w:r>
      <w:proofErr w:type="spellEnd"/>
      <w:r w:rsidRPr="0091479A">
        <w:rPr>
          <w:rFonts w:ascii="Times New Roman" w:hAnsi="Times New Roman" w:cs="Times New Roman"/>
          <w:bCs/>
        </w:rPr>
        <w:t xml:space="preserve"> </w:t>
      </w:r>
      <w:r w:rsidR="00631224" w:rsidRPr="0091479A">
        <w:rPr>
          <w:rFonts w:ascii="Times New Roman" w:hAnsi="Times New Roman" w:cs="Times New Roman"/>
          <w:bCs/>
        </w:rPr>
        <w:t>экономики города.</w:t>
      </w:r>
      <w:r w:rsidR="00D10655" w:rsidRPr="0091479A">
        <w:rPr>
          <w:rFonts w:ascii="Times New Roman" w:hAnsi="Times New Roman" w:cs="Times New Roman"/>
        </w:rPr>
        <w:t xml:space="preserve"> </w:t>
      </w:r>
    </w:p>
    <w:p w:rsidR="008E1224" w:rsidRPr="0091479A" w:rsidRDefault="008E1224" w:rsidP="0001729A">
      <w:pPr>
        <w:rPr>
          <w:rFonts w:ascii="Times New Roman" w:hAnsi="Times New Roman" w:cs="Times New Roman"/>
        </w:rPr>
      </w:pPr>
    </w:p>
    <w:p w:rsidR="00A01774" w:rsidRPr="0091479A" w:rsidRDefault="00292C5A" w:rsidP="00382EB7">
      <w:pPr>
        <w:pStyle w:val="af0"/>
        <w:ind w:left="0" w:firstLine="709"/>
        <w:rPr>
          <w:rFonts w:ascii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Приоритет 3. </w:t>
      </w:r>
      <w:r w:rsidR="007B10EF" w:rsidRPr="0091479A">
        <w:rPr>
          <w:rFonts w:ascii="Times New Roman" w:hAnsi="Times New Roman" w:cs="Times New Roman"/>
          <w:b/>
        </w:rPr>
        <w:t>«</w:t>
      </w:r>
      <w:r w:rsidRPr="0091479A">
        <w:rPr>
          <w:rFonts w:ascii="Times New Roman" w:hAnsi="Times New Roman" w:cs="Times New Roman"/>
          <w:b/>
        </w:rPr>
        <w:t>Всестороннее развитие человеческого потенциала</w:t>
      </w:r>
      <w:r w:rsidR="00E7249B">
        <w:rPr>
          <w:rFonts w:ascii="Times New Roman" w:hAnsi="Times New Roman" w:cs="Times New Roman"/>
          <w:b/>
        </w:rPr>
        <w:t>».</w:t>
      </w:r>
    </w:p>
    <w:p w:rsidR="00160F55" w:rsidRPr="0091479A" w:rsidRDefault="00292C5A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Цель</w:t>
      </w:r>
      <w:r w:rsidR="006723BC" w:rsidRPr="0091479A">
        <w:rPr>
          <w:rFonts w:ascii="Times New Roman" w:hAnsi="Times New Roman" w:cs="Times New Roman"/>
        </w:rPr>
        <w:t>:</w:t>
      </w:r>
      <w:r w:rsidRPr="0091479A">
        <w:rPr>
          <w:rFonts w:ascii="Times New Roman" w:hAnsi="Times New Roman" w:cs="Times New Roman"/>
        </w:rPr>
        <w:t xml:space="preserve"> Формирование благоприятной и безопасной социальной среды, обеспечивающей всестороннее развитие личности на основе развития образования, культуры и </w:t>
      </w:r>
      <w:r w:rsidR="00C815F7" w:rsidRPr="0091479A">
        <w:rPr>
          <w:rFonts w:ascii="Times New Roman" w:hAnsi="Times New Roman" w:cs="Times New Roman"/>
        </w:rPr>
        <w:t>досуга</w:t>
      </w:r>
      <w:r w:rsidRPr="0091479A">
        <w:rPr>
          <w:rFonts w:ascii="Times New Roman" w:hAnsi="Times New Roman" w:cs="Times New Roman"/>
        </w:rPr>
        <w:t>,</w:t>
      </w:r>
      <w:r w:rsidR="00C815F7" w:rsidRPr="0091479A">
        <w:rPr>
          <w:rFonts w:ascii="Times New Roman" w:hAnsi="Times New Roman" w:cs="Times New Roman"/>
        </w:rPr>
        <w:t xml:space="preserve"> пропаганде </w:t>
      </w:r>
      <w:r w:rsidRPr="0091479A">
        <w:rPr>
          <w:rFonts w:ascii="Times New Roman" w:hAnsi="Times New Roman" w:cs="Times New Roman"/>
        </w:rPr>
        <w:t xml:space="preserve"> здорового образа жизни населения,</w:t>
      </w:r>
      <w:r w:rsidR="00C815F7" w:rsidRPr="0091479A">
        <w:rPr>
          <w:rFonts w:ascii="Times New Roman" w:hAnsi="Times New Roman" w:cs="Times New Roman"/>
        </w:rPr>
        <w:t xml:space="preserve"> содействие  развитию </w:t>
      </w:r>
      <w:r w:rsidRPr="0091479A">
        <w:rPr>
          <w:rFonts w:ascii="Times New Roman" w:hAnsi="Times New Roman" w:cs="Times New Roman"/>
        </w:rPr>
        <w:t>комплекса с</w:t>
      </w:r>
      <w:r w:rsidR="00C815F7" w:rsidRPr="0091479A">
        <w:rPr>
          <w:rFonts w:ascii="Times New Roman" w:hAnsi="Times New Roman" w:cs="Times New Roman"/>
        </w:rPr>
        <w:t xml:space="preserve">оциальных </w:t>
      </w:r>
      <w:r w:rsidRPr="0091479A">
        <w:rPr>
          <w:rFonts w:ascii="Times New Roman" w:hAnsi="Times New Roman" w:cs="Times New Roman"/>
        </w:rPr>
        <w:t xml:space="preserve"> услуг</w:t>
      </w:r>
      <w:r w:rsidR="0037707A" w:rsidRPr="0091479A">
        <w:rPr>
          <w:rFonts w:ascii="Times New Roman" w:hAnsi="Times New Roman" w:cs="Times New Roman"/>
        </w:rPr>
        <w:t>.</w:t>
      </w:r>
    </w:p>
    <w:p w:rsidR="00D27C5C" w:rsidRPr="0091479A" w:rsidRDefault="00D3750A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Обеспечение всестороннего развития человеческого потенциала будет реализовываться посредством муниципальных программ, направленных </w:t>
      </w:r>
      <w:r w:rsidR="00933BE5" w:rsidRPr="0091479A">
        <w:rPr>
          <w:rFonts w:ascii="Times New Roman" w:hAnsi="Times New Roman" w:cs="Times New Roman"/>
        </w:rPr>
        <w:t>на улучшение системы образования</w:t>
      </w:r>
      <w:r w:rsidR="00C815F7" w:rsidRPr="0091479A">
        <w:rPr>
          <w:rFonts w:ascii="Times New Roman" w:hAnsi="Times New Roman" w:cs="Times New Roman"/>
        </w:rPr>
        <w:t xml:space="preserve"> </w:t>
      </w:r>
      <w:r w:rsidR="00A53820" w:rsidRPr="0091479A">
        <w:rPr>
          <w:rFonts w:ascii="Times New Roman" w:hAnsi="Times New Roman" w:cs="Times New Roman"/>
        </w:rPr>
        <w:t xml:space="preserve">на территории городского округа Стрежевой, </w:t>
      </w:r>
      <w:r w:rsidR="00D27C5C" w:rsidRPr="0091479A">
        <w:rPr>
          <w:rFonts w:ascii="Times New Roman" w:hAnsi="Times New Roman" w:cs="Times New Roman"/>
        </w:rPr>
        <w:t xml:space="preserve">формирование </w:t>
      </w:r>
      <w:r w:rsidR="00D27C5C" w:rsidRPr="0091479A">
        <w:rPr>
          <w:rFonts w:ascii="Times New Roman" w:hAnsi="Times New Roman" w:cs="Times New Roman"/>
          <w:bCs/>
        </w:rPr>
        <w:t xml:space="preserve">благоприятной и доступной социальной среды, </w:t>
      </w:r>
      <w:r w:rsidR="00D27C5C" w:rsidRPr="0091479A">
        <w:rPr>
          <w:rFonts w:ascii="Times New Roman" w:hAnsi="Times New Roman" w:cs="Times New Roman"/>
        </w:rPr>
        <w:t xml:space="preserve">развитие </w:t>
      </w:r>
      <w:proofErr w:type="spellStart"/>
      <w:r w:rsidR="00D27C5C" w:rsidRPr="0091479A">
        <w:rPr>
          <w:rFonts w:ascii="Times New Roman" w:hAnsi="Times New Roman" w:cs="Times New Roman"/>
        </w:rPr>
        <w:t>культурно-досугового</w:t>
      </w:r>
      <w:proofErr w:type="spellEnd"/>
      <w:r w:rsidR="00D27C5C" w:rsidRPr="0091479A">
        <w:rPr>
          <w:rFonts w:ascii="Times New Roman" w:hAnsi="Times New Roman" w:cs="Times New Roman"/>
        </w:rPr>
        <w:t xml:space="preserve"> сектора, физической культуры и спорта</w:t>
      </w:r>
      <w:r w:rsidR="00631224" w:rsidRPr="0091479A">
        <w:rPr>
          <w:rFonts w:ascii="Times New Roman" w:hAnsi="Times New Roman" w:cs="Times New Roman"/>
        </w:rPr>
        <w:t xml:space="preserve">, повышение уровня жизни </w:t>
      </w:r>
      <w:proofErr w:type="spellStart"/>
      <w:r w:rsidR="00631224" w:rsidRPr="0091479A">
        <w:rPr>
          <w:rFonts w:ascii="Times New Roman" w:hAnsi="Times New Roman" w:cs="Times New Roman"/>
        </w:rPr>
        <w:t>маломобильных</w:t>
      </w:r>
      <w:proofErr w:type="spellEnd"/>
      <w:r w:rsidR="00631224" w:rsidRPr="0091479A">
        <w:rPr>
          <w:rFonts w:ascii="Times New Roman" w:hAnsi="Times New Roman" w:cs="Times New Roman"/>
        </w:rPr>
        <w:t xml:space="preserve"> групп населения.</w:t>
      </w:r>
    </w:p>
    <w:p w:rsidR="001B3D63" w:rsidRPr="0091479A" w:rsidRDefault="00A53820" w:rsidP="00837E5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91479A">
        <w:rPr>
          <w:rFonts w:ascii="Times New Roman" w:hAnsi="Times New Roman" w:cs="Times New Roman"/>
        </w:rPr>
        <w:lastRenderedPageBreak/>
        <w:t xml:space="preserve">Повышение качества образования является важной задачей </w:t>
      </w:r>
      <w:r w:rsidR="0000751B" w:rsidRPr="0091479A">
        <w:rPr>
          <w:rFonts w:ascii="Times New Roman" w:hAnsi="Times New Roman" w:cs="Times New Roman"/>
        </w:rPr>
        <w:t>городского округа.</w:t>
      </w:r>
      <w:r w:rsidRPr="0091479A">
        <w:rPr>
          <w:rFonts w:ascii="Times New Roman" w:hAnsi="Times New Roman" w:cs="Times New Roman"/>
        </w:rPr>
        <w:t xml:space="preserve"> </w:t>
      </w:r>
      <w:proofErr w:type="gramStart"/>
      <w:r w:rsidRPr="0091479A">
        <w:rPr>
          <w:rFonts w:ascii="Times New Roman" w:hAnsi="Times New Roman" w:cs="Times New Roman"/>
        </w:rPr>
        <w:t xml:space="preserve">Развитие системы образования направлено на обеспечение доступного и качественного дошкольного, начального общего, основного общего, среднего общего образования и дополнительного образования детей, </w:t>
      </w:r>
      <w:r w:rsidR="00837E59" w:rsidRPr="0091479A">
        <w:rPr>
          <w:rFonts w:ascii="Times New Roman" w:eastAsia="Times New Roman" w:hAnsi="Times New Roman" w:cs="Times New Roman"/>
        </w:rPr>
        <w:t>р</w:t>
      </w:r>
      <w:r w:rsidR="00837E59" w:rsidRPr="0091479A">
        <w:rPr>
          <w:rFonts w:ascii="Times New Roman" w:hAnsi="Times New Roman" w:cs="Times New Roman"/>
        </w:rPr>
        <w:t>еализаци</w:t>
      </w:r>
      <w:r w:rsidR="001B3D63" w:rsidRPr="0091479A">
        <w:rPr>
          <w:rFonts w:ascii="Times New Roman" w:hAnsi="Times New Roman" w:cs="Times New Roman"/>
        </w:rPr>
        <w:t>ю</w:t>
      </w:r>
      <w:r w:rsidR="00837E59" w:rsidRPr="0091479A">
        <w:rPr>
          <w:rFonts w:ascii="Times New Roman" w:hAnsi="Times New Roman" w:cs="Times New Roman"/>
        </w:rPr>
        <w:t xml:space="preserve"> образовательных программ, направленных на формирование ценностей здорового образа жизни, профилактику правонарушений, гражданское образование</w:t>
      </w:r>
      <w:r w:rsidR="001B3D63" w:rsidRPr="0091479A">
        <w:rPr>
          <w:rFonts w:ascii="Times New Roman" w:hAnsi="Times New Roman" w:cs="Times New Roman"/>
        </w:rPr>
        <w:t>,</w:t>
      </w:r>
      <w:r w:rsidR="00837E59" w:rsidRPr="0091479A">
        <w:rPr>
          <w:rFonts w:ascii="Times New Roman" w:hAnsi="Times New Roman" w:cs="Times New Roman"/>
        </w:rPr>
        <w:t xml:space="preserve"> </w:t>
      </w:r>
      <w:r w:rsidRPr="0091479A">
        <w:rPr>
          <w:rFonts w:ascii="Times New Roman" w:hAnsi="Times New Roman" w:cs="Times New Roman"/>
        </w:rPr>
        <w:t xml:space="preserve">а также на развитие инфраструктуры образовательных организаций, на проведение результативной кадровой политики в соответствии с потребностями экономики </w:t>
      </w:r>
      <w:r w:rsidR="0000751B" w:rsidRPr="0091479A">
        <w:rPr>
          <w:rFonts w:ascii="Times New Roman" w:hAnsi="Times New Roman" w:cs="Times New Roman"/>
        </w:rPr>
        <w:t>города.</w:t>
      </w:r>
      <w:proofErr w:type="gramEnd"/>
      <w:r w:rsidR="003B3D53" w:rsidRPr="0091479A">
        <w:rPr>
          <w:rFonts w:ascii="Times New Roman" w:hAnsi="Times New Roman" w:cs="Times New Roman"/>
        </w:rPr>
        <w:t xml:space="preserve"> </w:t>
      </w:r>
      <w:r w:rsidR="00837E59" w:rsidRPr="0091479A">
        <w:rPr>
          <w:rFonts w:ascii="Times New Roman" w:eastAsia="Times New Roman" w:hAnsi="Times New Roman" w:cs="Times New Roman"/>
        </w:rPr>
        <w:t xml:space="preserve">Данные мероприятия рассмотрены в соответствующих муниципальных программах. </w:t>
      </w:r>
    </w:p>
    <w:p w:rsidR="00990454" w:rsidRPr="0091479A" w:rsidRDefault="001522BE" w:rsidP="0063122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Для </w:t>
      </w:r>
      <w:r w:rsidR="00F93A4C" w:rsidRPr="0091479A">
        <w:rPr>
          <w:rFonts w:ascii="Times New Roman" w:hAnsi="Times New Roman" w:cs="Times New Roman"/>
        </w:rPr>
        <w:t>устойчивого развития городского округа Стрежевой требуется дальнейший рост культурного потенциала города. При этом культурную среду города необходимо сделать более действенной, обеспечив преемственность культурных традиций и создав условия для разнообразной культурной жизни. Имеется и ряд проблем по различным направлениям, которые возможно эффектив</w:t>
      </w:r>
      <w:r w:rsidR="00990454" w:rsidRPr="0091479A">
        <w:rPr>
          <w:rFonts w:ascii="Times New Roman" w:hAnsi="Times New Roman" w:cs="Times New Roman"/>
        </w:rPr>
        <w:t>но решать программными методами.</w:t>
      </w:r>
    </w:p>
    <w:p w:rsidR="00631224" w:rsidRPr="0091479A" w:rsidRDefault="001522BE" w:rsidP="00631224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 </w:t>
      </w:r>
      <w:r w:rsidR="00631224" w:rsidRPr="0091479A">
        <w:rPr>
          <w:rFonts w:ascii="Times New Roman" w:hAnsi="Times New Roman" w:cs="Times New Roman"/>
        </w:rPr>
        <w:t xml:space="preserve">Будет продолжено создание условий для развития культурно-массового сектора и туризма. </w:t>
      </w:r>
      <w:r w:rsidR="00C815F7" w:rsidRPr="0091479A">
        <w:rPr>
          <w:rFonts w:ascii="Times New Roman" w:hAnsi="Times New Roman" w:cs="Times New Roman"/>
        </w:rPr>
        <w:t>Обеспечение в</w:t>
      </w:r>
      <w:r w:rsidR="00631224" w:rsidRPr="0091479A">
        <w:rPr>
          <w:rFonts w:ascii="Times New Roman" w:hAnsi="Times New Roman" w:cs="Times New Roman"/>
        </w:rPr>
        <w:t>оспитани</w:t>
      </w:r>
      <w:r w:rsidR="00C815F7" w:rsidRPr="0091479A">
        <w:rPr>
          <w:rFonts w:ascii="Times New Roman" w:hAnsi="Times New Roman" w:cs="Times New Roman"/>
        </w:rPr>
        <w:t>я</w:t>
      </w:r>
      <w:r w:rsidR="00631224" w:rsidRPr="0091479A">
        <w:rPr>
          <w:rFonts w:ascii="Times New Roman" w:hAnsi="Times New Roman" w:cs="Times New Roman"/>
        </w:rPr>
        <w:t xml:space="preserve"> здорового, образованного, предприимчивого молодого поколения сможет в долгосрочной перспективе повысить благосостояние и уровень жизни в городе.</w:t>
      </w:r>
    </w:p>
    <w:p w:rsidR="00E34379" w:rsidRPr="0091479A" w:rsidRDefault="00C815F7" w:rsidP="00E34379">
      <w:pPr>
        <w:ind w:firstLine="709"/>
        <w:rPr>
          <w:rFonts w:ascii="Times New Roman" w:hAnsi="Times New Roman" w:cs="Times New Roman"/>
          <w:i/>
          <w:iCs/>
        </w:rPr>
      </w:pPr>
      <w:r w:rsidRPr="0091479A">
        <w:rPr>
          <w:rFonts w:ascii="Times New Roman" w:hAnsi="Times New Roman" w:cs="Times New Roman"/>
        </w:rPr>
        <w:t>Будет продолжено решение вопросов профилактики социальных болезней, сиротства, адресная с</w:t>
      </w:r>
      <w:r w:rsidR="00575E2D" w:rsidRPr="0091479A">
        <w:rPr>
          <w:rFonts w:ascii="Times New Roman" w:hAnsi="Times New Roman" w:cs="Times New Roman"/>
        </w:rPr>
        <w:t>оциальная поддержка</w:t>
      </w:r>
      <w:r w:rsidRPr="0091479A">
        <w:rPr>
          <w:rFonts w:ascii="Times New Roman" w:hAnsi="Times New Roman" w:cs="Times New Roman"/>
        </w:rPr>
        <w:t xml:space="preserve"> </w:t>
      </w:r>
      <w:r w:rsidR="00575E2D" w:rsidRPr="0091479A">
        <w:rPr>
          <w:rFonts w:ascii="Times New Roman" w:hAnsi="Times New Roman" w:cs="Times New Roman"/>
        </w:rPr>
        <w:t xml:space="preserve">предполагает формирование условий, способствующих улучшению качества жизни отдельных категорий граждан, </w:t>
      </w:r>
      <w:r w:rsidR="00F84BBF" w:rsidRPr="0091479A">
        <w:rPr>
          <w:rFonts w:ascii="Times New Roman" w:hAnsi="Times New Roman" w:cs="Times New Roman"/>
        </w:rPr>
        <w:t xml:space="preserve">обеспечение беспрепятственного доступа к приоритетным объектам и услугам в сферах жизнедеятельности инвалидов и других </w:t>
      </w:r>
      <w:proofErr w:type="spellStart"/>
      <w:r w:rsidR="00F84BBF" w:rsidRPr="0091479A">
        <w:rPr>
          <w:rFonts w:ascii="Times New Roman" w:hAnsi="Times New Roman" w:cs="Times New Roman"/>
        </w:rPr>
        <w:t>маломобильных</w:t>
      </w:r>
      <w:proofErr w:type="spellEnd"/>
      <w:r w:rsidR="00F84BBF" w:rsidRPr="0091479A">
        <w:rPr>
          <w:rFonts w:ascii="Times New Roman" w:hAnsi="Times New Roman" w:cs="Times New Roman"/>
        </w:rPr>
        <w:t xml:space="preserve"> групп.</w:t>
      </w:r>
      <w:r w:rsidR="00E34379" w:rsidRPr="0091479A">
        <w:rPr>
          <w:rFonts w:ascii="Times New Roman" w:hAnsi="Times New Roman" w:cs="Times New Roman"/>
          <w:i/>
          <w:iCs/>
        </w:rPr>
        <w:t xml:space="preserve"> </w:t>
      </w:r>
    </w:p>
    <w:p w:rsidR="00D27C5C" w:rsidRPr="0091479A" w:rsidRDefault="00D27C5C" w:rsidP="0001729A">
      <w:pPr>
        <w:rPr>
          <w:rFonts w:ascii="Times New Roman" w:hAnsi="Times New Roman" w:cs="Times New Roman"/>
        </w:rPr>
      </w:pPr>
    </w:p>
    <w:p w:rsidR="0016235F" w:rsidRPr="0091479A" w:rsidRDefault="00F346A7" w:rsidP="0016235F">
      <w:pPr>
        <w:pStyle w:val="af0"/>
        <w:widowControl/>
        <w:autoSpaceDE/>
        <w:autoSpaceDN/>
        <w:adjustRightInd/>
        <w:ind w:left="0" w:firstLine="708"/>
        <w:rPr>
          <w:rFonts w:ascii="Times New Roman" w:eastAsia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Приоритет 4. </w:t>
      </w:r>
      <w:r w:rsidR="0016235F" w:rsidRPr="0091479A">
        <w:rPr>
          <w:rFonts w:ascii="Times New Roman" w:hAnsi="Times New Roman" w:cs="Times New Roman"/>
          <w:b/>
        </w:rPr>
        <w:t>«</w:t>
      </w:r>
      <w:r w:rsidRPr="0091479A">
        <w:rPr>
          <w:rFonts w:ascii="Times New Roman" w:hAnsi="Times New Roman" w:cs="Times New Roman"/>
          <w:b/>
        </w:rPr>
        <w:t>Повышение эффективности рынка труда</w:t>
      </w:r>
      <w:r w:rsidR="0016235F" w:rsidRPr="0091479A">
        <w:rPr>
          <w:rFonts w:ascii="Times New Roman" w:hAnsi="Times New Roman" w:cs="Times New Roman"/>
          <w:b/>
        </w:rPr>
        <w:t xml:space="preserve">». </w:t>
      </w:r>
    </w:p>
    <w:p w:rsidR="00F84BBF" w:rsidRPr="0091479A" w:rsidRDefault="00F346A7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Цель</w:t>
      </w:r>
      <w:r w:rsidR="006723BC" w:rsidRPr="0091479A">
        <w:rPr>
          <w:rFonts w:ascii="Times New Roman" w:hAnsi="Times New Roman" w:cs="Times New Roman"/>
        </w:rPr>
        <w:t>:</w:t>
      </w:r>
      <w:r w:rsidRPr="0091479A">
        <w:rPr>
          <w:rFonts w:ascii="Times New Roman" w:hAnsi="Times New Roman" w:cs="Times New Roman"/>
        </w:rPr>
        <w:t xml:space="preserve"> Создание условий для достижения уровня оплаты труда, соответствующего росту его производительности в реальном секторе экономики, постепенное снижение дифференциации в уровнях оплаты труда по городу, развитие института социального партнерства</w:t>
      </w:r>
      <w:r w:rsidR="00BE5828" w:rsidRPr="0091479A">
        <w:rPr>
          <w:rFonts w:ascii="Times New Roman" w:hAnsi="Times New Roman" w:cs="Times New Roman"/>
        </w:rPr>
        <w:t>.</w:t>
      </w:r>
    </w:p>
    <w:p w:rsidR="0016235F" w:rsidRPr="0091479A" w:rsidRDefault="0016235F" w:rsidP="0016235F">
      <w:pPr>
        <w:pStyle w:val="21"/>
        <w:ind w:firstLine="709"/>
        <w:rPr>
          <w:rFonts w:ascii="Times New Roman" w:hAnsi="Times New Roman"/>
          <w:sz w:val="24"/>
          <w:u w:val="single"/>
        </w:rPr>
      </w:pPr>
      <w:r w:rsidRPr="0091479A">
        <w:rPr>
          <w:rFonts w:ascii="Times New Roman" w:hAnsi="Times New Roman"/>
          <w:sz w:val="24"/>
        </w:rPr>
        <w:t xml:space="preserve">Приоритетными направлениями в области развития рынка труда является </w:t>
      </w:r>
      <w:r w:rsidR="00DD617B" w:rsidRPr="0091479A">
        <w:rPr>
          <w:rFonts w:ascii="Times New Roman" w:hAnsi="Times New Roman"/>
          <w:sz w:val="24"/>
        </w:rPr>
        <w:t xml:space="preserve"> реализация мероприятий по развитию социального партнерства,  реализации дорожных карт в социальной сфере, </w:t>
      </w:r>
      <w:r w:rsidRPr="0091479A">
        <w:rPr>
          <w:rFonts w:ascii="Times New Roman" w:hAnsi="Times New Roman"/>
          <w:sz w:val="24"/>
        </w:rPr>
        <w:t>сокра</w:t>
      </w:r>
      <w:r w:rsidR="00DD617B" w:rsidRPr="0091479A">
        <w:rPr>
          <w:rFonts w:ascii="Times New Roman" w:hAnsi="Times New Roman"/>
          <w:sz w:val="24"/>
        </w:rPr>
        <w:t>щению</w:t>
      </w:r>
      <w:r w:rsidRPr="0091479A">
        <w:rPr>
          <w:rFonts w:ascii="Times New Roman" w:hAnsi="Times New Roman"/>
          <w:sz w:val="24"/>
        </w:rPr>
        <w:t xml:space="preserve"> дол</w:t>
      </w:r>
      <w:r w:rsidR="00DD617B" w:rsidRPr="0091479A">
        <w:rPr>
          <w:rFonts w:ascii="Times New Roman" w:hAnsi="Times New Roman"/>
          <w:sz w:val="24"/>
        </w:rPr>
        <w:t>и</w:t>
      </w:r>
      <w:r w:rsidRPr="0091479A">
        <w:rPr>
          <w:rFonts w:ascii="Times New Roman" w:hAnsi="Times New Roman"/>
          <w:sz w:val="24"/>
        </w:rPr>
        <w:t xml:space="preserve"> нелегальной занятости, повы</w:t>
      </w:r>
      <w:r w:rsidR="00DD617B" w:rsidRPr="0091479A">
        <w:rPr>
          <w:rFonts w:ascii="Times New Roman" w:hAnsi="Times New Roman"/>
          <w:sz w:val="24"/>
        </w:rPr>
        <w:t>шению</w:t>
      </w:r>
      <w:r w:rsidRPr="0091479A">
        <w:rPr>
          <w:rFonts w:ascii="Times New Roman" w:hAnsi="Times New Roman"/>
          <w:sz w:val="24"/>
        </w:rPr>
        <w:t xml:space="preserve"> мотиваци</w:t>
      </w:r>
      <w:r w:rsidR="00DD617B" w:rsidRPr="0091479A">
        <w:rPr>
          <w:rFonts w:ascii="Times New Roman" w:hAnsi="Times New Roman"/>
          <w:sz w:val="24"/>
        </w:rPr>
        <w:t>и</w:t>
      </w:r>
      <w:r w:rsidRPr="0091479A">
        <w:rPr>
          <w:rFonts w:ascii="Times New Roman" w:hAnsi="Times New Roman"/>
          <w:sz w:val="24"/>
        </w:rPr>
        <w:t xml:space="preserve"> к труду и мобильност</w:t>
      </w:r>
      <w:r w:rsidR="00DD617B" w:rsidRPr="0091479A">
        <w:rPr>
          <w:rFonts w:ascii="Times New Roman" w:hAnsi="Times New Roman"/>
          <w:sz w:val="24"/>
        </w:rPr>
        <w:t>и</w:t>
      </w:r>
      <w:r w:rsidRPr="0091479A">
        <w:rPr>
          <w:rFonts w:ascii="Times New Roman" w:hAnsi="Times New Roman"/>
          <w:sz w:val="24"/>
        </w:rPr>
        <w:t xml:space="preserve"> трудовых ресурсов.</w:t>
      </w:r>
    </w:p>
    <w:p w:rsidR="0016235F" w:rsidRPr="0091479A" w:rsidRDefault="0016235F" w:rsidP="0001729A">
      <w:pPr>
        <w:rPr>
          <w:rFonts w:ascii="Times New Roman" w:hAnsi="Times New Roman" w:cs="Times New Roman"/>
        </w:rPr>
      </w:pPr>
    </w:p>
    <w:p w:rsidR="0016235F" w:rsidRPr="0091479A" w:rsidRDefault="00D10655" w:rsidP="00DD61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</w:rPr>
      </w:pPr>
      <w:r w:rsidRPr="0091479A">
        <w:rPr>
          <w:rFonts w:ascii="Times New Roman" w:hAnsi="Times New Roman" w:cs="Times New Roman"/>
          <w:b/>
        </w:rPr>
        <w:t xml:space="preserve">Приоритет 5. </w:t>
      </w:r>
      <w:r w:rsidR="0016235F" w:rsidRPr="0091479A">
        <w:rPr>
          <w:rFonts w:ascii="Times New Roman" w:hAnsi="Times New Roman" w:cs="Times New Roman"/>
          <w:b/>
        </w:rPr>
        <w:t>«</w:t>
      </w:r>
      <w:r w:rsidRPr="0091479A">
        <w:rPr>
          <w:rFonts w:ascii="Times New Roman" w:hAnsi="Times New Roman" w:cs="Times New Roman"/>
          <w:b/>
        </w:rPr>
        <w:t>Эффективное управление</w:t>
      </w:r>
      <w:r w:rsidR="0016235F" w:rsidRPr="0091479A">
        <w:rPr>
          <w:rFonts w:ascii="Times New Roman" w:hAnsi="Times New Roman" w:cs="Times New Roman"/>
          <w:b/>
        </w:rPr>
        <w:t>»</w:t>
      </w:r>
      <w:r w:rsidR="00E7249B">
        <w:rPr>
          <w:rFonts w:ascii="Times New Roman" w:hAnsi="Times New Roman" w:cs="Times New Roman"/>
          <w:b/>
        </w:rPr>
        <w:t>.</w:t>
      </w:r>
      <w:r w:rsidR="0016235F" w:rsidRPr="0091479A">
        <w:rPr>
          <w:rFonts w:ascii="Times New Roman" w:hAnsi="Times New Roman" w:cs="Times New Roman"/>
          <w:b/>
        </w:rPr>
        <w:t xml:space="preserve"> </w:t>
      </w:r>
    </w:p>
    <w:p w:rsidR="00D10655" w:rsidRPr="0091479A" w:rsidRDefault="00D10655" w:rsidP="0001729A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>Цель</w:t>
      </w:r>
      <w:r w:rsidR="006723BC" w:rsidRPr="0091479A">
        <w:rPr>
          <w:rFonts w:ascii="Times New Roman" w:hAnsi="Times New Roman" w:cs="Times New Roman"/>
        </w:rPr>
        <w:t>:</w:t>
      </w:r>
      <w:r w:rsidRPr="0091479A">
        <w:rPr>
          <w:rFonts w:ascii="Times New Roman" w:hAnsi="Times New Roman" w:cs="Times New Roman"/>
        </w:rPr>
        <w:t xml:space="preserve"> Формирование гражданского сообщества и развитие городского местного самоуправления, </w:t>
      </w:r>
      <w:r w:rsidR="0016235F" w:rsidRPr="0091479A">
        <w:rPr>
          <w:rFonts w:ascii="Times New Roman" w:hAnsi="Times New Roman" w:cs="Times New Roman"/>
        </w:rPr>
        <w:t xml:space="preserve">рост </w:t>
      </w:r>
      <w:r w:rsidRPr="0091479A">
        <w:rPr>
          <w:rFonts w:ascii="Times New Roman" w:hAnsi="Times New Roman" w:cs="Times New Roman"/>
        </w:rPr>
        <w:t>доходов городского бюджета, эффективное использование муниципального имущества – определяющие условия устойчивого развития города</w:t>
      </w:r>
      <w:r w:rsidR="0016235F" w:rsidRPr="0091479A">
        <w:rPr>
          <w:rFonts w:ascii="Times New Roman" w:hAnsi="Times New Roman" w:cs="Times New Roman"/>
        </w:rPr>
        <w:t>.</w:t>
      </w:r>
    </w:p>
    <w:p w:rsidR="00DD617B" w:rsidRPr="0091479A" w:rsidRDefault="00DD617B" w:rsidP="00DD617B">
      <w:pPr>
        <w:rPr>
          <w:rFonts w:ascii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В рамках приоритета предполагается реализация системы инновационных мер по повышению эффективности муниципального управления, реализации механизмов открытости деятельности органов местного самоуправления, повышения эффективности взаимодействия между органами местного самоуправления, органами государственной власти и населением города.  </w:t>
      </w:r>
    </w:p>
    <w:p w:rsidR="0016235F" w:rsidRDefault="0016235F" w:rsidP="0001729A">
      <w:pPr>
        <w:rPr>
          <w:rFonts w:ascii="Times New Roman" w:hAnsi="Times New Roman" w:cs="Times New Roman"/>
        </w:rPr>
      </w:pPr>
    </w:p>
    <w:p w:rsidR="00D10655" w:rsidRDefault="0043102F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96" w:name="_Toc444777824"/>
      <w:r w:rsidRPr="006B0BE6">
        <w:rPr>
          <w:rFonts w:ascii="Times New Roman" w:hAnsi="Times New Roman" w:cs="Times New Roman"/>
          <w:color w:val="auto"/>
          <w:sz w:val="24"/>
          <w:szCs w:val="24"/>
        </w:rPr>
        <w:t>Перечень муниципальных программ</w:t>
      </w:r>
      <w:bookmarkEnd w:id="196"/>
    </w:p>
    <w:p w:rsidR="006B0BE6" w:rsidRPr="006B0BE6" w:rsidRDefault="006B0BE6" w:rsidP="006B0BE6"/>
    <w:tbl>
      <w:tblPr>
        <w:tblStyle w:val="af"/>
        <w:tblW w:w="0" w:type="auto"/>
        <w:tblLook w:val="04A0"/>
      </w:tblPr>
      <w:tblGrid>
        <w:gridCol w:w="9571"/>
      </w:tblGrid>
      <w:tr w:rsidR="00676F33" w:rsidRPr="0091479A" w:rsidTr="009C3EB5">
        <w:tc>
          <w:tcPr>
            <w:tcW w:w="9571" w:type="dxa"/>
          </w:tcPr>
          <w:p w:rsidR="00676F33" w:rsidRPr="0091479A" w:rsidRDefault="00A01774" w:rsidP="006424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1 Обеспечение интенсивного развития экономики</w:t>
            </w:r>
          </w:p>
        </w:tc>
      </w:tr>
      <w:tr w:rsidR="00676F33" w:rsidRPr="0091479A" w:rsidTr="009C3EB5">
        <w:tc>
          <w:tcPr>
            <w:tcW w:w="9571" w:type="dxa"/>
          </w:tcPr>
          <w:p w:rsidR="00676F33" w:rsidRPr="0091479A" w:rsidRDefault="00A01774" w:rsidP="00672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23BC" w:rsidRPr="0091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благоприятного социально-экономического и правового климата для хозяйствующих субъектов, рост малого и среднего предпринимательства, привлечение инвестиций в экономику города.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805280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="00E745F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1766F" w:rsidRPr="0091479A" w:rsidRDefault="00F1766F" w:rsidP="00256509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малого и среднего предпринимательства на территории городского округа 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Стрежевой»</w:t>
            </w:r>
          </w:p>
        </w:tc>
      </w:tr>
      <w:tr w:rsidR="00676F33" w:rsidRPr="0091479A" w:rsidTr="009C3EB5">
        <w:tc>
          <w:tcPr>
            <w:tcW w:w="9571" w:type="dxa"/>
          </w:tcPr>
          <w:p w:rsidR="00676F33" w:rsidRPr="0091479A" w:rsidRDefault="00676F33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2. Сохранение и улучшение среды </w:t>
            </w:r>
            <w:proofErr w:type="spellStart"/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жизнеобитания</w:t>
            </w:r>
            <w:proofErr w:type="spellEnd"/>
          </w:p>
        </w:tc>
      </w:tr>
      <w:tr w:rsidR="00676F33" w:rsidRPr="0091479A" w:rsidTr="009C3EB5">
        <w:tc>
          <w:tcPr>
            <w:tcW w:w="9571" w:type="dxa"/>
          </w:tcPr>
          <w:p w:rsidR="00676F33" w:rsidRPr="0091479A" w:rsidRDefault="00676F33" w:rsidP="00672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23BC" w:rsidRPr="0091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безопасных и комфортных условий проживания населения, устойчивого функционирования и развития инфраструктуры и систем жизнеобеспечения города, обеспечение целостного подхода к комплексному благоустройству территории города.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E73CFA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766F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 жителей городского округа Стрежевой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комплексного развития коммунальной инфраструктуры  городского округа Стрежевой</w:t>
            </w:r>
            <w:r w:rsidR="003072B1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период до 2020 года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72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 экономики городского округа Стрежевой</w:t>
            </w:r>
            <w:r w:rsidR="003072B1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период до 2020 года</w:t>
            </w:r>
          </w:p>
        </w:tc>
      </w:tr>
      <w:tr w:rsidR="00F1766F" w:rsidRPr="0091479A" w:rsidTr="009C3EB5">
        <w:tc>
          <w:tcPr>
            <w:tcW w:w="9571" w:type="dxa"/>
            <w:vAlign w:val="center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жилищного хозяйства и  капитального ремонта жилого фонда городского округа Стрежевой  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857C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инфраструктуры городского хозяйства и благоустройства городского округа Стрежевой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безопасности дорожного движения на территории городского округа Стрежевой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на территории городского округа Стрежевой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жизнедеятельности населения городского округа Стрежевой</w:t>
            </w:r>
          </w:p>
        </w:tc>
      </w:tr>
      <w:tr w:rsidR="00676F33" w:rsidRPr="0091479A" w:rsidTr="009C3EB5">
        <w:tc>
          <w:tcPr>
            <w:tcW w:w="9571" w:type="dxa"/>
          </w:tcPr>
          <w:p w:rsidR="00676F33" w:rsidRPr="0091479A" w:rsidRDefault="00676F33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3. Всестороннее развитие человеческого потенциала</w:t>
            </w:r>
          </w:p>
        </w:tc>
      </w:tr>
      <w:tr w:rsidR="00676F33" w:rsidRPr="0091479A" w:rsidTr="009C3EB5">
        <w:tc>
          <w:tcPr>
            <w:tcW w:w="9571" w:type="dxa"/>
          </w:tcPr>
          <w:p w:rsidR="00676F33" w:rsidRPr="0091479A" w:rsidRDefault="006723BC" w:rsidP="00672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76F33"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благоприятной и безопасной социальной среды, обеспечивающей всестороннее развитие личности на основе развития образования, культуры и науки, здорового образа жизни населения, комплекса сферы услуг.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благоприятной и доступной социальной среды в городском округе Стрежевой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 под защитой</w:t>
            </w:r>
          </w:p>
        </w:tc>
      </w:tr>
      <w:tr w:rsidR="00F1766F" w:rsidRPr="0091479A" w:rsidTr="009C3EB5">
        <w:tc>
          <w:tcPr>
            <w:tcW w:w="9571" w:type="dxa"/>
            <w:vAlign w:val="center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 на территории городского округа Стрежевой 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городского округа Стрежевой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городского округа Стрежевой</w:t>
            </w:r>
          </w:p>
        </w:tc>
      </w:tr>
      <w:tr w:rsidR="00437704" w:rsidRPr="0091479A" w:rsidTr="009C3EB5">
        <w:tc>
          <w:tcPr>
            <w:tcW w:w="9571" w:type="dxa"/>
          </w:tcPr>
          <w:p w:rsidR="00437704" w:rsidRPr="0091479A" w:rsidRDefault="00437704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4. Повышение эффективности рынка труда</w:t>
            </w:r>
          </w:p>
        </w:tc>
      </w:tr>
      <w:tr w:rsidR="00437704" w:rsidRPr="0091479A" w:rsidTr="009C3EB5">
        <w:tc>
          <w:tcPr>
            <w:tcW w:w="9571" w:type="dxa"/>
          </w:tcPr>
          <w:p w:rsidR="00437704" w:rsidRPr="0091479A" w:rsidRDefault="00437704" w:rsidP="00672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23BC" w:rsidRPr="0091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достижения уровня оплаты труда, соответствующего росту его производительности в реальном секторе экономики, постепенное снижение дифференциации в уровнях оплаты труда по городу, развитие института социального партнерства.</w:t>
            </w:r>
          </w:p>
        </w:tc>
      </w:tr>
      <w:tr w:rsidR="00437704" w:rsidRPr="0091479A" w:rsidTr="009C3EB5">
        <w:tc>
          <w:tcPr>
            <w:tcW w:w="9571" w:type="dxa"/>
          </w:tcPr>
          <w:p w:rsidR="00437704" w:rsidRPr="0091479A" w:rsidRDefault="00437704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5. Эффективное управление</w:t>
            </w:r>
          </w:p>
        </w:tc>
      </w:tr>
      <w:tr w:rsidR="00437704" w:rsidRPr="0091479A" w:rsidTr="009C3EB5">
        <w:tc>
          <w:tcPr>
            <w:tcW w:w="9571" w:type="dxa"/>
          </w:tcPr>
          <w:p w:rsidR="00437704" w:rsidRPr="0091479A" w:rsidRDefault="006723BC" w:rsidP="00672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37704" w:rsidRPr="0091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42" w:rsidRPr="009147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муниципального управления, адаптированного к потребностям инновационной экономики, повышение эффективности деятельности инфраструктур управления процессом развития города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82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382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1766F" w:rsidRPr="0091479A" w:rsidTr="009C3EB5">
        <w:tc>
          <w:tcPr>
            <w:tcW w:w="9571" w:type="dxa"/>
          </w:tcPr>
          <w:p w:rsidR="00F1766F" w:rsidRPr="0091479A" w:rsidRDefault="00F1766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муниципального управления</w:t>
            </w:r>
          </w:p>
        </w:tc>
      </w:tr>
    </w:tbl>
    <w:p w:rsidR="00486995" w:rsidRPr="0091479A" w:rsidRDefault="00486995" w:rsidP="0030392A">
      <w:pPr>
        <w:rPr>
          <w:rFonts w:ascii="Times New Roman" w:hAnsi="Times New Roman" w:cs="Times New Roman"/>
        </w:rPr>
      </w:pPr>
    </w:p>
    <w:p w:rsidR="0009142C" w:rsidRPr="0091479A" w:rsidRDefault="003E03B3" w:rsidP="0030392A">
      <w:pPr>
        <w:rPr>
          <w:rFonts w:ascii="Times New Roman" w:eastAsia="Times New Roman" w:hAnsi="Times New Roman" w:cs="Times New Roman"/>
        </w:rPr>
      </w:pPr>
      <w:r w:rsidRPr="0091479A">
        <w:rPr>
          <w:rFonts w:ascii="Times New Roman" w:hAnsi="Times New Roman" w:cs="Times New Roman"/>
        </w:rPr>
        <w:t xml:space="preserve">Кроме </w:t>
      </w:r>
      <w:r w:rsidR="0009142C" w:rsidRPr="0091479A">
        <w:rPr>
          <w:rFonts w:ascii="Times New Roman" w:hAnsi="Times New Roman" w:cs="Times New Roman"/>
        </w:rPr>
        <w:t xml:space="preserve">муниципальных программ, разработаны Дорожные карты, </w:t>
      </w:r>
      <w:r w:rsidR="00A004F9" w:rsidRPr="0091479A">
        <w:rPr>
          <w:rFonts w:ascii="Times New Roman" w:hAnsi="Times New Roman" w:cs="Times New Roman"/>
        </w:rPr>
        <w:t xml:space="preserve">которые являются своего рода планами развития </w:t>
      </w:r>
      <w:r w:rsidR="00256509" w:rsidRPr="0091479A">
        <w:rPr>
          <w:rFonts w:ascii="Times New Roman" w:hAnsi="Times New Roman" w:cs="Times New Roman"/>
        </w:rPr>
        <w:t xml:space="preserve"> конкретного направления социально-экономического развития</w:t>
      </w:r>
      <w:r w:rsidR="0097697D" w:rsidRPr="0091479A">
        <w:rPr>
          <w:rFonts w:ascii="Times New Roman" w:hAnsi="Times New Roman" w:cs="Times New Roman"/>
        </w:rPr>
        <w:t>.</w:t>
      </w:r>
      <w:r w:rsidR="00B02FE6" w:rsidRPr="0091479A">
        <w:rPr>
          <w:rFonts w:ascii="Times New Roman" w:hAnsi="Times New Roman" w:cs="Times New Roman"/>
        </w:rPr>
        <w:t xml:space="preserve"> Своего рода это наглядное представления пошагового сценария </w:t>
      </w:r>
      <w:r w:rsidR="00891F4C" w:rsidRPr="0091479A">
        <w:rPr>
          <w:rFonts w:ascii="Times New Roman" w:hAnsi="Times New Roman" w:cs="Times New Roman"/>
        </w:rPr>
        <w:t>достижения стратегических целей</w:t>
      </w:r>
      <w:r w:rsidR="00B02FE6" w:rsidRPr="0091479A">
        <w:rPr>
          <w:rFonts w:ascii="Times New Roman" w:hAnsi="Times New Roman" w:cs="Times New Roman"/>
        </w:rPr>
        <w:t xml:space="preserve"> определенного объекта</w:t>
      </w:r>
      <w:r w:rsidR="00891F4C" w:rsidRPr="0091479A">
        <w:rPr>
          <w:rFonts w:ascii="Times New Roman" w:hAnsi="Times New Roman" w:cs="Times New Roman"/>
        </w:rPr>
        <w:t>.</w:t>
      </w:r>
      <w:r w:rsidR="00B02FE6" w:rsidRPr="0091479A">
        <w:rPr>
          <w:rFonts w:ascii="Times New Roman" w:hAnsi="Times New Roman" w:cs="Times New Roman"/>
        </w:rPr>
        <w:t xml:space="preserve"> </w:t>
      </w:r>
      <w:r w:rsidR="00B02FE6" w:rsidRPr="0091479A">
        <w:rPr>
          <w:rFonts w:ascii="Times New Roman" w:eastAsia="Times New Roman" w:hAnsi="Times New Roman" w:cs="Times New Roman"/>
        </w:rPr>
        <w:t>Дорожное картирование увязывает между собой видение, стратегию и план развития системы</w:t>
      </w:r>
      <w:r w:rsidR="00E745F4">
        <w:rPr>
          <w:rFonts w:ascii="Times New Roman" w:eastAsia="Times New Roman" w:hAnsi="Times New Roman" w:cs="Times New Roman"/>
        </w:rPr>
        <w:t>,</w:t>
      </w:r>
      <w:r w:rsidR="00B02FE6" w:rsidRPr="0091479A">
        <w:rPr>
          <w:rFonts w:ascii="Times New Roman" w:eastAsia="Times New Roman" w:hAnsi="Times New Roman" w:cs="Times New Roman"/>
        </w:rPr>
        <w:t xml:space="preserve"> выстраивает во времени основные шаги этого процесса по принципу «прошлое – настоящее – будущее».</w:t>
      </w:r>
    </w:p>
    <w:p w:rsidR="00891F4C" w:rsidRPr="0091479A" w:rsidRDefault="0097697D" w:rsidP="0030392A">
      <w:pPr>
        <w:rPr>
          <w:rFonts w:ascii="Times New Roman" w:eastAsia="Times New Roman" w:hAnsi="Times New Roman" w:cs="Times New Roman"/>
        </w:rPr>
      </w:pPr>
      <w:r w:rsidRPr="0091479A">
        <w:rPr>
          <w:rFonts w:ascii="Times New Roman" w:eastAsia="Times New Roman" w:hAnsi="Times New Roman" w:cs="Times New Roman"/>
        </w:rPr>
        <w:t>В планах мероприятий дорожных карт представлена информация о возможных альтернативах развития объекта и упрощения принятия управленческих решений</w:t>
      </w:r>
      <w:r w:rsidR="00EB1C67" w:rsidRPr="0091479A">
        <w:rPr>
          <w:rFonts w:ascii="Times New Roman" w:eastAsia="Times New Roman" w:hAnsi="Times New Roman" w:cs="Times New Roman"/>
        </w:rPr>
        <w:t>,</w:t>
      </w:r>
      <w:r w:rsidRPr="0091479A">
        <w:rPr>
          <w:rFonts w:ascii="Times New Roman" w:eastAsia="Times New Roman" w:hAnsi="Times New Roman" w:cs="Times New Roman"/>
        </w:rPr>
        <w:t xml:space="preserve"> </w:t>
      </w:r>
      <w:r w:rsidR="00EB1C67" w:rsidRPr="0091479A">
        <w:rPr>
          <w:rFonts w:ascii="Times New Roman" w:eastAsia="Times New Roman" w:hAnsi="Times New Roman" w:cs="Times New Roman"/>
        </w:rPr>
        <w:lastRenderedPageBreak/>
        <w:t>потребность в ресурсном обеспечении</w:t>
      </w:r>
    </w:p>
    <w:p w:rsidR="00891F4C" w:rsidRDefault="00EB1C67" w:rsidP="000A7156">
      <w:pPr>
        <w:widowControl/>
        <w:ind w:firstLine="709"/>
        <w:rPr>
          <w:rFonts w:ascii="Times New Roman" w:eastAsiaTheme="minorHAnsi" w:hAnsi="Times New Roman" w:cs="Times New Roman"/>
          <w:lang w:eastAsia="en-US"/>
        </w:rPr>
      </w:pPr>
      <w:r w:rsidRPr="0091479A">
        <w:rPr>
          <w:rFonts w:ascii="Times New Roman" w:eastAsiaTheme="minorHAnsi" w:hAnsi="Times New Roman" w:cs="Times New Roman"/>
          <w:lang w:eastAsia="en-US"/>
        </w:rPr>
        <w:t>«Дорожную карту» следует рассматривать как инструмент долгосрочного применения, используемый для стратегического развития.</w:t>
      </w:r>
    </w:p>
    <w:p w:rsidR="00891F4C" w:rsidRPr="006B0BE6" w:rsidRDefault="00891F4C" w:rsidP="006B0BE6">
      <w:pPr>
        <w:rPr>
          <w:rFonts w:ascii="Times New Roman" w:eastAsia="Times New Roman" w:hAnsi="Times New Roman" w:cs="Times New Roman"/>
        </w:rPr>
      </w:pPr>
    </w:p>
    <w:p w:rsidR="00E9435D" w:rsidRPr="006B0BE6" w:rsidRDefault="006424A6" w:rsidP="006B0BE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97" w:name="_Toc444777825"/>
      <w:r w:rsidRPr="006B0BE6">
        <w:rPr>
          <w:rFonts w:ascii="Times New Roman" w:hAnsi="Times New Roman" w:cs="Times New Roman"/>
          <w:color w:val="auto"/>
          <w:sz w:val="24"/>
          <w:szCs w:val="24"/>
        </w:rPr>
        <w:t>Перечень дорожных карт</w:t>
      </w:r>
      <w:bookmarkEnd w:id="197"/>
    </w:p>
    <w:p w:rsidR="00E9435D" w:rsidRPr="006B0BE6" w:rsidRDefault="00E9435D" w:rsidP="006B0BE6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E9435D" w:rsidRPr="0091479A" w:rsidTr="00973617">
        <w:tc>
          <w:tcPr>
            <w:tcW w:w="9571" w:type="dxa"/>
          </w:tcPr>
          <w:p w:rsidR="00E9435D" w:rsidRPr="0091479A" w:rsidRDefault="00E9435D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 2. Сохранение и улучшение среды </w:t>
            </w:r>
            <w:proofErr w:type="spellStart"/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жизнеобитания</w:t>
            </w:r>
            <w:proofErr w:type="spellEnd"/>
          </w:p>
        </w:tc>
      </w:tr>
      <w:tr w:rsidR="00E9435D" w:rsidRPr="0091479A" w:rsidTr="00973617">
        <w:tc>
          <w:tcPr>
            <w:tcW w:w="9571" w:type="dxa"/>
          </w:tcPr>
          <w:p w:rsidR="00E9435D" w:rsidRPr="0091479A" w:rsidRDefault="0028522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безопасных и комфортных условий проживания населения, устойчивого функционирования и развития инфраструктуры и систем жизнеобеспечения города, обеспечение целостного подхода к комплексному благоустройству территории города.</w:t>
            </w:r>
          </w:p>
        </w:tc>
      </w:tr>
      <w:tr w:rsidR="00F7721C" w:rsidRPr="0091479A" w:rsidTr="00973617">
        <w:tc>
          <w:tcPr>
            <w:tcW w:w="9571" w:type="dxa"/>
          </w:tcPr>
          <w:p w:rsidR="00F7721C" w:rsidRPr="0091479A" w:rsidRDefault="00F7721C" w:rsidP="00D74E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Комплекс мер («дорожная карта») по развитию жилищно-коммунального хозяйства городского округа Стрежевой, постановление Администрации №257 от 15.04.2015</w:t>
            </w:r>
          </w:p>
        </w:tc>
      </w:tr>
      <w:tr w:rsidR="0028522F" w:rsidRPr="0091479A" w:rsidTr="00973617">
        <w:tc>
          <w:tcPr>
            <w:tcW w:w="9571" w:type="dxa"/>
          </w:tcPr>
          <w:tbl>
            <w:tblPr>
              <w:tblW w:w="9747" w:type="dxa"/>
              <w:tblLook w:val="0000"/>
            </w:tblPr>
            <w:tblGrid>
              <w:gridCol w:w="9747"/>
            </w:tblGrid>
            <w:tr w:rsidR="000B33E0" w:rsidRPr="0091479A" w:rsidTr="00263086">
              <w:tc>
                <w:tcPr>
                  <w:tcW w:w="9747" w:type="dxa"/>
                </w:tcPr>
                <w:p w:rsidR="000B33E0" w:rsidRPr="0091479A" w:rsidRDefault="000B33E0" w:rsidP="00F7721C">
                  <w:pPr>
                    <w:pStyle w:val="af8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479A">
                    <w:rPr>
                      <w:rFonts w:ascii="Times New Roman" w:hAnsi="Times New Roman"/>
                      <w:sz w:val="24"/>
                      <w:szCs w:val="24"/>
                    </w:rPr>
                    <w:t>План мероприятий («дорожн</w:t>
                  </w:r>
                  <w:r w:rsidR="00F7721C" w:rsidRPr="0091479A"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r w:rsidRPr="009147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карт</w:t>
                  </w:r>
                  <w:r w:rsidR="00F7721C" w:rsidRPr="009147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91479A">
                    <w:rPr>
                      <w:rFonts w:ascii="Times New Roman" w:hAnsi="Times New Roman"/>
                      <w:sz w:val="24"/>
                      <w:szCs w:val="24"/>
                    </w:rPr>
                    <w:t>») по повышению значений показателей доступности для инвалидов объектов и услуг в городском округе Стрежевой, постановление Администрации №782 от 02.11.2015</w:t>
                  </w:r>
                </w:p>
              </w:tc>
            </w:tr>
          </w:tbl>
          <w:p w:rsidR="0028522F" w:rsidRPr="0091479A" w:rsidRDefault="0028522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8522F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3. Всестороннее развитие человеческого потенциала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8522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Цель: Формирование благоприятной и безопасной социальной среды, обеспечивающей всестороннее развитие личности на основе развития образования, культуры и науки, здорового образа жизни населения, комплекса сферы услуг.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50378" w:rsidP="000B33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 («дорожная карта») по обеспечению основными элементами антитеррористической защищенности объектов, составляющих социальную инфраструктуру для детей, в городском округе Стрежевой</w:t>
            </w:r>
            <w:r w:rsidR="000B33E0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№815 от 13.11.2015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8522F" w:rsidP="00303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4. Повышение эффективности рынка труда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8522F" w:rsidP="003039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достижения уровня оплаты труда, соответствующего росту его производительности в реальном секторе экономики, постепенное снижение дифференциации в уровнях оплаты труда по городу, развитие института социального партнерства.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250378" w:rsidP="000B33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8522F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лан мероприятий («дорожная карта») «Изменения в сфере общего образования, направленные на повышение ее эффективности</w:t>
            </w:r>
            <w:r w:rsidR="0028522F" w:rsidRPr="0091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522F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 округе Стрежевой»</w:t>
            </w:r>
            <w:r w:rsidR="000B33E0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33E0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№343 от 13.05.2013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0B33E0" w:rsidP="000B33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 мероприятий («дорожная карта»)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«Изменения в сфере дошкольного образования, направленные на повышение ее эффективности</w:t>
            </w:r>
            <w:r w:rsidR="00EF4033" w:rsidRPr="0091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городском округе Стрежевой»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№344 от 13.05.2013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0B33E0" w:rsidP="000B33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 мероприятий («дорожная карта»)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«Изменения в сфере дополнительного образования детей, направленные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повышение ее эффективности</w:t>
            </w:r>
            <w:r w:rsidR="00EF4033" w:rsidRPr="0091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4033" w:rsidRPr="0091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городском округе Стрежевой»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4033" w:rsidRPr="0091479A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№345 от 13.05.2013</w:t>
            </w:r>
          </w:p>
        </w:tc>
      </w:tr>
      <w:tr w:rsidR="0028522F" w:rsidRPr="0091479A" w:rsidTr="00973617">
        <w:tc>
          <w:tcPr>
            <w:tcW w:w="9571" w:type="dxa"/>
          </w:tcPr>
          <w:p w:rsidR="0028522F" w:rsidRPr="0091479A" w:rsidRDefault="00EF4033" w:rsidP="00EF40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городского округа Стрежевой от 13.05.2013 №346 «Об утверждении плана мероприятий («дорожной карты») «Изменения в сфере культуры, направленные на повышения ее эффективности в городском округе Стрежевой» (в редакции 22.07.2014 №574, от 17.02.2015 №140, от 03.08.2015 №541)</w:t>
            </w:r>
          </w:p>
        </w:tc>
      </w:tr>
    </w:tbl>
    <w:p w:rsidR="0001729A" w:rsidRPr="0091479A" w:rsidRDefault="0001729A" w:rsidP="0030392A">
      <w:pPr>
        <w:rPr>
          <w:rFonts w:ascii="Times New Roman" w:hAnsi="Times New Roman" w:cs="Times New Roman"/>
        </w:rPr>
      </w:pPr>
    </w:p>
    <w:p w:rsidR="00256509" w:rsidRPr="0091479A" w:rsidRDefault="00256509" w:rsidP="0030392A">
      <w:pPr>
        <w:rPr>
          <w:rFonts w:ascii="Times New Roman" w:hAnsi="Times New Roman" w:cs="Times New Roman"/>
        </w:rPr>
      </w:pPr>
    </w:p>
    <w:sectPr w:rsidR="00256509" w:rsidRPr="0091479A" w:rsidSect="0098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53" w:rsidRDefault="001D4953" w:rsidP="00F616A6">
      <w:r>
        <w:separator/>
      </w:r>
    </w:p>
  </w:endnote>
  <w:endnote w:type="continuationSeparator" w:id="0">
    <w:p w:rsidR="001D4953" w:rsidRDefault="001D4953" w:rsidP="00F6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14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0846" w:rsidRPr="00680B10" w:rsidRDefault="00FE0846">
        <w:pPr>
          <w:pStyle w:val="af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80B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0B1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80B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680B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0846" w:rsidRDefault="00FE0846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53" w:rsidRDefault="001D4953" w:rsidP="00F616A6">
      <w:r>
        <w:separator/>
      </w:r>
    </w:p>
  </w:footnote>
  <w:footnote w:type="continuationSeparator" w:id="0">
    <w:p w:rsidR="001D4953" w:rsidRDefault="001D4953" w:rsidP="00F61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54E"/>
    <w:multiLevelType w:val="hybridMultilevel"/>
    <w:tmpl w:val="4CB2C068"/>
    <w:lvl w:ilvl="0" w:tplc="F962D4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EC40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6E5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8A5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4A0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78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A0A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27ED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8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CD1EA2"/>
    <w:multiLevelType w:val="hybridMultilevel"/>
    <w:tmpl w:val="EA181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8136C"/>
    <w:multiLevelType w:val="hybridMultilevel"/>
    <w:tmpl w:val="101C4CAA"/>
    <w:lvl w:ilvl="0" w:tplc="29841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E032A3"/>
    <w:multiLevelType w:val="hybridMultilevel"/>
    <w:tmpl w:val="999A313A"/>
    <w:lvl w:ilvl="0" w:tplc="6BE0F9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96180"/>
    <w:multiLevelType w:val="hybridMultilevel"/>
    <w:tmpl w:val="6ABC2A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40146"/>
    <w:multiLevelType w:val="hybridMultilevel"/>
    <w:tmpl w:val="FF68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0001"/>
    <w:multiLevelType w:val="hybridMultilevel"/>
    <w:tmpl w:val="84D8B076"/>
    <w:lvl w:ilvl="0" w:tplc="C556E7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5082"/>
    <w:multiLevelType w:val="hybridMultilevel"/>
    <w:tmpl w:val="94089FAA"/>
    <w:lvl w:ilvl="0" w:tplc="023634EC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4A76B4"/>
    <w:multiLevelType w:val="hybridMultilevel"/>
    <w:tmpl w:val="AC9434D4"/>
    <w:lvl w:ilvl="0" w:tplc="F170F32C">
      <w:start w:val="1"/>
      <w:numFmt w:val="bullet"/>
      <w:lvlText w:val="–"/>
      <w:lvlJc w:val="left"/>
      <w:pPr>
        <w:ind w:left="720" w:hanging="360"/>
      </w:pPr>
      <w:rPr>
        <w:rFonts w:ascii="AvantGarde Bk BT" w:hAnsi="AvantGarde Bk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C2FC4"/>
    <w:multiLevelType w:val="hybridMultilevel"/>
    <w:tmpl w:val="4134BAAA"/>
    <w:lvl w:ilvl="0" w:tplc="F170F32C">
      <w:start w:val="1"/>
      <w:numFmt w:val="bullet"/>
      <w:lvlText w:val="–"/>
      <w:lvlJc w:val="left"/>
      <w:pPr>
        <w:ind w:left="1440" w:hanging="360"/>
      </w:pPr>
      <w:rPr>
        <w:rFonts w:ascii="AvantGarde Bk BT" w:hAnsi="AvantGarde Bk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4618EF"/>
    <w:multiLevelType w:val="hybridMultilevel"/>
    <w:tmpl w:val="7CDA37BC"/>
    <w:lvl w:ilvl="0" w:tplc="61461664">
      <w:start w:val="8"/>
      <w:numFmt w:val="decimal"/>
      <w:lvlText w:val="%1."/>
      <w:lvlJc w:val="left"/>
      <w:pPr>
        <w:ind w:left="11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>
    <w:nsid w:val="4EF9674F"/>
    <w:multiLevelType w:val="hybridMultilevel"/>
    <w:tmpl w:val="2BB63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D7C5C"/>
    <w:multiLevelType w:val="hybridMultilevel"/>
    <w:tmpl w:val="643A816A"/>
    <w:lvl w:ilvl="0" w:tplc="CD9800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3A763A6"/>
    <w:multiLevelType w:val="multilevel"/>
    <w:tmpl w:val="5EAA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533F4"/>
    <w:multiLevelType w:val="hybridMultilevel"/>
    <w:tmpl w:val="64A47AF0"/>
    <w:lvl w:ilvl="0" w:tplc="9EE0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BF30E6"/>
    <w:multiLevelType w:val="hybridMultilevel"/>
    <w:tmpl w:val="64A47AF0"/>
    <w:lvl w:ilvl="0" w:tplc="9EE0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CB0527"/>
    <w:multiLevelType w:val="hybridMultilevel"/>
    <w:tmpl w:val="95C89812"/>
    <w:lvl w:ilvl="0" w:tplc="EFE0260C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60586920"/>
    <w:multiLevelType w:val="hybridMultilevel"/>
    <w:tmpl w:val="9540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F6083"/>
    <w:multiLevelType w:val="hybridMultilevel"/>
    <w:tmpl w:val="88E08218"/>
    <w:lvl w:ilvl="0" w:tplc="6BE0F9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F4C79"/>
    <w:multiLevelType w:val="hybridMultilevel"/>
    <w:tmpl w:val="5692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7C544E7"/>
    <w:multiLevelType w:val="hybridMultilevel"/>
    <w:tmpl w:val="9F4CA93A"/>
    <w:lvl w:ilvl="0" w:tplc="C1FA3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6C2F71"/>
    <w:multiLevelType w:val="hybridMultilevel"/>
    <w:tmpl w:val="93F6EE18"/>
    <w:lvl w:ilvl="0" w:tplc="C556E7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46E41"/>
    <w:multiLevelType w:val="hybridMultilevel"/>
    <w:tmpl w:val="37D8CBB4"/>
    <w:lvl w:ilvl="0" w:tplc="DED2D8B6">
      <w:start w:val="1"/>
      <w:numFmt w:val="upperRoman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38D3045"/>
    <w:multiLevelType w:val="hybridMultilevel"/>
    <w:tmpl w:val="0158D61E"/>
    <w:lvl w:ilvl="0" w:tplc="F5544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2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C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8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00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0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43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CA25CA"/>
    <w:multiLevelType w:val="hybridMultilevel"/>
    <w:tmpl w:val="E1E6CACA"/>
    <w:lvl w:ilvl="0" w:tplc="C556E7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F545C"/>
    <w:multiLevelType w:val="hybridMultilevel"/>
    <w:tmpl w:val="F11A2252"/>
    <w:lvl w:ilvl="0" w:tplc="F170F32C">
      <w:start w:val="1"/>
      <w:numFmt w:val="bullet"/>
      <w:lvlText w:val="–"/>
      <w:lvlJc w:val="left"/>
      <w:pPr>
        <w:ind w:left="720" w:hanging="360"/>
      </w:pPr>
      <w:rPr>
        <w:rFonts w:ascii="AvantGarde Bk BT" w:hAnsi="AvantGarde Bk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C34B9"/>
    <w:multiLevelType w:val="hybridMultilevel"/>
    <w:tmpl w:val="95AC5382"/>
    <w:lvl w:ilvl="0" w:tplc="2C4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5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8"/>
  </w:num>
  <w:num w:numId="9">
    <w:abstractNumId w:val="20"/>
  </w:num>
  <w:num w:numId="10">
    <w:abstractNumId w:val="12"/>
  </w:num>
  <w:num w:numId="11">
    <w:abstractNumId w:val="16"/>
  </w:num>
  <w:num w:numId="12">
    <w:abstractNumId w:val="25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23"/>
  </w:num>
  <w:num w:numId="18">
    <w:abstractNumId w:val="24"/>
  </w:num>
  <w:num w:numId="19">
    <w:abstractNumId w:val="21"/>
  </w:num>
  <w:num w:numId="20">
    <w:abstractNumId w:val="6"/>
  </w:num>
  <w:num w:numId="21">
    <w:abstractNumId w:val="13"/>
  </w:num>
  <w:num w:numId="22">
    <w:abstractNumId w:val="9"/>
  </w:num>
  <w:num w:numId="23">
    <w:abstractNumId w:val="2"/>
  </w:num>
  <w:num w:numId="24">
    <w:abstractNumId w:val="22"/>
  </w:num>
  <w:num w:numId="25">
    <w:abstractNumId w:val="15"/>
  </w:num>
  <w:num w:numId="26">
    <w:abstractNumId w:val="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057"/>
    <w:rsid w:val="0000117B"/>
    <w:rsid w:val="00002C44"/>
    <w:rsid w:val="00003B76"/>
    <w:rsid w:val="00006028"/>
    <w:rsid w:val="0000751B"/>
    <w:rsid w:val="0001053C"/>
    <w:rsid w:val="000112A4"/>
    <w:rsid w:val="00012970"/>
    <w:rsid w:val="000149A7"/>
    <w:rsid w:val="0001729A"/>
    <w:rsid w:val="000237ED"/>
    <w:rsid w:val="00024713"/>
    <w:rsid w:val="00027CE8"/>
    <w:rsid w:val="00033D35"/>
    <w:rsid w:val="000349AD"/>
    <w:rsid w:val="00041E82"/>
    <w:rsid w:val="00042182"/>
    <w:rsid w:val="00042B99"/>
    <w:rsid w:val="00044A6E"/>
    <w:rsid w:val="00044E9E"/>
    <w:rsid w:val="0004639E"/>
    <w:rsid w:val="000472E2"/>
    <w:rsid w:val="00047F16"/>
    <w:rsid w:val="00051EAE"/>
    <w:rsid w:val="00051FFA"/>
    <w:rsid w:val="0005466D"/>
    <w:rsid w:val="000556B5"/>
    <w:rsid w:val="00056131"/>
    <w:rsid w:val="00056380"/>
    <w:rsid w:val="000570CE"/>
    <w:rsid w:val="000603A0"/>
    <w:rsid w:val="000621F6"/>
    <w:rsid w:val="00064262"/>
    <w:rsid w:val="00065927"/>
    <w:rsid w:val="0007177C"/>
    <w:rsid w:val="00071EE8"/>
    <w:rsid w:val="0007287D"/>
    <w:rsid w:val="000749C3"/>
    <w:rsid w:val="00075CAA"/>
    <w:rsid w:val="00077793"/>
    <w:rsid w:val="00077E66"/>
    <w:rsid w:val="0008350F"/>
    <w:rsid w:val="0008364D"/>
    <w:rsid w:val="00083C95"/>
    <w:rsid w:val="00083FAA"/>
    <w:rsid w:val="000841C1"/>
    <w:rsid w:val="0009142C"/>
    <w:rsid w:val="00091DDA"/>
    <w:rsid w:val="00092F11"/>
    <w:rsid w:val="00093BE5"/>
    <w:rsid w:val="00093F86"/>
    <w:rsid w:val="00094F71"/>
    <w:rsid w:val="00095A26"/>
    <w:rsid w:val="000A236D"/>
    <w:rsid w:val="000A7156"/>
    <w:rsid w:val="000A760C"/>
    <w:rsid w:val="000A7A68"/>
    <w:rsid w:val="000B0BBE"/>
    <w:rsid w:val="000B0CF2"/>
    <w:rsid w:val="000B1078"/>
    <w:rsid w:val="000B1AFE"/>
    <w:rsid w:val="000B1C61"/>
    <w:rsid w:val="000B33E0"/>
    <w:rsid w:val="000B3651"/>
    <w:rsid w:val="000B48AF"/>
    <w:rsid w:val="000B4F71"/>
    <w:rsid w:val="000B549B"/>
    <w:rsid w:val="000B57E0"/>
    <w:rsid w:val="000C32B3"/>
    <w:rsid w:val="000C373C"/>
    <w:rsid w:val="000C4578"/>
    <w:rsid w:val="000D0629"/>
    <w:rsid w:val="000D0D70"/>
    <w:rsid w:val="000D1E5F"/>
    <w:rsid w:val="000E297D"/>
    <w:rsid w:val="000E44A6"/>
    <w:rsid w:val="000E589E"/>
    <w:rsid w:val="000E77F0"/>
    <w:rsid w:val="000E7FBA"/>
    <w:rsid w:val="000F250D"/>
    <w:rsid w:val="000F3049"/>
    <w:rsid w:val="000F3218"/>
    <w:rsid w:val="000F3349"/>
    <w:rsid w:val="000F768B"/>
    <w:rsid w:val="000F77A6"/>
    <w:rsid w:val="00105CF3"/>
    <w:rsid w:val="001064A8"/>
    <w:rsid w:val="0011204E"/>
    <w:rsid w:val="00115AE7"/>
    <w:rsid w:val="00117563"/>
    <w:rsid w:val="001212E1"/>
    <w:rsid w:val="0012199F"/>
    <w:rsid w:val="00121B77"/>
    <w:rsid w:val="00123284"/>
    <w:rsid w:val="00123648"/>
    <w:rsid w:val="00123A28"/>
    <w:rsid w:val="0013013F"/>
    <w:rsid w:val="00131B3D"/>
    <w:rsid w:val="00131E46"/>
    <w:rsid w:val="001346F0"/>
    <w:rsid w:val="0014023F"/>
    <w:rsid w:val="00140B11"/>
    <w:rsid w:val="0014484E"/>
    <w:rsid w:val="00144CDC"/>
    <w:rsid w:val="00145B8F"/>
    <w:rsid w:val="001468E1"/>
    <w:rsid w:val="001522BE"/>
    <w:rsid w:val="001553AF"/>
    <w:rsid w:val="00160F55"/>
    <w:rsid w:val="0016235F"/>
    <w:rsid w:val="001631BB"/>
    <w:rsid w:val="001633A9"/>
    <w:rsid w:val="001643B9"/>
    <w:rsid w:val="00167663"/>
    <w:rsid w:val="00171C8A"/>
    <w:rsid w:val="0017287A"/>
    <w:rsid w:val="001763E7"/>
    <w:rsid w:val="0018085C"/>
    <w:rsid w:val="00183623"/>
    <w:rsid w:val="0019027E"/>
    <w:rsid w:val="00190B5D"/>
    <w:rsid w:val="00192112"/>
    <w:rsid w:val="0019277B"/>
    <w:rsid w:val="00193325"/>
    <w:rsid w:val="0019461F"/>
    <w:rsid w:val="00195A2D"/>
    <w:rsid w:val="00195B92"/>
    <w:rsid w:val="0019681E"/>
    <w:rsid w:val="00197328"/>
    <w:rsid w:val="001A1483"/>
    <w:rsid w:val="001A4F4C"/>
    <w:rsid w:val="001A6C5A"/>
    <w:rsid w:val="001B118F"/>
    <w:rsid w:val="001B1281"/>
    <w:rsid w:val="001B152D"/>
    <w:rsid w:val="001B3D63"/>
    <w:rsid w:val="001B441C"/>
    <w:rsid w:val="001B44D1"/>
    <w:rsid w:val="001B4AEE"/>
    <w:rsid w:val="001B66CE"/>
    <w:rsid w:val="001B6D0D"/>
    <w:rsid w:val="001C1A5A"/>
    <w:rsid w:val="001C24CC"/>
    <w:rsid w:val="001C2AD2"/>
    <w:rsid w:val="001C545B"/>
    <w:rsid w:val="001C7D6A"/>
    <w:rsid w:val="001D0127"/>
    <w:rsid w:val="001D0C5E"/>
    <w:rsid w:val="001D0C8E"/>
    <w:rsid w:val="001D32EF"/>
    <w:rsid w:val="001D4953"/>
    <w:rsid w:val="001D4E87"/>
    <w:rsid w:val="001D4FAD"/>
    <w:rsid w:val="001E41C4"/>
    <w:rsid w:val="001E60D2"/>
    <w:rsid w:val="001E76B5"/>
    <w:rsid w:val="001E7826"/>
    <w:rsid w:val="001F364D"/>
    <w:rsid w:val="001F630C"/>
    <w:rsid w:val="001F661B"/>
    <w:rsid w:val="001F7D70"/>
    <w:rsid w:val="0020082D"/>
    <w:rsid w:val="00201D9E"/>
    <w:rsid w:val="00202F5F"/>
    <w:rsid w:val="00204155"/>
    <w:rsid w:val="00207303"/>
    <w:rsid w:val="00207CFE"/>
    <w:rsid w:val="00210B86"/>
    <w:rsid w:val="00212272"/>
    <w:rsid w:val="00212CFD"/>
    <w:rsid w:val="00213947"/>
    <w:rsid w:val="00213B80"/>
    <w:rsid w:val="00214350"/>
    <w:rsid w:val="002213A9"/>
    <w:rsid w:val="00221969"/>
    <w:rsid w:val="00221DED"/>
    <w:rsid w:val="00224DB1"/>
    <w:rsid w:val="002265DE"/>
    <w:rsid w:val="002267DA"/>
    <w:rsid w:val="002272DC"/>
    <w:rsid w:val="00232556"/>
    <w:rsid w:val="00235A76"/>
    <w:rsid w:val="00236357"/>
    <w:rsid w:val="00237E42"/>
    <w:rsid w:val="00240689"/>
    <w:rsid w:val="00242F57"/>
    <w:rsid w:val="0024328D"/>
    <w:rsid w:val="00246927"/>
    <w:rsid w:val="00250378"/>
    <w:rsid w:val="002513DA"/>
    <w:rsid w:val="00251A9E"/>
    <w:rsid w:val="00251E67"/>
    <w:rsid w:val="00254144"/>
    <w:rsid w:val="00254402"/>
    <w:rsid w:val="00255A47"/>
    <w:rsid w:val="00256509"/>
    <w:rsid w:val="00263086"/>
    <w:rsid w:val="00267074"/>
    <w:rsid w:val="00270851"/>
    <w:rsid w:val="00270AC3"/>
    <w:rsid w:val="00270BC8"/>
    <w:rsid w:val="0027366C"/>
    <w:rsid w:val="002747BC"/>
    <w:rsid w:val="002817AC"/>
    <w:rsid w:val="0028522F"/>
    <w:rsid w:val="00286CA3"/>
    <w:rsid w:val="00287531"/>
    <w:rsid w:val="0029003F"/>
    <w:rsid w:val="0029123E"/>
    <w:rsid w:val="00292C5A"/>
    <w:rsid w:val="00296083"/>
    <w:rsid w:val="00296D2F"/>
    <w:rsid w:val="00296E4E"/>
    <w:rsid w:val="002A0B74"/>
    <w:rsid w:val="002A1C7A"/>
    <w:rsid w:val="002A3ACC"/>
    <w:rsid w:val="002A682B"/>
    <w:rsid w:val="002B1459"/>
    <w:rsid w:val="002B5F66"/>
    <w:rsid w:val="002C3A8C"/>
    <w:rsid w:val="002C3C6F"/>
    <w:rsid w:val="002C5994"/>
    <w:rsid w:val="002C63BB"/>
    <w:rsid w:val="002D01F4"/>
    <w:rsid w:val="002D0EC6"/>
    <w:rsid w:val="002D23FE"/>
    <w:rsid w:val="002D279D"/>
    <w:rsid w:val="002D2D76"/>
    <w:rsid w:val="002D46BB"/>
    <w:rsid w:val="002D60DA"/>
    <w:rsid w:val="002D7F72"/>
    <w:rsid w:val="002D7F9A"/>
    <w:rsid w:val="002E0113"/>
    <w:rsid w:val="002E11F5"/>
    <w:rsid w:val="002E348C"/>
    <w:rsid w:val="002E45C1"/>
    <w:rsid w:val="002E6061"/>
    <w:rsid w:val="002E782D"/>
    <w:rsid w:val="002F06B8"/>
    <w:rsid w:val="002F2C7D"/>
    <w:rsid w:val="002F3AB8"/>
    <w:rsid w:val="002F5D6A"/>
    <w:rsid w:val="002F7602"/>
    <w:rsid w:val="0030392A"/>
    <w:rsid w:val="00305288"/>
    <w:rsid w:val="003072B1"/>
    <w:rsid w:val="00307456"/>
    <w:rsid w:val="00310673"/>
    <w:rsid w:val="00310AFF"/>
    <w:rsid w:val="003115DE"/>
    <w:rsid w:val="0031162C"/>
    <w:rsid w:val="00311B59"/>
    <w:rsid w:val="00311CDB"/>
    <w:rsid w:val="00312051"/>
    <w:rsid w:val="00314892"/>
    <w:rsid w:val="0031689B"/>
    <w:rsid w:val="0032027E"/>
    <w:rsid w:val="003218DA"/>
    <w:rsid w:val="003221B0"/>
    <w:rsid w:val="00323092"/>
    <w:rsid w:val="00323228"/>
    <w:rsid w:val="00327D15"/>
    <w:rsid w:val="0033014E"/>
    <w:rsid w:val="0033123F"/>
    <w:rsid w:val="0033137D"/>
    <w:rsid w:val="00332AC0"/>
    <w:rsid w:val="00334282"/>
    <w:rsid w:val="00335709"/>
    <w:rsid w:val="003362ED"/>
    <w:rsid w:val="003366FF"/>
    <w:rsid w:val="0033682E"/>
    <w:rsid w:val="003373DD"/>
    <w:rsid w:val="00341DB8"/>
    <w:rsid w:val="0034668F"/>
    <w:rsid w:val="003470D1"/>
    <w:rsid w:val="00352D8E"/>
    <w:rsid w:val="00352E65"/>
    <w:rsid w:val="003530D8"/>
    <w:rsid w:val="0035457E"/>
    <w:rsid w:val="0035475D"/>
    <w:rsid w:val="003554E3"/>
    <w:rsid w:val="00356998"/>
    <w:rsid w:val="00356DCB"/>
    <w:rsid w:val="00361370"/>
    <w:rsid w:val="003644FC"/>
    <w:rsid w:val="00365F95"/>
    <w:rsid w:val="00366DFF"/>
    <w:rsid w:val="00367785"/>
    <w:rsid w:val="00373DC0"/>
    <w:rsid w:val="00375122"/>
    <w:rsid w:val="00376F21"/>
    <w:rsid w:val="00376F53"/>
    <w:rsid w:val="0037707A"/>
    <w:rsid w:val="0037707C"/>
    <w:rsid w:val="00382EB7"/>
    <w:rsid w:val="00383A21"/>
    <w:rsid w:val="0038574C"/>
    <w:rsid w:val="003874C4"/>
    <w:rsid w:val="003876D0"/>
    <w:rsid w:val="00390D68"/>
    <w:rsid w:val="00391D3D"/>
    <w:rsid w:val="003943B3"/>
    <w:rsid w:val="00394426"/>
    <w:rsid w:val="003946CC"/>
    <w:rsid w:val="00394CFF"/>
    <w:rsid w:val="0039585C"/>
    <w:rsid w:val="003960E2"/>
    <w:rsid w:val="00396174"/>
    <w:rsid w:val="003969CB"/>
    <w:rsid w:val="00396C53"/>
    <w:rsid w:val="00397D7B"/>
    <w:rsid w:val="003A0FE0"/>
    <w:rsid w:val="003A16DC"/>
    <w:rsid w:val="003A4E70"/>
    <w:rsid w:val="003A6128"/>
    <w:rsid w:val="003A6187"/>
    <w:rsid w:val="003A727C"/>
    <w:rsid w:val="003A792B"/>
    <w:rsid w:val="003A7E3B"/>
    <w:rsid w:val="003A7F3E"/>
    <w:rsid w:val="003B101F"/>
    <w:rsid w:val="003B1312"/>
    <w:rsid w:val="003B13F5"/>
    <w:rsid w:val="003B2DC4"/>
    <w:rsid w:val="003B3D53"/>
    <w:rsid w:val="003B55E6"/>
    <w:rsid w:val="003C0A05"/>
    <w:rsid w:val="003C2C7B"/>
    <w:rsid w:val="003C31A0"/>
    <w:rsid w:val="003C3D6B"/>
    <w:rsid w:val="003C401E"/>
    <w:rsid w:val="003C6522"/>
    <w:rsid w:val="003D0207"/>
    <w:rsid w:val="003D2013"/>
    <w:rsid w:val="003D3C75"/>
    <w:rsid w:val="003E0063"/>
    <w:rsid w:val="003E03B3"/>
    <w:rsid w:val="003E0FE3"/>
    <w:rsid w:val="003E19C3"/>
    <w:rsid w:val="003E1B5A"/>
    <w:rsid w:val="003E1EC2"/>
    <w:rsid w:val="003E31A2"/>
    <w:rsid w:val="003E63D9"/>
    <w:rsid w:val="003E6FBD"/>
    <w:rsid w:val="003F17AD"/>
    <w:rsid w:val="003F1BF4"/>
    <w:rsid w:val="003F2ADB"/>
    <w:rsid w:val="003F526F"/>
    <w:rsid w:val="00400E26"/>
    <w:rsid w:val="004018CB"/>
    <w:rsid w:val="0040294C"/>
    <w:rsid w:val="0040599A"/>
    <w:rsid w:val="00406373"/>
    <w:rsid w:val="00407C49"/>
    <w:rsid w:val="004138C7"/>
    <w:rsid w:val="00420368"/>
    <w:rsid w:val="00420F7D"/>
    <w:rsid w:val="00421F15"/>
    <w:rsid w:val="00424461"/>
    <w:rsid w:val="00426D61"/>
    <w:rsid w:val="00426E4A"/>
    <w:rsid w:val="00427141"/>
    <w:rsid w:val="00427A07"/>
    <w:rsid w:val="004304CA"/>
    <w:rsid w:val="00430F62"/>
    <w:rsid w:val="0043102F"/>
    <w:rsid w:val="004335BE"/>
    <w:rsid w:val="00437704"/>
    <w:rsid w:val="00441283"/>
    <w:rsid w:val="00443201"/>
    <w:rsid w:val="004469E0"/>
    <w:rsid w:val="004540ED"/>
    <w:rsid w:val="00456A74"/>
    <w:rsid w:val="004573EE"/>
    <w:rsid w:val="00461216"/>
    <w:rsid w:val="004612E8"/>
    <w:rsid w:val="00461FDC"/>
    <w:rsid w:val="00462958"/>
    <w:rsid w:val="0046650E"/>
    <w:rsid w:val="00466BCB"/>
    <w:rsid w:val="00466F8E"/>
    <w:rsid w:val="00467215"/>
    <w:rsid w:val="004679D9"/>
    <w:rsid w:val="00467BA1"/>
    <w:rsid w:val="00472203"/>
    <w:rsid w:val="00472A64"/>
    <w:rsid w:val="004753E0"/>
    <w:rsid w:val="00477508"/>
    <w:rsid w:val="00480DC7"/>
    <w:rsid w:val="004814C3"/>
    <w:rsid w:val="00481B36"/>
    <w:rsid w:val="00485D73"/>
    <w:rsid w:val="00486995"/>
    <w:rsid w:val="00486D36"/>
    <w:rsid w:val="004924FC"/>
    <w:rsid w:val="00492B8D"/>
    <w:rsid w:val="00493CA0"/>
    <w:rsid w:val="00493FBB"/>
    <w:rsid w:val="004940C5"/>
    <w:rsid w:val="004944B5"/>
    <w:rsid w:val="0049594D"/>
    <w:rsid w:val="004A1DB6"/>
    <w:rsid w:val="004A29A6"/>
    <w:rsid w:val="004A31AB"/>
    <w:rsid w:val="004A4510"/>
    <w:rsid w:val="004A6F9D"/>
    <w:rsid w:val="004B298E"/>
    <w:rsid w:val="004B440B"/>
    <w:rsid w:val="004B5E39"/>
    <w:rsid w:val="004B634A"/>
    <w:rsid w:val="004B74FD"/>
    <w:rsid w:val="004C1927"/>
    <w:rsid w:val="004C28E6"/>
    <w:rsid w:val="004C3FD9"/>
    <w:rsid w:val="004C5421"/>
    <w:rsid w:val="004C5563"/>
    <w:rsid w:val="004C5EC6"/>
    <w:rsid w:val="004C650D"/>
    <w:rsid w:val="004C7156"/>
    <w:rsid w:val="004C7AF9"/>
    <w:rsid w:val="004D071D"/>
    <w:rsid w:val="004D0DBE"/>
    <w:rsid w:val="004D5354"/>
    <w:rsid w:val="004D6D25"/>
    <w:rsid w:val="004D7EA9"/>
    <w:rsid w:val="004E0A83"/>
    <w:rsid w:val="004E0BF2"/>
    <w:rsid w:val="004E118C"/>
    <w:rsid w:val="004E3127"/>
    <w:rsid w:val="004E56FF"/>
    <w:rsid w:val="004E6598"/>
    <w:rsid w:val="004E749E"/>
    <w:rsid w:val="004F47B2"/>
    <w:rsid w:val="004F798B"/>
    <w:rsid w:val="00500088"/>
    <w:rsid w:val="00501923"/>
    <w:rsid w:val="0050280C"/>
    <w:rsid w:val="0050437F"/>
    <w:rsid w:val="005055F5"/>
    <w:rsid w:val="00506414"/>
    <w:rsid w:val="00506490"/>
    <w:rsid w:val="0050669C"/>
    <w:rsid w:val="005066DE"/>
    <w:rsid w:val="00506F11"/>
    <w:rsid w:val="0050781E"/>
    <w:rsid w:val="00510F4C"/>
    <w:rsid w:val="00512533"/>
    <w:rsid w:val="005158FB"/>
    <w:rsid w:val="00515F9E"/>
    <w:rsid w:val="00516483"/>
    <w:rsid w:val="00520C08"/>
    <w:rsid w:val="005216D3"/>
    <w:rsid w:val="00523974"/>
    <w:rsid w:val="00525CF9"/>
    <w:rsid w:val="005268FA"/>
    <w:rsid w:val="00526C39"/>
    <w:rsid w:val="00527914"/>
    <w:rsid w:val="00532BEE"/>
    <w:rsid w:val="00535C00"/>
    <w:rsid w:val="00542272"/>
    <w:rsid w:val="00542A2C"/>
    <w:rsid w:val="00544C8A"/>
    <w:rsid w:val="00545AE3"/>
    <w:rsid w:val="005464BE"/>
    <w:rsid w:val="00547ADC"/>
    <w:rsid w:val="00551399"/>
    <w:rsid w:val="00553274"/>
    <w:rsid w:val="005532DE"/>
    <w:rsid w:val="00554736"/>
    <w:rsid w:val="00554D01"/>
    <w:rsid w:val="00561D91"/>
    <w:rsid w:val="00562B5F"/>
    <w:rsid w:val="005647D1"/>
    <w:rsid w:val="0056599A"/>
    <w:rsid w:val="0057057B"/>
    <w:rsid w:val="00571018"/>
    <w:rsid w:val="005728AF"/>
    <w:rsid w:val="0057490A"/>
    <w:rsid w:val="00575A4C"/>
    <w:rsid w:val="00575E2D"/>
    <w:rsid w:val="00576380"/>
    <w:rsid w:val="005837E8"/>
    <w:rsid w:val="00593495"/>
    <w:rsid w:val="005935A3"/>
    <w:rsid w:val="00594015"/>
    <w:rsid w:val="005951F9"/>
    <w:rsid w:val="005970BA"/>
    <w:rsid w:val="00597226"/>
    <w:rsid w:val="005A1831"/>
    <w:rsid w:val="005A262C"/>
    <w:rsid w:val="005A390E"/>
    <w:rsid w:val="005B157A"/>
    <w:rsid w:val="005B2685"/>
    <w:rsid w:val="005B3126"/>
    <w:rsid w:val="005B32F5"/>
    <w:rsid w:val="005B368C"/>
    <w:rsid w:val="005B4937"/>
    <w:rsid w:val="005B4D5D"/>
    <w:rsid w:val="005B5CB4"/>
    <w:rsid w:val="005B5F42"/>
    <w:rsid w:val="005B6BA9"/>
    <w:rsid w:val="005B6F9B"/>
    <w:rsid w:val="005B7C58"/>
    <w:rsid w:val="005B7ECF"/>
    <w:rsid w:val="005C1A3E"/>
    <w:rsid w:val="005C2645"/>
    <w:rsid w:val="005C26F8"/>
    <w:rsid w:val="005C3D41"/>
    <w:rsid w:val="005C6128"/>
    <w:rsid w:val="005C6FB4"/>
    <w:rsid w:val="005D050E"/>
    <w:rsid w:val="005D114A"/>
    <w:rsid w:val="005D135A"/>
    <w:rsid w:val="005D1EC9"/>
    <w:rsid w:val="005E16A6"/>
    <w:rsid w:val="005E41B1"/>
    <w:rsid w:val="005E763D"/>
    <w:rsid w:val="005F0B86"/>
    <w:rsid w:val="005F3BA2"/>
    <w:rsid w:val="005F6253"/>
    <w:rsid w:val="005F679E"/>
    <w:rsid w:val="006005EE"/>
    <w:rsid w:val="00600EF7"/>
    <w:rsid w:val="006014F8"/>
    <w:rsid w:val="00601D04"/>
    <w:rsid w:val="006028DC"/>
    <w:rsid w:val="00604F49"/>
    <w:rsid w:val="00605C99"/>
    <w:rsid w:val="006067CA"/>
    <w:rsid w:val="00606BFD"/>
    <w:rsid w:val="006075B4"/>
    <w:rsid w:val="00607E57"/>
    <w:rsid w:val="00612FF7"/>
    <w:rsid w:val="00631224"/>
    <w:rsid w:val="0063594D"/>
    <w:rsid w:val="00636456"/>
    <w:rsid w:val="00640727"/>
    <w:rsid w:val="00641D2D"/>
    <w:rsid w:val="006424A6"/>
    <w:rsid w:val="00642F8D"/>
    <w:rsid w:val="00643A9F"/>
    <w:rsid w:val="006446CF"/>
    <w:rsid w:val="00644AF5"/>
    <w:rsid w:val="0064657A"/>
    <w:rsid w:val="00646C53"/>
    <w:rsid w:val="00647230"/>
    <w:rsid w:val="00650184"/>
    <w:rsid w:val="006514B9"/>
    <w:rsid w:val="00653865"/>
    <w:rsid w:val="00654841"/>
    <w:rsid w:val="00660E7B"/>
    <w:rsid w:val="00661A05"/>
    <w:rsid w:val="006622DF"/>
    <w:rsid w:val="00663182"/>
    <w:rsid w:val="006638CD"/>
    <w:rsid w:val="0066440E"/>
    <w:rsid w:val="006649E5"/>
    <w:rsid w:val="00665E6B"/>
    <w:rsid w:val="00667DE0"/>
    <w:rsid w:val="00671562"/>
    <w:rsid w:val="006723BC"/>
    <w:rsid w:val="00672735"/>
    <w:rsid w:val="0067346E"/>
    <w:rsid w:val="00673F0B"/>
    <w:rsid w:val="006752AC"/>
    <w:rsid w:val="00676446"/>
    <w:rsid w:val="00676F33"/>
    <w:rsid w:val="00680B10"/>
    <w:rsid w:val="00682C68"/>
    <w:rsid w:val="006922B3"/>
    <w:rsid w:val="0069291B"/>
    <w:rsid w:val="00693139"/>
    <w:rsid w:val="0069404F"/>
    <w:rsid w:val="006958D3"/>
    <w:rsid w:val="00695CB1"/>
    <w:rsid w:val="00695F8A"/>
    <w:rsid w:val="006967ED"/>
    <w:rsid w:val="006A1B53"/>
    <w:rsid w:val="006A357E"/>
    <w:rsid w:val="006A49B4"/>
    <w:rsid w:val="006A67B1"/>
    <w:rsid w:val="006B0852"/>
    <w:rsid w:val="006B0BE6"/>
    <w:rsid w:val="006B101C"/>
    <w:rsid w:val="006B1220"/>
    <w:rsid w:val="006B2348"/>
    <w:rsid w:val="006B5A6A"/>
    <w:rsid w:val="006B6021"/>
    <w:rsid w:val="006B75FF"/>
    <w:rsid w:val="006C0967"/>
    <w:rsid w:val="006C347C"/>
    <w:rsid w:val="006C4E68"/>
    <w:rsid w:val="006C5031"/>
    <w:rsid w:val="006C62C9"/>
    <w:rsid w:val="006C7E0A"/>
    <w:rsid w:val="006D2E81"/>
    <w:rsid w:val="006D38A8"/>
    <w:rsid w:val="006D73D1"/>
    <w:rsid w:val="006E34E1"/>
    <w:rsid w:val="006F032A"/>
    <w:rsid w:val="006F167D"/>
    <w:rsid w:val="006F3C90"/>
    <w:rsid w:val="006F499B"/>
    <w:rsid w:val="006F5FC5"/>
    <w:rsid w:val="00701E13"/>
    <w:rsid w:val="00702DF7"/>
    <w:rsid w:val="00703236"/>
    <w:rsid w:val="00703888"/>
    <w:rsid w:val="00704733"/>
    <w:rsid w:val="007112CB"/>
    <w:rsid w:val="00713AA1"/>
    <w:rsid w:val="007179A1"/>
    <w:rsid w:val="00720F4E"/>
    <w:rsid w:val="0072279B"/>
    <w:rsid w:val="00723987"/>
    <w:rsid w:val="00724863"/>
    <w:rsid w:val="00724BE3"/>
    <w:rsid w:val="00724DBF"/>
    <w:rsid w:val="00727621"/>
    <w:rsid w:val="007310FD"/>
    <w:rsid w:val="007317E3"/>
    <w:rsid w:val="00732A1C"/>
    <w:rsid w:val="00733A55"/>
    <w:rsid w:val="00733FDF"/>
    <w:rsid w:val="00734A30"/>
    <w:rsid w:val="0073632D"/>
    <w:rsid w:val="00740E75"/>
    <w:rsid w:val="007458D8"/>
    <w:rsid w:val="00745F76"/>
    <w:rsid w:val="00746734"/>
    <w:rsid w:val="00746D31"/>
    <w:rsid w:val="00747FE9"/>
    <w:rsid w:val="007508D2"/>
    <w:rsid w:val="00752313"/>
    <w:rsid w:val="00760C6E"/>
    <w:rsid w:val="00760DBB"/>
    <w:rsid w:val="00763368"/>
    <w:rsid w:val="007641B4"/>
    <w:rsid w:val="0076462A"/>
    <w:rsid w:val="00764793"/>
    <w:rsid w:val="00772033"/>
    <w:rsid w:val="00772390"/>
    <w:rsid w:val="00776172"/>
    <w:rsid w:val="007806E1"/>
    <w:rsid w:val="00781402"/>
    <w:rsid w:val="0078225F"/>
    <w:rsid w:val="007841CA"/>
    <w:rsid w:val="00790E97"/>
    <w:rsid w:val="007950AB"/>
    <w:rsid w:val="007959A0"/>
    <w:rsid w:val="00795E3C"/>
    <w:rsid w:val="007A1C3B"/>
    <w:rsid w:val="007A2700"/>
    <w:rsid w:val="007B10EF"/>
    <w:rsid w:val="007B1D1E"/>
    <w:rsid w:val="007B5EDA"/>
    <w:rsid w:val="007B62E6"/>
    <w:rsid w:val="007C24AE"/>
    <w:rsid w:val="007C26E6"/>
    <w:rsid w:val="007C34DE"/>
    <w:rsid w:val="007C4332"/>
    <w:rsid w:val="007C547B"/>
    <w:rsid w:val="007D0797"/>
    <w:rsid w:val="007D08EF"/>
    <w:rsid w:val="007D0EF7"/>
    <w:rsid w:val="007D1406"/>
    <w:rsid w:val="007D3ADE"/>
    <w:rsid w:val="007D5D29"/>
    <w:rsid w:val="007D70BB"/>
    <w:rsid w:val="007D7244"/>
    <w:rsid w:val="007E01FB"/>
    <w:rsid w:val="007E2449"/>
    <w:rsid w:val="007E262C"/>
    <w:rsid w:val="007E6241"/>
    <w:rsid w:val="007E7762"/>
    <w:rsid w:val="007F2E8B"/>
    <w:rsid w:val="007F6304"/>
    <w:rsid w:val="007F6EAC"/>
    <w:rsid w:val="007F72C7"/>
    <w:rsid w:val="007F7C3F"/>
    <w:rsid w:val="00800FFF"/>
    <w:rsid w:val="00802014"/>
    <w:rsid w:val="00802211"/>
    <w:rsid w:val="0080281C"/>
    <w:rsid w:val="00805280"/>
    <w:rsid w:val="00810953"/>
    <w:rsid w:val="008119F9"/>
    <w:rsid w:val="00812E80"/>
    <w:rsid w:val="00813AB4"/>
    <w:rsid w:val="00813EDB"/>
    <w:rsid w:val="008165C7"/>
    <w:rsid w:val="0081686B"/>
    <w:rsid w:val="00816952"/>
    <w:rsid w:val="0081799A"/>
    <w:rsid w:val="00820D8C"/>
    <w:rsid w:val="0082229A"/>
    <w:rsid w:val="00824415"/>
    <w:rsid w:val="0082538F"/>
    <w:rsid w:val="00832E55"/>
    <w:rsid w:val="008337D9"/>
    <w:rsid w:val="00834247"/>
    <w:rsid w:val="00835CAB"/>
    <w:rsid w:val="00835E2D"/>
    <w:rsid w:val="008362F8"/>
    <w:rsid w:val="008364D8"/>
    <w:rsid w:val="00837A51"/>
    <w:rsid w:val="00837E59"/>
    <w:rsid w:val="008403D2"/>
    <w:rsid w:val="0084143A"/>
    <w:rsid w:val="008457B4"/>
    <w:rsid w:val="00846C28"/>
    <w:rsid w:val="0084742F"/>
    <w:rsid w:val="00847E5F"/>
    <w:rsid w:val="00851838"/>
    <w:rsid w:val="008525E0"/>
    <w:rsid w:val="008542F3"/>
    <w:rsid w:val="0085734F"/>
    <w:rsid w:val="00857CA8"/>
    <w:rsid w:val="00860008"/>
    <w:rsid w:val="008613A9"/>
    <w:rsid w:val="008624B3"/>
    <w:rsid w:val="00865441"/>
    <w:rsid w:val="00872467"/>
    <w:rsid w:val="008729AB"/>
    <w:rsid w:val="00872F69"/>
    <w:rsid w:val="00876A92"/>
    <w:rsid w:val="008775D5"/>
    <w:rsid w:val="00877BCB"/>
    <w:rsid w:val="008820AB"/>
    <w:rsid w:val="00882240"/>
    <w:rsid w:val="00883B31"/>
    <w:rsid w:val="00884231"/>
    <w:rsid w:val="00884D3E"/>
    <w:rsid w:val="00885C6C"/>
    <w:rsid w:val="00890F2F"/>
    <w:rsid w:val="00891CAF"/>
    <w:rsid w:val="00891D57"/>
    <w:rsid w:val="00891F4C"/>
    <w:rsid w:val="0089343F"/>
    <w:rsid w:val="0089411A"/>
    <w:rsid w:val="00894F5E"/>
    <w:rsid w:val="00896883"/>
    <w:rsid w:val="008A0FC6"/>
    <w:rsid w:val="008A1848"/>
    <w:rsid w:val="008A1EB4"/>
    <w:rsid w:val="008A4ACD"/>
    <w:rsid w:val="008A4B0A"/>
    <w:rsid w:val="008A509B"/>
    <w:rsid w:val="008A5BCC"/>
    <w:rsid w:val="008A703A"/>
    <w:rsid w:val="008B2459"/>
    <w:rsid w:val="008B2B25"/>
    <w:rsid w:val="008B320A"/>
    <w:rsid w:val="008B37C1"/>
    <w:rsid w:val="008B3F31"/>
    <w:rsid w:val="008B5B73"/>
    <w:rsid w:val="008B65C7"/>
    <w:rsid w:val="008B7796"/>
    <w:rsid w:val="008C241F"/>
    <w:rsid w:val="008C2425"/>
    <w:rsid w:val="008C2FB8"/>
    <w:rsid w:val="008C3178"/>
    <w:rsid w:val="008C433E"/>
    <w:rsid w:val="008C6680"/>
    <w:rsid w:val="008D0629"/>
    <w:rsid w:val="008D29A1"/>
    <w:rsid w:val="008D3702"/>
    <w:rsid w:val="008D4EC6"/>
    <w:rsid w:val="008D594A"/>
    <w:rsid w:val="008D6387"/>
    <w:rsid w:val="008D687E"/>
    <w:rsid w:val="008D7243"/>
    <w:rsid w:val="008E1224"/>
    <w:rsid w:val="008E29F0"/>
    <w:rsid w:val="008E3893"/>
    <w:rsid w:val="008E4E63"/>
    <w:rsid w:val="008E5149"/>
    <w:rsid w:val="008E7176"/>
    <w:rsid w:val="008E7746"/>
    <w:rsid w:val="008E7B38"/>
    <w:rsid w:val="008E7C94"/>
    <w:rsid w:val="008F3A09"/>
    <w:rsid w:val="008F5216"/>
    <w:rsid w:val="008F65C8"/>
    <w:rsid w:val="0090087C"/>
    <w:rsid w:val="00902F5B"/>
    <w:rsid w:val="0090314B"/>
    <w:rsid w:val="0090370B"/>
    <w:rsid w:val="00903E74"/>
    <w:rsid w:val="009062B6"/>
    <w:rsid w:val="00906666"/>
    <w:rsid w:val="0090797C"/>
    <w:rsid w:val="009113CC"/>
    <w:rsid w:val="00911454"/>
    <w:rsid w:val="00911FBB"/>
    <w:rsid w:val="0091479A"/>
    <w:rsid w:val="00915E0B"/>
    <w:rsid w:val="00920E6D"/>
    <w:rsid w:val="009221A1"/>
    <w:rsid w:val="00926109"/>
    <w:rsid w:val="00926E89"/>
    <w:rsid w:val="009271F2"/>
    <w:rsid w:val="00932476"/>
    <w:rsid w:val="00933BE5"/>
    <w:rsid w:val="0093519B"/>
    <w:rsid w:val="009356D2"/>
    <w:rsid w:val="00937CEB"/>
    <w:rsid w:val="00945048"/>
    <w:rsid w:val="00945220"/>
    <w:rsid w:val="00946EFF"/>
    <w:rsid w:val="00950E87"/>
    <w:rsid w:val="00951B97"/>
    <w:rsid w:val="00952E18"/>
    <w:rsid w:val="00954282"/>
    <w:rsid w:val="00954D47"/>
    <w:rsid w:val="009563BB"/>
    <w:rsid w:val="00960E3D"/>
    <w:rsid w:val="00964CDD"/>
    <w:rsid w:val="00964E72"/>
    <w:rsid w:val="00965111"/>
    <w:rsid w:val="0096591D"/>
    <w:rsid w:val="0097002F"/>
    <w:rsid w:val="0097163E"/>
    <w:rsid w:val="00973617"/>
    <w:rsid w:val="00973EDF"/>
    <w:rsid w:val="0097440D"/>
    <w:rsid w:val="00975303"/>
    <w:rsid w:val="00975D9B"/>
    <w:rsid w:val="0097697D"/>
    <w:rsid w:val="00980C58"/>
    <w:rsid w:val="00984F06"/>
    <w:rsid w:val="0098591C"/>
    <w:rsid w:val="009901AA"/>
    <w:rsid w:val="00990253"/>
    <w:rsid w:val="00990454"/>
    <w:rsid w:val="00990E15"/>
    <w:rsid w:val="009939AB"/>
    <w:rsid w:val="009943A9"/>
    <w:rsid w:val="009A1197"/>
    <w:rsid w:val="009A2D64"/>
    <w:rsid w:val="009A60C0"/>
    <w:rsid w:val="009B10DC"/>
    <w:rsid w:val="009B1891"/>
    <w:rsid w:val="009B1A14"/>
    <w:rsid w:val="009B1CC6"/>
    <w:rsid w:val="009B3796"/>
    <w:rsid w:val="009B4680"/>
    <w:rsid w:val="009B6810"/>
    <w:rsid w:val="009B6EC5"/>
    <w:rsid w:val="009B7183"/>
    <w:rsid w:val="009B7379"/>
    <w:rsid w:val="009B7C74"/>
    <w:rsid w:val="009C2F08"/>
    <w:rsid w:val="009C3EB5"/>
    <w:rsid w:val="009D0F5D"/>
    <w:rsid w:val="009D18AD"/>
    <w:rsid w:val="009D4100"/>
    <w:rsid w:val="009D4DA7"/>
    <w:rsid w:val="009D58B1"/>
    <w:rsid w:val="009D59AE"/>
    <w:rsid w:val="009D5FCD"/>
    <w:rsid w:val="009D7329"/>
    <w:rsid w:val="009E0136"/>
    <w:rsid w:val="009E2347"/>
    <w:rsid w:val="009E2477"/>
    <w:rsid w:val="009E2763"/>
    <w:rsid w:val="009E3DFD"/>
    <w:rsid w:val="009E3E5D"/>
    <w:rsid w:val="009E70AE"/>
    <w:rsid w:val="009E758A"/>
    <w:rsid w:val="009F079C"/>
    <w:rsid w:val="009F2E67"/>
    <w:rsid w:val="009F3D75"/>
    <w:rsid w:val="009F4AB4"/>
    <w:rsid w:val="009F4F80"/>
    <w:rsid w:val="00A004F9"/>
    <w:rsid w:val="00A014A4"/>
    <w:rsid w:val="00A01774"/>
    <w:rsid w:val="00A02FC5"/>
    <w:rsid w:val="00A07A57"/>
    <w:rsid w:val="00A10DA3"/>
    <w:rsid w:val="00A14766"/>
    <w:rsid w:val="00A15429"/>
    <w:rsid w:val="00A156D5"/>
    <w:rsid w:val="00A15D6F"/>
    <w:rsid w:val="00A17ED0"/>
    <w:rsid w:val="00A20F77"/>
    <w:rsid w:val="00A2291A"/>
    <w:rsid w:val="00A253B6"/>
    <w:rsid w:val="00A26041"/>
    <w:rsid w:val="00A26F93"/>
    <w:rsid w:val="00A3016E"/>
    <w:rsid w:val="00A3073F"/>
    <w:rsid w:val="00A308B8"/>
    <w:rsid w:val="00A32DEC"/>
    <w:rsid w:val="00A332EB"/>
    <w:rsid w:val="00A361B2"/>
    <w:rsid w:val="00A36256"/>
    <w:rsid w:val="00A36C63"/>
    <w:rsid w:val="00A375A7"/>
    <w:rsid w:val="00A3764D"/>
    <w:rsid w:val="00A37CAB"/>
    <w:rsid w:val="00A37D0A"/>
    <w:rsid w:val="00A37F4A"/>
    <w:rsid w:val="00A45D5F"/>
    <w:rsid w:val="00A479D2"/>
    <w:rsid w:val="00A51621"/>
    <w:rsid w:val="00A51951"/>
    <w:rsid w:val="00A53151"/>
    <w:rsid w:val="00A535D4"/>
    <w:rsid w:val="00A53656"/>
    <w:rsid w:val="00A53820"/>
    <w:rsid w:val="00A57BE1"/>
    <w:rsid w:val="00A6011E"/>
    <w:rsid w:val="00A617D4"/>
    <w:rsid w:val="00A62B2F"/>
    <w:rsid w:val="00A63007"/>
    <w:rsid w:val="00A6372F"/>
    <w:rsid w:val="00A64F2A"/>
    <w:rsid w:val="00A65A2E"/>
    <w:rsid w:val="00A661CE"/>
    <w:rsid w:val="00A70CB1"/>
    <w:rsid w:val="00A717E2"/>
    <w:rsid w:val="00A73442"/>
    <w:rsid w:val="00A76ABD"/>
    <w:rsid w:val="00A8230C"/>
    <w:rsid w:val="00A85D6F"/>
    <w:rsid w:val="00A863FD"/>
    <w:rsid w:val="00A91DE3"/>
    <w:rsid w:val="00A91EB4"/>
    <w:rsid w:val="00A93889"/>
    <w:rsid w:val="00A949CC"/>
    <w:rsid w:val="00AA0504"/>
    <w:rsid w:val="00AA089C"/>
    <w:rsid w:val="00AA1D35"/>
    <w:rsid w:val="00AA3FB4"/>
    <w:rsid w:val="00AA483E"/>
    <w:rsid w:val="00AB1212"/>
    <w:rsid w:val="00AB294B"/>
    <w:rsid w:val="00AB435C"/>
    <w:rsid w:val="00AB7D53"/>
    <w:rsid w:val="00AC0537"/>
    <w:rsid w:val="00AC08BA"/>
    <w:rsid w:val="00AC3D18"/>
    <w:rsid w:val="00AC65D2"/>
    <w:rsid w:val="00AD41DB"/>
    <w:rsid w:val="00AD4300"/>
    <w:rsid w:val="00AD5C88"/>
    <w:rsid w:val="00AE16C6"/>
    <w:rsid w:val="00AE2B85"/>
    <w:rsid w:val="00AF173A"/>
    <w:rsid w:val="00AF17CE"/>
    <w:rsid w:val="00AF20D4"/>
    <w:rsid w:val="00AF3799"/>
    <w:rsid w:val="00AF398A"/>
    <w:rsid w:val="00AF4B99"/>
    <w:rsid w:val="00AF7DD1"/>
    <w:rsid w:val="00B01DA3"/>
    <w:rsid w:val="00B02FE6"/>
    <w:rsid w:val="00B054B5"/>
    <w:rsid w:val="00B10CFB"/>
    <w:rsid w:val="00B11854"/>
    <w:rsid w:val="00B12D1D"/>
    <w:rsid w:val="00B143D8"/>
    <w:rsid w:val="00B16E0C"/>
    <w:rsid w:val="00B1743E"/>
    <w:rsid w:val="00B20D21"/>
    <w:rsid w:val="00B22A1A"/>
    <w:rsid w:val="00B22A48"/>
    <w:rsid w:val="00B23E82"/>
    <w:rsid w:val="00B24B29"/>
    <w:rsid w:val="00B309BD"/>
    <w:rsid w:val="00B30AA9"/>
    <w:rsid w:val="00B336CF"/>
    <w:rsid w:val="00B345D8"/>
    <w:rsid w:val="00B35F4C"/>
    <w:rsid w:val="00B42255"/>
    <w:rsid w:val="00B44092"/>
    <w:rsid w:val="00B44819"/>
    <w:rsid w:val="00B46AFE"/>
    <w:rsid w:val="00B50A3F"/>
    <w:rsid w:val="00B53313"/>
    <w:rsid w:val="00B534CC"/>
    <w:rsid w:val="00B534D9"/>
    <w:rsid w:val="00B54417"/>
    <w:rsid w:val="00B54A37"/>
    <w:rsid w:val="00B55358"/>
    <w:rsid w:val="00B55CEE"/>
    <w:rsid w:val="00B55D79"/>
    <w:rsid w:val="00B56DEE"/>
    <w:rsid w:val="00B57A3A"/>
    <w:rsid w:val="00B60DCE"/>
    <w:rsid w:val="00B6106A"/>
    <w:rsid w:val="00B61AB2"/>
    <w:rsid w:val="00B63B92"/>
    <w:rsid w:val="00B67986"/>
    <w:rsid w:val="00B709EF"/>
    <w:rsid w:val="00B735B4"/>
    <w:rsid w:val="00B7379B"/>
    <w:rsid w:val="00B766C9"/>
    <w:rsid w:val="00B76FB0"/>
    <w:rsid w:val="00B80DD9"/>
    <w:rsid w:val="00B82E2F"/>
    <w:rsid w:val="00B84B72"/>
    <w:rsid w:val="00B90A59"/>
    <w:rsid w:val="00B92754"/>
    <w:rsid w:val="00B9471B"/>
    <w:rsid w:val="00BA0625"/>
    <w:rsid w:val="00BA0D7B"/>
    <w:rsid w:val="00BA1959"/>
    <w:rsid w:val="00BA1A5C"/>
    <w:rsid w:val="00BA6CEB"/>
    <w:rsid w:val="00BB0EBF"/>
    <w:rsid w:val="00BB1EA9"/>
    <w:rsid w:val="00BB2A59"/>
    <w:rsid w:val="00BB319C"/>
    <w:rsid w:val="00BB6E69"/>
    <w:rsid w:val="00BB6E90"/>
    <w:rsid w:val="00BC200E"/>
    <w:rsid w:val="00BC4342"/>
    <w:rsid w:val="00BC4EB1"/>
    <w:rsid w:val="00BC5095"/>
    <w:rsid w:val="00BC53A4"/>
    <w:rsid w:val="00BC5401"/>
    <w:rsid w:val="00BC5755"/>
    <w:rsid w:val="00BC7BE0"/>
    <w:rsid w:val="00BD24EF"/>
    <w:rsid w:val="00BD3EE9"/>
    <w:rsid w:val="00BD4838"/>
    <w:rsid w:val="00BD509D"/>
    <w:rsid w:val="00BD55F8"/>
    <w:rsid w:val="00BD73B5"/>
    <w:rsid w:val="00BE5828"/>
    <w:rsid w:val="00BE6B38"/>
    <w:rsid w:val="00BE7CDA"/>
    <w:rsid w:val="00BE7E6D"/>
    <w:rsid w:val="00BF1237"/>
    <w:rsid w:val="00BF1E6D"/>
    <w:rsid w:val="00BF32FA"/>
    <w:rsid w:val="00BF5F84"/>
    <w:rsid w:val="00BF6451"/>
    <w:rsid w:val="00BF7467"/>
    <w:rsid w:val="00C0234A"/>
    <w:rsid w:val="00C04C95"/>
    <w:rsid w:val="00C14AAE"/>
    <w:rsid w:val="00C1575F"/>
    <w:rsid w:val="00C17BD5"/>
    <w:rsid w:val="00C2049F"/>
    <w:rsid w:val="00C21383"/>
    <w:rsid w:val="00C22C4D"/>
    <w:rsid w:val="00C24C8D"/>
    <w:rsid w:val="00C26BE2"/>
    <w:rsid w:val="00C31F4E"/>
    <w:rsid w:val="00C32BB2"/>
    <w:rsid w:val="00C32FB6"/>
    <w:rsid w:val="00C34AE4"/>
    <w:rsid w:val="00C35257"/>
    <w:rsid w:val="00C36F80"/>
    <w:rsid w:val="00C37CBE"/>
    <w:rsid w:val="00C37CEE"/>
    <w:rsid w:val="00C4458C"/>
    <w:rsid w:val="00C449EB"/>
    <w:rsid w:val="00C4528C"/>
    <w:rsid w:val="00C46D0B"/>
    <w:rsid w:val="00C47897"/>
    <w:rsid w:val="00C51960"/>
    <w:rsid w:val="00C52CFA"/>
    <w:rsid w:val="00C54C64"/>
    <w:rsid w:val="00C5541F"/>
    <w:rsid w:val="00C62311"/>
    <w:rsid w:val="00C62F39"/>
    <w:rsid w:val="00C66C33"/>
    <w:rsid w:val="00C75B2E"/>
    <w:rsid w:val="00C768E5"/>
    <w:rsid w:val="00C815F7"/>
    <w:rsid w:val="00C822F1"/>
    <w:rsid w:val="00C91D46"/>
    <w:rsid w:val="00C91F58"/>
    <w:rsid w:val="00C93411"/>
    <w:rsid w:val="00C94E65"/>
    <w:rsid w:val="00C95514"/>
    <w:rsid w:val="00C96B82"/>
    <w:rsid w:val="00C96C6E"/>
    <w:rsid w:val="00C971B8"/>
    <w:rsid w:val="00C97967"/>
    <w:rsid w:val="00CA150B"/>
    <w:rsid w:val="00CA1660"/>
    <w:rsid w:val="00CA225D"/>
    <w:rsid w:val="00CA22D0"/>
    <w:rsid w:val="00CA23CC"/>
    <w:rsid w:val="00CA555B"/>
    <w:rsid w:val="00CA6D68"/>
    <w:rsid w:val="00CA74F2"/>
    <w:rsid w:val="00CB2FC1"/>
    <w:rsid w:val="00CB32B9"/>
    <w:rsid w:val="00CB3FFF"/>
    <w:rsid w:val="00CB44DA"/>
    <w:rsid w:val="00CB4666"/>
    <w:rsid w:val="00CC0894"/>
    <w:rsid w:val="00CC0B3D"/>
    <w:rsid w:val="00CC100B"/>
    <w:rsid w:val="00CC1D75"/>
    <w:rsid w:val="00CC3110"/>
    <w:rsid w:val="00CC3133"/>
    <w:rsid w:val="00CC4981"/>
    <w:rsid w:val="00CC5226"/>
    <w:rsid w:val="00CC52EC"/>
    <w:rsid w:val="00CC57B7"/>
    <w:rsid w:val="00CC5A3D"/>
    <w:rsid w:val="00CC77D8"/>
    <w:rsid w:val="00CD0F0B"/>
    <w:rsid w:val="00CD15C1"/>
    <w:rsid w:val="00CD2CD5"/>
    <w:rsid w:val="00CD446E"/>
    <w:rsid w:val="00CE0EBD"/>
    <w:rsid w:val="00CE3AF1"/>
    <w:rsid w:val="00CE7021"/>
    <w:rsid w:val="00CE7849"/>
    <w:rsid w:val="00CE7A68"/>
    <w:rsid w:val="00CE7CBA"/>
    <w:rsid w:val="00CF1092"/>
    <w:rsid w:val="00CF1996"/>
    <w:rsid w:val="00D00500"/>
    <w:rsid w:val="00D019D5"/>
    <w:rsid w:val="00D01A56"/>
    <w:rsid w:val="00D050D4"/>
    <w:rsid w:val="00D074E4"/>
    <w:rsid w:val="00D10655"/>
    <w:rsid w:val="00D1740D"/>
    <w:rsid w:val="00D1746A"/>
    <w:rsid w:val="00D17990"/>
    <w:rsid w:val="00D20B04"/>
    <w:rsid w:val="00D23680"/>
    <w:rsid w:val="00D2613C"/>
    <w:rsid w:val="00D26880"/>
    <w:rsid w:val="00D27C5C"/>
    <w:rsid w:val="00D3052B"/>
    <w:rsid w:val="00D3075A"/>
    <w:rsid w:val="00D310AF"/>
    <w:rsid w:val="00D330A4"/>
    <w:rsid w:val="00D34362"/>
    <w:rsid w:val="00D34A64"/>
    <w:rsid w:val="00D35D85"/>
    <w:rsid w:val="00D3750A"/>
    <w:rsid w:val="00D40527"/>
    <w:rsid w:val="00D414B6"/>
    <w:rsid w:val="00D4335A"/>
    <w:rsid w:val="00D44071"/>
    <w:rsid w:val="00D44351"/>
    <w:rsid w:val="00D45320"/>
    <w:rsid w:val="00D467AB"/>
    <w:rsid w:val="00D5065A"/>
    <w:rsid w:val="00D50741"/>
    <w:rsid w:val="00D52E98"/>
    <w:rsid w:val="00D55D0D"/>
    <w:rsid w:val="00D56D88"/>
    <w:rsid w:val="00D56DC4"/>
    <w:rsid w:val="00D576B6"/>
    <w:rsid w:val="00D60846"/>
    <w:rsid w:val="00D61110"/>
    <w:rsid w:val="00D62B49"/>
    <w:rsid w:val="00D669AF"/>
    <w:rsid w:val="00D67DCD"/>
    <w:rsid w:val="00D70482"/>
    <w:rsid w:val="00D70EEA"/>
    <w:rsid w:val="00D70F5B"/>
    <w:rsid w:val="00D74E77"/>
    <w:rsid w:val="00D81351"/>
    <w:rsid w:val="00D83EDA"/>
    <w:rsid w:val="00D91A6C"/>
    <w:rsid w:val="00D91E88"/>
    <w:rsid w:val="00D9207C"/>
    <w:rsid w:val="00D9389E"/>
    <w:rsid w:val="00DA302D"/>
    <w:rsid w:val="00DA3CEC"/>
    <w:rsid w:val="00DA47D4"/>
    <w:rsid w:val="00DA72EF"/>
    <w:rsid w:val="00DB0E3E"/>
    <w:rsid w:val="00DB138E"/>
    <w:rsid w:val="00DB1793"/>
    <w:rsid w:val="00DB2455"/>
    <w:rsid w:val="00DB5820"/>
    <w:rsid w:val="00DC1D93"/>
    <w:rsid w:val="00DC2545"/>
    <w:rsid w:val="00DC3D76"/>
    <w:rsid w:val="00DC4E37"/>
    <w:rsid w:val="00DD0EDF"/>
    <w:rsid w:val="00DD4625"/>
    <w:rsid w:val="00DD4A16"/>
    <w:rsid w:val="00DD574A"/>
    <w:rsid w:val="00DD617B"/>
    <w:rsid w:val="00DD65FD"/>
    <w:rsid w:val="00DE0A0A"/>
    <w:rsid w:val="00DE1FEA"/>
    <w:rsid w:val="00DE6A72"/>
    <w:rsid w:val="00DF0071"/>
    <w:rsid w:val="00DF0199"/>
    <w:rsid w:val="00DF0328"/>
    <w:rsid w:val="00DF079A"/>
    <w:rsid w:val="00DF2679"/>
    <w:rsid w:val="00E0021F"/>
    <w:rsid w:val="00E01778"/>
    <w:rsid w:val="00E0195B"/>
    <w:rsid w:val="00E01A8A"/>
    <w:rsid w:val="00E01ECE"/>
    <w:rsid w:val="00E022C9"/>
    <w:rsid w:val="00E034FF"/>
    <w:rsid w:val="00E043D2"/>
    <w:rsid w:val="00E05BAD"/>
    <w:rsid w:val="00E0796A"/>
    <w:rsid w:val="00E10427"/>
    <w:rsid w:val="00E1143C"/>
    <w:rsid w:val="00E1280F"/>
    <w:rsid w:val="00E130B4"/>
    <w:rsid w:val="00E1333E"/>
    <w:rsid w:val="00E13475"/>
    <w:rsid w:val="00E14147"/>
    <w:rsid w:val="00E151E4"/>
    <w:rsid w:val="00E1678B"/>
    <w:rsid w:val="00E22D7E"/>
    <w:rsid w:val="00E23FF7"/>
    <w:rsid w:val="00E25B81"/>
    <w:rsid w:val="00E311B5"/>
    <w:rsid w:val="00E32ACC"/>
    <w:rsid w:val="00E3357B"/>
    <w:rsid w:val="00E33FC6"/>
    <w:rsid w:val="00E34379"/>
    <w:rsid w:val="00E3437D"/>
    <w:rsid w:val="00E35DAC"/>
    <w:rsid w:val="00E35F07"/>
    <w:rsid w:val="00E360DC"/>
    <w:rsid w:val="00E37C50"/>
    <w:rsid w:val="00E37E1D"/>
    <w:rsid w:val="00E422DE"/>
    <w:rsid w:val="00E446B7"/>
    <w:rsid w:val="00E47A28"/>
    <w:rsid w:val="00E50AA1"/>
    <w:rsid w:val="00E54614"/>
    <w:rsid w:val="00E55C17"/>
    <w:rsid w:val="00E57A4A"/>
    <w:rsid w:val="00E57D57"/>
    <w:rsid w:val="00E61907"/>
    <w:rsid w:val="00E63407"/>
    <w:rsid w:val="00E65654"/>
    <w:rsid w:val="00E65E4B"/>
    <w:rsid w:val="00E6612C"/>
    <w:rsid w:val="00E701B0"/>
    <w:rsid w:val="00E71B48"/>
    <w:rsid w:val="00E7249B"/>
    <w:rsid w:val="00E73CFA"/>
    <w:rsid w:val="00E74556"/>
    <w:rsid w:val="00E745F4"/>
    <w:rsid w:val="00E763AA"/>
    <w:rsid w:val="00E769BC"/>
    <w:rsid w:val="00E804F5"/>
    <w:rsid w:val="00E83726"/>
    <w:rsid w:val="00E837C4"/>
    <w:rsid w:val="00E857C1"/>
    <w:rsid w:val="00E85931"/>
    <w:rsid w:val="00E85BA4"/>
    <w:rsid w:val="00E86B7E"/>
    <w:rsid w:val="00E9435D"/>
    <w:rsid w:val="00E97996"/>
    <w:rsid w:val="00EA014D"/>
    <w:rsid w:val="00EA0370"/>
    <w:rsid w:val="00EA10EE"/>
    <w:rsid w:val="00EA1C42"/>
    <w:rsid w:val="00EA42FC"/>
    <w:rsid w:val="00EB0F81"/>
    <w:rsid w:val="00EB1C67"/>
    <w:rsid w:val="00EB273D"/>
    <w:rsid w:val="00EB4F78"/>
    <w:rsid w:val="00EC32A6"/>
    <w:rsid w:val="00EC7545"/>
    <w:rsid w:val="00ED27C7"/>
    <w:rsid w:val="00ED42A5"/>
    <w:rsid w:val="00ED5252"/>
    <w:rsid w:val="00ED577B"/>
    <w:rsid w:val="00ED7C68"/>
    <w:rsid w:val="00EE0B81"/>
    <w:rsid w:val="00EE0ED5"/>
    <w:rsid w:val="00EE10A1"/>
    <w:rsid w:val="00EE5BE0"/>
    <w:rsid w:val="00EE6D80"/>
    <w:rsid w:val="00EE6DBF"/>
    <w:rsid w:val="00EE7490"/>
    <w:rsid w:val="00EF1079"/>
    <w:rsid w:val="00EF4033"/>
    <w:rsid w:val="00EF4A18"/>
    <w:rsid w:val="00EF58DE"/>
    <w:rsid w:val="00EF6066"/>
    <w:rsid w:val="00EF60AE"/>
    <w:rsid w:val="00EF7DCA"/>
    <w:rsid w:val="00F0124A"/>
    <w:rsid w:val="00F03057"/>
    <w:rsid w:val="00F0645E"/>
    <w:rsid w:val="00F06E53"/>
    <w:rsid w:val="00F06FF8"/>
    <w:rsid w:val="00F14484"/>
    <w:rsid w:val="00F1766F"/>
    <w:rsid w:val="00F2093D"/>
    <w:rsid w:val="00F21B36"/>
    <w:rsid w:val="00F232E6"/>
    <w:rsid w:val="00F24C5C"/>
    <w:rsid w:val="00F2549C"/>
    <w:rsid w:val="00F26B25"/>
    <w:rsid w:val="00F307AC"/>
    <w:rsid w:val="00F346A7"/>
    <w:rsid w:val="00F37053"/>
    <w:rsid w:val="00F37BB5"/>
    <w:rsid w:val="00F40593"/>
    <w:rsid w:val="00F460CB"/>
    <w:rsid w:val="00F47942"/>
    <w:rsid w:val="00F51E75"/>
    <w:rsid w:val="00F536C8"/>
    <w:rsid w:val="00F54664"/>
    <w:rsid w:val="00F60655"/>
    <w:rsid w:val="00F616A6"/>
    <w:rsid w:val="00F61C73"/>
    <w:rsid w:val="00F623F8"/>
    <w:rsid w:val="00F64B12"/>
    <w:rsid w:val="00F671B6"/>
    <w:rsid w:val="00F71143"/>
    <w:rsid w:val="00F7204D"/>
    <w:rsid w:val="00F723A5"/>
    <w:rsid w:val="00F73214"/>
    <w:rsid w:val="00F75E35"/>
    <w:rsid w:val="00F7721C"/>
    <w:rsid w:val="00F77307"/>
    <w:rsid w:val="00F8030B"/>
    <w:rsid w:val="00F81ACC"/>
    <w:rsid w:val="00F83A7F"/>
    <w:rsid w:val="00F84565"/>
    <w:rsid w:val="00F84BBF"/>
    <w:rsid w:val="00F8777A"/>
    <w:rsid w:val="00F91088"/>
    <w:rsid w:val="00F91188"/>
    <w:rsid w:val="00F9134F"/>
    <w:rsid w:val="00F93831"/>
    <w:rsid w:val="00F93A4C"/>
    <w:rsid w:val="00F949D7"/>
    <w:rsid w:val="00F959C8"/>
    <w:rsid w:val="00F975C1"/>
    <w:rsid w:val="00FA0794"/>
    <w:rsid w:val="00FA07D6"/>
    <w:rsid w:val="00FA601A"/>
    <w:rsid w:val="00FA6E68"/>
    <w:rsid w:val="00FA7323"/>
    <w:rsid w:val="00FA7358"/>
    <w:rsid w:val="00FB11A4"/>
    <w:rsid w:val="00FB24D0"/>
    <w:rsid w:val="00FB4C38"/>
    <w:rsid w:val="00FC2A2A"/>
    <w:rsid w:val="00FC312E"/>
    <w:rsid w:val="00FC49AB"/>
    <w:rsid w:val="00FC6C28"/>
    <w:rsid w:val="00FC703D"/>
    <w:rsid w:val="00FC7378"/>
    <w:rsid w:val="00FD01F8"/>
    <w:rsid w:val="00FD563E"/>
    <w:rsid w:val="00FD6182"/>
    <w:rsid w:val="00FD7488"/>
    <w:rsid w:val="00FE0846"/>
    <w:rsid w:val="00FE0CF2"/>
    <w:rsid w:val="00FE1A5D"/>
    <w:rsid w:val="00FE1D91"/>
    <w:rsid w:val="00FE3C71"/>
    <w:rsid w:val="00FE50C3"/>
    <w:rsid w:val="00FE6801"/>
    <w:rsid w:val="00FF1297"/>
    <w:rsid w:val="00FF3DAB"/>
    <w:rsid w:val="00FF407B"/>
    <w:rsid w:val="00FF44BA"/>
    <w:rsid w:val="00FF5509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0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30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05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030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03057"/>
    <w:rPr>
      <w:rFonts w:cs="Times New Roman"/>
      <w:b/>
      <w:color w:val="106BBE"/>
    </w:rPr>
  </w:style>
  <w:style w:type="paragraph" w:customStyle="1" w:styleId="ConsPlusNormal">
    <w:name w:val="ConsPlusNormal"/>
    <w:link w:val="ConsPlusNormal0"/>
    <w:rsid w:val="00427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22C4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C22C4D"/>
    <w:pPr>
      <w:widowControl/>
      <w:autoSpaceDE/>
      <w:autoSpaceDN/>
      <w:adjustRightInd/>
      <w:spacing w:after="115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2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C4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qFormat/>
    <w:rsid w:val="00C22C4D"/>
    <w:rPr>
      <w:i/>
      <w:iCs/>
    </w:rPr>
  </w:style>
  <w:style w:type="character" w:customStyle="1" w:styleId="intro15">
    <w:name w:val="intro15"/>
    <w:basedOn w:val="a0"/>
    <w:rsid w:val="00C22C4D"/>
  </w:style>
  <w:style w:type="paragraph" w:customStyle="1" w:styleId="sape">
    <w:name w:val="sape"/>
    <w:basedOn w:val="a"/>
    <w:rsid w:val="00AF7DD1"/>
    <w:pPr>
      <w:widowControl/>
      <w:autoSpaceDE/>
      <w:autoSpaceDN/>
      <w:adjustRightInd/>
      <w:spacing w:before="173" w:after="100" w:afterAutospacing="1" w:line="288" w:lineRule="atLeast"/>
      <w:ind w:left="173" w:right="173" w:firstLine="0"/>
      <w:jc w:val="left"/>
    </w:pPr>
    <w:rPr>
      <w:rFonts w:ascii="Verdana" w:eastAsia="Times New Roman" w:hAnsi="Verdana" w:cs="Times New Roman"/>
      <w:color w:val="989898"/>
      <w:sz w:val="10"/>
      <w:szCs w:val="10"/>
    </w:rPr>
  </w:style>
  <w:style w:type="paragraph" w:customStyle="1" w:styleId="red">
    <w:name w:val="red"/>
    <w:basedOn w:val="a"/>
    <w:rsid w:val="00AF7DD1"/>
    <w:pPr>
      <w:widowControl/>
      <w:autoSpaceDE/>
      <w:autoSpaceDN/>
      <w:adjustRightInd/>
      <w:spacing w:before="173" w:after="100" w:afterAutospacing="1" w:line="288" w:lineRule="atLeast"/>
      <w:ind w:left="173" w:right="173" w:firstLine="0"/>
      <w:jc w:val="left"/>
    </w:pPr>
    <w:rPr>
      <w:rFonts w:ascii="Verdana" w:eastAsia="Times New Roman" w:hAnsi="Verdana" w:cs="Times New Roman"/>
      <w:b/>
      <w:bCs/>
      <w:color w:val="FF0000"/>
      <w:sz w:val="14"/>
      <w:szCs w:val="14"/>
    </w:rPr>
  </w:style>
  <w:style w:type="character" w:customStyle="1" w:styleId="green1">
    <w:name w:val="green1"/>
    <w:basedOn w:val="a0"/>
    <w:rsid w:val="00AF7DD1"/>
    <w:rPr>
      <w:b/>
      <w:bCs/>
      <w:color w:val="007F00"/>
    </w:rPr>
  </w:style>
  <w:style w:type="character" w:customStyle="1" w:styleId="red1">
    <w:name w:val="red1"/>
    <w:basedOn w:val="a0"/>
    <w:rsid w:val="00AF7DD1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DD1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D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DD1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7D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F616A6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61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F616A6"/>
    <w:rPr>
      <w:vertAlign w:val="superscript"/>
    </w:rPr>
  </w:style>
  <w:style w:type="paragraph" w:styleId="21">
    <w:name w:val="Body Text 2"/>
    <w:basedOn w:val="a"/>
    <w:link w:val="22"/>
    <w:rsid w:val="00F616A6"/>
    <w:pPr>
      <w:widowControl/>
      <w:autoSpaceDE/>
      <w:autoSpaceDN/>
      <w:adjustRightInd/>
      <w:ind w:firstLine="0"/>
    </w:pPr>
    <w:rPr>
      <w:rFonts w:ascii="Garamond" w:eastAsia="Times New Roman" w:hAnsi="Garamond" w:cs="Times New Roman"/>
      <w:sz w:val="28"/>
    </w:rPr>
  </w:style>
  <w:style w:type="character" w:customStyle="1" w:styleId="22">
    <w:name w:val="Основной текст 2 Знак"/>
    <w:basedOn w:val="a0"/>
    <w:link w:val="21"/>
    <w:rsid w:val="00F616A6"/>
    <w:rPr>
      <w:rFonts w:ascii="Garamond" w:eastAsia="Times New Roman" w:hAnsi="Garamond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7617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76172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8B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0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6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6E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16E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23">
    <w:name w:val="Знак2 Знак Знак Знак"/>
    <w:basedOn w:val="a"/>
    <w:rsid w:val="00646C53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A089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003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396C53"/>
    <w:pPr>
      <w:ind w:firstLine="0"/>
    </w:pPr>
  </w:style>
  <w:style w:type="paragraph" w:customStyle="1" w:styleId="af2">
    <w:name w:val="Прижатый влево"/>
    <w:basedOn w:val="a"/>
    <w:next w:val="a"/>
    <w:uiPriority w:val="99"/>
    <w:rsid w:val="00396C53"/>
    <w:pPr>
      <w:ind w:firstLine="0"/>
      <w:jc w:val="left"/>
    </w:pPr>
  </w:style>
  <w:style w:type="paragraph" w:customStyle="1" w:styleId="af3">
    <w:name w:val="Куда обратиться?"/>
    <w:basedOn w:val="a"/>
    <w:next w:val="a"/>
    <w:uiPriority w:val="99"/>
    <w:rsid w:val="002E782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4">
    <w:name w:val="Моноширинный"/>
    <w:basedOn w:val="a"/>
    <w:next w:val="a"/>
    <w:uiPriority w:val="99"/>
    <w:rsid w:val="002E782D"/>
    <w:pPr>
      <w:ind w:firstLine="0"/>
      <w:jc w:val="left"/>
    </w:pPr>
    <w:rPr>
      <w:rFonts w:ascii="Courier New" w:hAnsi="Courier New" w:cs="Courier New"/>
    </w:rPr>
  </w:style>
  <w:style w:type="character" w:customStyle="1" w:styleId="highlight">
    <w:name w:val="highlight"/>
    <w:basedOn w:val="a0"/>
    <w:rsid w:val="00C96C6E"/>
    <w:rPr>
      <w:rFonts w:ascii="Tahoma" w:hAnsi="Tahoma" w:cs="Tahoma" w:hint="default"/>
      <w:color w:val="000000"/>
      <w:sz w:val="15"/>
      <w:szCs w:val="15"/>
    </w:rPr>
  </w:style>
  <w:style w:type="paragraph" w:styleId="HTML">
    <w:name w:val="HTML Preformatted"/>
    <w:basedOn w:val="a"/>
    <w:link w:val="HTML0"/>
    <w:uiPriority w:val="99"/>
    <w:semiHidden/>
    <w:unhideWhenUsed/>
    <w:rsid w:val="003876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6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reference">
    <w:name w:val="footnote_reference"/>
    <w:basedOn w:val="a0"/>
    <w:rsid w:val="00D467AB"/>
  </w:style>
  <w:style w:type="paragraph" w:customStyle="1" w:styleId="s9">
    <w:name w:val="s_9"/>
    <w:basedOn w:val="a"/>
    <w:rsid w:val="00AC6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800080"/>
    </w:rPr>
  </w:style>
  <w:style w:type="paragraph" w:customStyle="1" w:styleId="s32">
    <w:name w:val="s_32"/>
    <w:basedOn w:val="a"/>
    <w:rsid w:val="00AC65D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80"/>
      <w:sz w:val="15"/>
      <w:szCs w:val="15"/>
    </w:rPr>
  </w:style>
  <w:style w:type="paragraph" w:customStyle="1" w:styleId="s12">
    <w:name w:val="s_12"/>
    <w:basedOn w:val="a"/>
    <w:rsid w:val="00AC65D2"/>
    <w:pPr>
      <w:widowControl/>
      <w:autoSpaceDE/>
      <w:autoSpaceDN/>
      <w:adjustRightInd/>
      <w:jc w:val="left"/>
    </w:pPr>
    <w:rPr>
      <w:rFonts w:ascii="Times New Roman" w:eastAsia="Times New Roman" w:hAnsi="Times New Roman" w:cs="Times New Roman"/>
    </w:rPr>
  </w:style>
  <w:style w:type="paragraph" w:customStyle="1" w:styleId="s13">
    <w:name w:val="s_13"/>
    <w:basedOn w:val="a"/>
    <w:rsid w:val="00AC65D2"/>
    <w:pPr>
      <w:widowControl/>
      <w:autoSpaceDE/>
      <w:autoSpaceDN/>
      <w:adjustRightInd/>
      <w:jc w:val="left"/>
    </w:pPr>
    <w:rPr>
      <w:rFonts w:ascii="Times New Roman" w:eastAsia="Times New Roman" w:hAnsi="Times New Roman" w:cs="Times New Roman"/>
    </w:rPr>
  </w:style>
  <w:style w:type="paragraph" w:customStyle="1" w:styleId="s94">
    <w:name w:val="s_94"/>
    <w:basedOn w:val="a"/>
    <w:rsid w:val="00AC65D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i/>
      <w:iCs/>
      <w:color w:val="800080"/>
    </w:rPr>
  </w:style>
  <w:style w:type="character" w:styleId="af5">
    <w:name w:val="Strong"/>
    <w:basedOn w:val="a0"/>
    <w:uiPriority w:val="22"/>
    <w:qFormat/>
    <w:rsid w:val="00824415"/>
    <w:rPr>
      <w:b/>
      <w:bCs/>
    </w:rPr>
  </w:style>
  <w:style w:type="paragraph" w:customStyle="1" w:styleId="all">
    <w:name w:val="all"/>
    <w:basedOn w:val="a"/>
    <w:rsid w:val="001F661B"/>
    <w:pPr>
      <w:widowControl/>
      <w:autoSpaceDE/>
      <w:autoSpaceDN/>
      <w:adjustRightInd/>
      <w:spacing w:before="230" w:after="230"/>
      <w:ind w:firstLine="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Default">
    <w:name w:val="Default"/>
    <w:rsid w:val="00575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51648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648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A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55A47"/>
    <w:pPr>
      <w:autoSpaceDN/>
      <w:adjustRightInd/>
      <w:spacing w:line="216" w:lineRule="auto"/>
      <w:ind w:firstLine="0"/>
    </w:pPr>
    <w:rPr>
      <w:rFonts w:ascii="Times New Roman" w:eastAsia="Times New Roman" w:hAnsi="Times New Roman" w:cs="Times New Roman"/>
      <w:szCs w:val="22"/>
      <w:lang w:eastAsia="ar-SA"/>
    </w:rPr>
  </w:style>
  <w:style w:type="paragraph" w:styleId="af6">
    <w:name w:val="Body Text"/>
    <w:basedOn w:val="a"/>
    <w:link w:val="af7"/>
    <w:rsid w:val="0063594D"/>
    <w:pPr>
      <w:ind w:firstLine="0"/>
    </w:pPr>
    <w:rPr>
      <w:rFonts w:ascii="Garamond" w:eastAsia="Times New Roman" w:hAnsi="Garamond" w:cs="Times New Roman"/>
      <w:color w:val="000080"/>
    </w:rPr>
  </w:style>
  <w:style w:type="character" w:customStyle="1" w:styleId="af7">
    <w:name w:val="Основной текст Знак"/>
    <w:basedOn w:val="a0"/>
    <w:link w:val="af6"/>
    <w:rsid w:val="0063594D"/>
    <w:rPr>
      <w:rFonts w:ascii="Garamond" w:eastAsia="Times New Roman" w:hAnsi="Garamond" w:cs="Times New Roman"/>
      <w:color w:val="000080"/>
      <w:sz w:val="24"/>
      <w:szCs w:val="24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954282"/>
    <w:rPr>
      <w:color w:val="auto"/>
    </w:rPr>
  </w:style>
  <w:style w:type="paragraph" w:styleId="af8">
    <w:name w:val="No Spacing"/>
    <w:uiPriority w:val="1"/>
    <w:qFormat/>
    <w:rsid w:val="00250378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Intense Emphasis"/>
    <w:basedOn w:val="a0"/>
    <w:uiPriority w:val="21"/>
    <w:qFormat/>
    <w:rsid w:val="00A20F77"/>
    <w:rPr>
      <w:b/>
      <w:bCs/>
      <w:i/>
      <w:iCs/>
      <w:color w:val="4F81BD"/>
    </w:rPr>
  </w:style>
  <w:style w:type="paragraph" w:styleId="12">
    <w:name w:val="toc 1"/>
    <w:basedOn w:val="a"/>
    <w:next w:val="a"/>
    <w:autoRedefine/>
    <w:uiPriority w:val="39"/>
    <w:unhideWhenUsed/>
    <w:rsid w:val="00B56DEE"/>
    <w:pPr>
      <w:tabs>
        <w:tab w:val="right" w:pos="9345"/>
      </w:tabs>
      <w:spacing w:before="360"/>
      <w:jc w:val="left"/>
    </w:pPr>
    <w:rPr>
      <w:rFonts w:ascii="Times New Roman" w:hAnsi="Times New Roman" w:cs="Times New Roman"/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5158FB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680B10"/>
    <w:pPr>
      <w:tabs>
        <w:tab w:val="right" w:pos="9345"/>
      </w:tabs>
      <w:ind w:firstLine="0"/>
      <w:jc w:val="left"/>
    </w:pPr>
    <w:rPr>
      <w:rFonts w:ascii="Times New Roman" w:hAnsi="Times New Roman" w:cs="Times New Roman"/>
      <w:b/>
      <w:bCs/>
      <w:noProof/>
    </w:rPr>
  </w:style>
  <w:style w:type="paragraph" w:styleId="41">
    <w:name w:val="toc 4"/>
    <w:basedOn w:val="a"/>
    <w:next w:val="a"/>
    <w:autoRedefine/>
    <w:uiPriority w:val="39"/>
    <w:unhideWhenUsed/>
    <w:rsid w:val="005158FB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158FB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158FB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158FB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158FB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158FB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FA7323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b">
    <w:name w:val="header"/>
    <w:basedOn w:val="a"/>
    <w:link w:val="afc"/>
    <w:uiPriority w:val="99"/>
    <w:semiHidden/>
    <w:unhideWhenUsed/>
    <w:rsid w:val="00680B1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80B10"/>
    <w:rPr>
      <w:rFonts w:ascii="Arial" w:eastAsiaTheme="minorEastAsia" w:hAnsi="Arial" w:cs="Arial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680B1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80B10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900">
                      <w:marLeft w:val="161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1458">
                                              <w:marLeft w:val="161"/>
                                              <w:marRight w:val="16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9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6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7063">
          <w:marLeft w:val="0"/>
          <w:marRight w:val="107"/>
          <w:marTop w:val="537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6906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876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951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11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2627">
                          <w:marLeft w:val="-14"/>
                          <w:marRight w:val="-14"/>
                          <w:marTop w:val="0"/>
                          <w:marBottom w:val="0"/>
                          <w:divBdr>
                            <w:top w:val="single" w:sz="18" w:space="2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5073">
      <w:bodyDiv w:val="1"/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769">
                  <w:marLeft w:val="747"/>
                  <w:marRight w:val="340"/>
                  <w:marTop w:val="109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023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0260">
              <w:marLeft w:val="0"/>
              <w:marRight w:val="0"/>
              <w:marTop w:val="269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B7B7B7"/>
                <w:right w:val="none" w:sz="0" w:space="0" w:color="auto"/>
              </w:divBdr>
              <w:divsChild>
                <w:div w:id="17821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B7B7B7"/>
                  </w:divBdr>
                </w:div>
              </w:divsChild>
            </w:div>
          </w:divsChild>
        </w:div>
      </w:divsChild>
    </w:div>
    <w:div w:id="201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644">
                              <w:marLeft w:val="0"/>
                              <w:marRight w:val="4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94365.0" TargetMode="External"/><Relationship Id="rId18" Type="http://schemas.openxmlformats.org/officeDocument/2006/relationships/hyperlink" Target="garantF1://70006124.7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94365.1000" TargetMode="External"/><Relationship Id="rId17" Type="http://schemas.openxmlformats.org/officeDocument/2006/relationships/hyperlink" Target="garantF1://66403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6640398.1000" TargetMode="External"/><Relationship Id="rId20" Type="http://schemas.openxmlformats.org/officeDocument/2006/relationships/hyperlink" Target="http://www.tomskneft.ru/sharehol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66874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5521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584666.0" TargetMode="External"/><Relationship Id="rId19" Type="http://schemas.openxmlformats.org/officeDocument/2006/relationships/hyperlink" Target="garantF1://7000612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95521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09E7B-C201-469E-9230-655FAF79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40</Pages>
  <Words>18368</Words>
  <Characters>104698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Дадашева Елена Валерьевна</dc:creator>
  <cp:lastModifiedBy>dadasheva</cp:lastModifiedBy>
  <cp:revision>13</cp:revision>
  <cp:lastPrinted>2016-06-20T07:37:00Z</cp:lastPrinted>
  <dcterms:created xsi:type="dcterms:W3CDTF">2016-03-23T05:37:00Z</dcterms:created>
  <dcterms:modified xsi:type="dcterms:W3CDTF">2018-08-17T08:53:00Z</dcterms:modified>
</cp:coreProperties>
</file>